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46" w:rsidRPr="002A1D7D" w:rsidRDefault="00CC4F4C">
      <w:pPr>
        <w:jc w:val="center"/>
        <w:rPr>
          <w:b/>
          <w:sz w:val="40"/>
          <w:szCs w:val="44"/>
        </w:rPr>
      </w:pPr>
      <w:r w:rsidRPr="002A1D7D">
        <w:rPr>
          <w:rFonts w:hint="eastAsia"/>
          <w:b/>
          <w:sz w:val="40"/>
          <w:szCs w:val="44"/>
        </w:rPr>
        <w:t>圣陶实验中学生态课堂学历案单元计划</w:t>
      </w:r>
    </w:p>
    <w:p w:rsidR="00423746" w:rsidRDefault="00CC4F4C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年级___九____             学科___物理_____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20"/>
        <w:gridCol w:w="1145"/>
        <w:gridCol w:w="1045"/>
        <w:gridCol w:w="1288"/>
        <w:gridCol w:w="1286"/>
        <w:gridCol w:w="1289"/>
      </w:tblGrid>
      <w:tr w:rsidR="00295B15">
        <w:trPr>
          <w:trHeight w:val="473"/>
        </w:trPr>
        <w:tc>
          <w:tcPr>
            <w:tcW w:w="1056" w:type="pct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章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模块</w:t>
            </w:r>
          </w:p>
        </w:tc>
        <w:tc>
          <w:tcPr>
            <w:tcW w:w="746" w:type="pct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681" w:type="pct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主备人</w:t>
            </w:r>
          </w:p>
        </w:tc>
        <w:tc>
          <w:tcPr>
            <w:tcW w:w="839" w:type="pct"/>
            <w:vAlign w:val="center"/>
          </w:tcPr>
          <w:p w:rsidR="00423746" w:rsidRDefault="00423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pct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840" w:type="pct"/>
            <w:vAlign w:val="center"/>
          </w:tcPr>
          <w:p w:rsidR="00423746" w:rsidRDefault="00CC4F4C" w:rsidP="000D06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0D0626"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.9</w:t>
            </w:r>
          </w:p>
        </w:tc>
      </w:tr>
      <w:tr w:rsidR="00295B15">
        <w:trPr>
          <w:trHeight w:val="537"/>
        </w:trPr>
        <w:tc>
          <w:tcPr>
            <w:tcW w:w="1056" w:type="pct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3944" w:type="pct"/>
            <w:gridSpan w:val="5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第十三章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内能</w:t>
            </w:r>
          </w:p>
        </w:tc>
        <w:bookmarkStart w:id="0" w:name="_GoBack"/>
        <w:bookmarkEnd w:id="0"/>
      </w:tr>
      <w:tr w:rsidR="00295B15">
        <w:trPr>
          <w:trHeight w:val="3813"/>
        </w:trPr>
        <w:tc>
          <w:tcPr>
            <w:tcW w:w="1056" w:type="pct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3944" w:type="pct"/>
            <w:gridSpan w:val="5"/>
            <w:vAlign w:val="center"/>
          </w:tcPr>
          <w:p w:rsidR="00423746" w:rsidRDefault="00CC4F4C">
            <w:pPr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1.知道物质是由分子组成的，一切物质的分子都在不停地做无规则的运动.</w:t>
            </w:r>
          </w:p>
          <w:p w:rsidR="00423746" w:rsidRDefault="00CC4F4C">
            <w:pPr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2.能识别扩散现象，并能用分子热运动的观点进行解释.</w:t>
            </w:r>
          </w:p>
          <w:p w:rsidR="00423746" w:rsidRDefault="00CC4F4C">
            <w:pPr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3.知道分子热运动的快慢与温度的关系.</w:t>
            </w:r>
          </w:p>
          <w:p w:rsidR="00423746" w:rsidRDefault="00CC4F4C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4.知道分子之间存在相互作用力.</w:t>
            </w:r>
          </w:p>
          <w:p w:rsidR="00423746" w:rsidRDefault="00CC4F4C">
            <w:pPr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5.知道内能的初步概念及内能跟温度的关系.</w:t>
            </w:r>
          </w:p>
          <w:p w:rsidR="00423746" w:rsidRDefault="00CC4F4C">
            <w:pPr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6.知道做功和热传递都可以改变物体的内能.</w:t>
            </w:r>
          </w:p>
          <w:p w:rsidR="00423746" w:rsidRDefault="00CC4F4C">
            <w:pPr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7.了解比热容的概念，知道比热容是物质的一种属性．</w:t>
            </w:r>
          </w:p>
          <w:p w:rsidR="00423746" w:rsidRDefault="00CC4F4C">
            <w:pPr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8.尝试用比热容解释简单的自然现象．</w:t>
            </w:r>
          </w:p>
          <w:p w:rsidR="00423746" w:rsidRDefault="00CC4F4C">
            <w:pPr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9.能根据比热容进行简单的热量计算．</w:t>
            </w:r>
          </w:p>
        </w:tc>
      </w:tr>
      <w:tr w:rsidR="00295B15">
        <w:trPr>
          <w:trHeight w:val="1266"/>
        </w:trPr>
        <w:tc>
          <w:tcPr>
            <w:tcW w:w="1056" w:type="pct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学习重点</w:t>
            </w:r>
          </w:p>
        </w:tc>
        <w:tc>
          <w:tcPr>
            <w:tcW w:w="3944" w:type="pct"/>
            <w:gridSpan w:val="5"/>
            <w:vAlign w:val="center"/>
          </w:tcPr>
          <w:p w:rsidR="00423746" w:rsidRDefault="00CC4F4C">
            <w:pPr>
              <w:ind w:firstLineChars="300" w:firstLine="63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分子热运动;内能概念;改变内能的两种方式. 比热容的概念和热量有关计算.探究不同物质的吸热能力.</w:t>
            </w:r>
          </w:p>
        </w:tc>
      </w:tr>
      <w:tr w:rsidR="00295B15">
        <w:trPr>
          <w:trHeight w:val="1256"/>
        </w:trPr>
        <w:tc>
          <w:tcPr>
            <w:tcW w:w="1056" w:type="pct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学习难点</w:t>
            </w:r>
          </w:p>
        </w:tc>
        <w:tc>
          <w:tcPr>
            <w:tcW w:w="3944" w:type="pct"/>
            <w:gridSpan w:val="5"/>
            <w:vAlign w:val="center"/>
          </w:tcPr>
          <w:p w:rsidR="00423746" w:rsidRDefault="00CC4F4C">
            <w:pPr>
              <w:ind w:firstLineChars="300" w:firstLine="630"/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 xml:space="preserve">1.通过直接感知的现象，推测无法直接感知的事物. </w:t>
            </w:r>
          </w:p>
          <w:p w:rsidR="00423746" w:rsidRDefault="00CC4F4C">
            <w:pPr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 xml:space="preserve">      2.用分子热运动观点解释有关现象.</w:t>
            </w:r>
          </w:p>
          <w:p w:rsidR="00423746" w:rsidRDefault="00CC4F4C">
            <w:pPr>
              <w:ind w:firstLineChars="300" w:firstLine="630"/>
              <w:rPr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3.理解比热容概念并能利用它解释有关现象、解决实际问题.</w:t>
            </w:r>
          </w:p>
        </w:tc>
      </w:tr>
      <w:tr w:rsidR="00295B15">
        <w:trPr>
          <w:trHeight w:val="2246"/>
        </w:trPr>
        <w:tc>
          <w:tcPr>
            <w:tcW w:w="1056" w:type="pct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学习策略</w:t>
            </w:r>
          </w:p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（方法）</w:t>
            </w:r>
          </w:p>
        </w:tc>
        <w:tc>
          <w:tcPr>
            <w:tcW w:w="3944" w:type="pct"/>
            <w:gridSpan w:val="5"/>
            <w:vAlign w:val="center"/>
          </w:tcPr>
          <w:p w:rsidR="00423746" w:rsidRDefault="00CC4F4C">
            <w:pPr>
              <w:numPr>
                <w:ilvl w:val="0"/>
                <w:numId w:val="1"/>
              </w:numPr>
              <w:jc w:val="center"/>
              <w:rPr>
                <w:rFonts w:ascii="方正书宋简体" w:eastAsia="方正书宋简体" w:hAnsi="方正书宋简体" w:cs="方正书宋简体"/>
                <w:color w:val="000000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color w:val="000000"/>
                <w:szCs w:val="21"/>
              </w:rPr>
              <w:t>类比、推理、论证的方法.</w:t>
            </w:r>
          </w:p>
          <w:p w:rsidR="00423746" w:rsidRDefault="00CC4F4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rFonts w:ascii="方正书宋简体" w:eastAsia="方正书宋简体" w:hAnsi="方正书宋简体" w:cs="方正书宋简体" w:hint="eastAsia"/>
                <w:color w:val="000000"/>
                <w:szCs w:val="21"/>
              </w:rPr>
              <w:t>教师演示讲授,学生边学边实验,师生共同分析讨论.</w:t>
            </w:r>
          </w:p>
        </w:tc>
      </w:tr>
      <w:tr w:rsidR="00295B15">
        <w:trPr>
          <w:trHeight w:val="688"/>
        </w:trPr>
        <w:tc>
          <w:tcPr>
            <w:tcW w:w="1056" w:type="pct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课时安排</w:t>
            </w:r>
          </w:p>
        </w:tc>
        <w:tc>
          <w:tcPr>
            <w:tcW w:w="3944" w:type="pct"/>
            <w:gridSpan w:val="5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295B15">
        <w:trPr>
          <w:trHeight w:val="676"/>
        </w:trPr>
        <w:tc>
          <w:tcPr>
            <w:tcW w:w="1056" w:type="pct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3944" w:type="pct"/>
            <w:gridSpan w:val="5"/>
            <w:vAlign w:val="center"/>
          </w:tcPr>
          <w:p w:rsidR="00423746" w:rsidRDefault="00423746">
            <w:pPr>
              <w:jc w:val="center"/>
              <w:rPr>
                <w:sz w:val="28"/>
                <w:szCs w:val="28"/>
              </w:rPr>
            </w:pPr>
          </w:p>
        </w:tc>
      </w:tr>
    </w:tbl>
    <w:p w:rsidR="00423746" w:rsidRDefault="00423746">
      <w:pPr>
        <w:spacing w:line="20" w:lineRule="exact"/>
      </w:pPr>
    </w:p>
    <w:p w:rsidR="00423746" w:rsidRPr="002A1D7D" w:rsidRDefault="00423746">
      <w:pPr>
        <w:jc w:val="center"/>
        <w:rPr>
          <w:b/>
          <w:sz w:val="40"/>
          <w:szCs w:val="44"/>
        </w:rPr>
      </w:pPr>
    </w:p>
    <w:p w:rsidR="00423746" w:rsidRPr="002A1D7D" w:rsidRDefault="00CC4F4C">
      <w:pPr>
        <w:jc w:val="center"/>
        <w:rPr>
          <w:b/>
          <w:sz w:val="40"/>
          <w:szCs w:val="44"/>
        </w:rPr>
      </w:pPr>
      <w:r w:rsidRPr="002A1D7D">
        <w:rPr>
          <w:rFonts w:hint="eastAsia"/>
          <w:b/>
          <w:sz w:val="40"/>
          <w:szCs w:val="44"/>
        </w:rPr>
        <w:t>圣陶实验中学生态课堂学历案课时教案</w:t>
      </w:r>
    </w:p>
    <w:p w:rsidR="00423746" w:rsidRDefault="00CC4F4C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年级__九_____             学科___物理_____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3"/>
        <w:gridCol w:w="508"/>
        <w:gridCol w:w="1286"/>
        <w:gridCol w:w="1286"/>
        <w:gridCol w:w="1288"/>
        <w:gridCol w:w="1286"/>
        <w:gridCol w:w="1286"/>
      </w:tblGrid>
      <w:tr w:rsidR="00295B15">
        <w:trPr>
          <w:trHeight w:val="473"/>
        </w:trPr>
        <w:tc>
          <w:tcPr>
            <w:tcW w:w="809" w:type="pct"/>
            <w:gridSpan w:val="2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授课人</w:t>
            </w:r>
          </w:p>
        </w:tc>
        <w:tc>
          <w:tcPr>
            <w:tcW w:w="838" w:type="pct"/>
            <w:vAlign w:val="center"/>
          </w:tcPr>
          <w:p w:rsidR="00423746" w:rsidRDefault="00423746">
            <w:pPr>
              <w:rPr>
                <w:sz w:val="28"/>
                <w:szCs w:val="28"/>
              </w:rPr>
            </w:pPr>
          </w:p>
        </w:tc>
        <w:tc>
          <w:tcPr>
            <w:tcW w:w="838" w:type="pct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839" w:type="pct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 .2/3</w:t>
            </w:r>
          </w:p>
        </w:tc>
        <w:tc>
          <w:tcPr>
            <w:tcW w:w="838" w:type="pct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授课时间</w:t>
            </w:r>
          </w:p>
        </w:tc>
        <w:tc>
          <w:tcPr>
            <w:tcW w:w="838" w:type="pct"/>
            <w:vAlign w:val="center"/>
          </w:tcPr>
          <w:p w:rsidR="00423746" w:rsidRDefault="00CC4F4C" w:rsidP="000D06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0D0626"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.9</w:t>
            </w:r>
          </w:p>
        </w:tc>
      </w:tr>
      <w:tr w:rsidR="00295B15">
        <w:trPr>
          <w:trHeight w:val="422"/>
        </w:trPr>
        <w:tc>
          <w:tcPr>
            <w:tcW w:w="809" w:type="pct"/>
            <w:gridSpan w:val="2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4191" w:type="pct"/>
            <w:gridSpan w:val="5"/>
            <w:vAlign w:val="center"/>
          </w:tcPr>
          <w:p w:rsidR="00423746" w:rsidRDefault="00CC4F4C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分子热运动</w:t>
            </w:r>
          </w:p>
        </w:tc>
      </w:tr>
      <w:tr w:rsidR="00295B15">
        <w:trPr>
          <w:trHeight w:val="1265"/>
        </w:trPr>
        <w:tc>
          <w:tcPr>
            <w:tcW w:w="809" w:type="pct"/>
            <w:gridSpan w:val="2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课标要求</w:t>
            </w:r>
          </w:p>
        </w:tc>
        <w:tc>
          <w:tcPr>
            <w:tcW w:w="4191" w:type="pct"/>
            <w:gridSpan w:val="5"/>
            <w:vAlign w:val="center"/>
          </w:tcPr>
          <w:p w:rsidR="00423746" w:rsidRDefault="00CC4F4C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分子的热运动</w:t>
            </w:r>
          </w:p>
          <w:p w:rsidR="00423746" w:rsidRDefault="00CC4F4C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分子动理论的基本内容及其运用</w:t>
            </w:r>
            <w:r>
              <w:rPr>
                <w:rFonts w:hint="eastAsia"/>
                <w:sz w:val="28"/>
                <w:szCs w:val="28"/>
              </w:rPr>
              <w:t>.</w:t>
            </w:r>
          </w:p>
        </w:tc>
      </w:tr>
      <w:tr w:rsidR="00295B15">
        <w:trPr>
          <w:trHeight w:val="1833"/>
        </w:trPr>
        <w:tc>
          <w:tcPr>
            <w:tcW w:w="809" w:type="pct"/>
            <w:gridSpan w:val="2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4191" w:type="pct"/>
            <w:gridSpan w:val="5"/>
            <w:vAlign w:val="center"/>
          </w:tcPr>
          <w:p w:rsidR="00423746" w:rsidRDefault="00CC4F4C">
            <w:pPr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1.知道物质是由分子组成的，一切物质的分子都在不停地做无规则的运动.</w:t>
            </w:r>
          </w:p>
          <w:p w:rsidR="00423746" w:rsidRDefault="00CC4F4C">
            <w:pPr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2.能识别扩散现象，并能用分子热运动的观点进行解释.</w:t>
            </w:r>
          </w:p>
          <w:p w:rsidR="00423746" w:rsidRDefault="00CC4F4C">
            <w:pPr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3.知道分子热运动的快慢与温度的关系.</w:t>
            </w:r>
          </w:p>
          <w:p w:rsidR="00423746" w:rsidRDefault="00CC4F4C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4.知道分子之间存在相互作用力.</w:t>
            </w:r>
          </w:p>
        </w:tc>
      </w:tr>
      <w:tr w:rsidR="00295B15">
        <w:trPr>
          <w:trHeight w:val="1817"/>
        </w:trPr>
        <w:tc>
          <w:tcPr>
            <w:tcW w:w="809" w:type="pct"/>
            <w:gridSpan w:val="2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</w:t>
            </w:r>
          </w:p>
        </w:tc>
        <w:tc>
          <w:tcPr>
            <w:tcW w:w="4191" w:type="pct"/>
            <w:gridSpan w:val="5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评价任务一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学历案上的达标检测题</w:t>
            </w:r>
          </w:p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评价任务二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同步基础训练上的相关练习题</w:t>
            </w:r>
          </w:p>
        </w:tc>
      </w:tr>
      <w:tr w:rsidR="00295B15">
        <w:trPr>
          <w:trHeight w:val="1549"/>
        </w:trPr>
        <w:tc>
          <w:tcPr>
            <w:tcW w:w="809" w:type="pct"/>
            <w:gridSpan w:val="2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学法建议</w:t>
            </w:r>
          </w:p>
        </w:tc>
        <w:tc>
          <w:tcPr>
            <w:tcW w:w="4191" w:type="pct"/>
            <w:gridSpan w:val="5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ascii="方正书宋简体" w:eastAsia="方正书宋简体" w:hAnsi="方正书宋简体" w:cs="方正书宋简体" w:hint="eastAsia"/>
                <w:color w:val="000000"/>
                <w:szCs w:val="21"/>
              </w:rPr>
              <w:t>类比、推理、论证的方法.</w:t>
            </w:r>
          </w:p>
        </w:tc>
      </w:tr>
      <w:tr w:rsidR="00295B15">
        <w:trPr>
          <w:trHeight w:val="810"/>
        </w:trPr>
        <w:tc>
          <w:tcPr>
            <w:tcW w:w="478" w:type="pct"/>
            <w:vMerge w:val="restart"/>
            <w:vAlign w:val="center"/>
          </w:tcPr>
          <w:p w:rsidR="00423746" w:rsidRDefault="00CC4F4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</w:p>
          <w:p w:rsidR="00423746" w:rsidRDefault="00CC4F4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</w:t>
            </w:r>
          </w:p>
          <w:p w:rsidR="00423746" w:rsidRDefault="00CC4F4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</w:t>
            </w:r>
          </w:p>
          <w:p w:rsidR="00423746" w:rsidRDefault="00CC4F4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</w:t>
            </w:r>
          </w:p>
        </w:tc>
        <w:tc>
          <w:tcPr>
            <w:tcW w:w="331" w:type="pct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191" w:type="pct"/>
            <w:gridSpan w:val="5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同步基础训练上的基本知识</w:t>
            </w:r>
          </w:p>
        </w:tc>
      </w:tr>
      <w:tr w:rsidR="00295B15">
        <w:trPr>
          <w:trHeight w:val="843"/>
        </w:trPr>
        <w:tc>
          <w:tcPr>
            <w:tcW w:w="478" w:type="pct"/>
            <w:vMerge/>
            <w:vAlign w:val="center"/>
          </w:tcPr>
          <w:p w:rsidR="00423746" w:rsidRDefault="00423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" w:type="pct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4191" w:type="pct"/>
            <w:gridSpan w:val="5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同步基础训练上的能力提升</w:t>
            </w:r>
          </w:p>
        </w:tc>
      </w:tr>
      <w:tr w:rsidR="00295B15">
        <w:trPr>
          <w:trHeight w:val="2131"/>
        </w:trPr>
        <w:tc>
          <w:tcPr>
            <w:tcW w:w="809" w:type="pct"/>
            <w:gridSpan w:val="2"/>
            <w:vAlign w:val="center"/>
          </w:tcPr>
          <w:p w:rsidR="00423746" w:rsidRDefault="00CC4F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学后反思</w:t>
            </w:r>
          </w:p>
        </w:tc>
        <w:tc>
          <w:tcPr>
            <w:tcW w:w="4191" w:type="pct"/>
            <w:gridSpan w:val="5"/>
            <w:vAlign w:val="center"/>
          </w:tcPr>
          <w:p w:rsidR="00423746" w:rsidRDefault="00CC4F4C">
            <w:pPr>
              <w:rPr>
                <w:rFonts w:ascii="方正仿宋简体" w:eastAsia="方正仿宋简体" w:hAnsi="方正仿宋简体" w:cs="方正仿宋简体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1. 教学流程稍显不自然.与教师准备不充分有关</w:t>
            </w:r>
          </w:p>
          <w:p w:rsidR="00423746" w:rsidRDefault="00CC4F4C">
            <w:pPr>
              <w:rPr>
                <w:rFonts w:ascii="方正仿宋简体" w:eastAsia="方正仿宋简体" w:hAnsi="方正仿宋简体" w:cs="方正仿宋简体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2.缺少点评环节.与教师平时不常使用这种教学方法有关.</w:t>
            </w:r>
          </w:p>
          <w:p w:rsidR="00423746" w:rsidRDefault="00CC4F4C">
            <w:pPr>
              <w:rPr>
                <w:rFonts w:ascii="方正仿宋简体" w:eastAsia="方正仿宋简体" w:hAnsi="方正仿宋简体" w:cs="方正仿宋简体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3.分组合作学习不到位，与平时要求分小组学习养成习惯不到位有关.</w:t>
            </w:r>
          </w:p>
          <w:p w:rsidR="00423746" w:rsidRDefault="00423746">
            <w:pPr>
              <w:jc w:val="center"/>
              <w:rPr>
                <w:sz w:val="28"/>
                <w:szCs w:val="28"/>
              </w:rPr>
            </w:pPr>
          </w:p>
        </w:tc>
      </w:tr>
    </w:tbl>
    <w:p w:rsidR="00423746" w:rsidRDefault="00423746">
      <w:pPr>
        <w:spacing w:line="20" w:lineRule="exact"/>
      </w:pPr>
    </w:p>
    <w:p w:rsidR="00423746" w:rsidRDefault="00423746"/>
    <w:p w:rsidR="00423746" w:rsidRDefault="00CC4F4C">
      <w:pPr>
        <w:jc w:val="center"/>
        <w:rPr>
          <w:rFonts w:ascii="微软雅黑" w:eastAsia="微软雅黑" w:hAnsi="微软雅黑"/>
          <w:spacing w:val="-20"/>
          <w:sz w:val="32"/>
          <w:szCs w:val="32"/>
        </w:rPr>
      </w:pPr>
      <w:r>
        <w:rPr>
          <w:rFonts w:ascii="微软雅黑" w:eastAsia="微软雅黑" w:hAnsi="微软雅黑" w:hint="eastAsia"/>
          <w:spacing w:val="-20"/>
          <w:sz w:val="32"/>
          <w:szCs w:val="32"/>
        </w:rPr>
        <w:t>圣陶实验中学（九）年级（ 物理 ）学科学力案</w:t>
      </w:r>
    </w:p>
    <w:tbl>
      <w:tblPr>
        <w:tblpPr w:leftFromText="180" w:rightFromText="180" w:vertAnchor="page" w:horzAnchor="margin" w:tblpY="2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12"/>
        <w:gridCol w:w="740"/>
        <w:gridCol w:w="709"/>
        <w:gridCol w:w="848"/>
        <w:gridCol w:w="848"/>
        <w:gridCol w:w="992"/>
        <w:gridCol w:w="852"/>
        <w:gridCol w:w="852"/>
        <w:gridCol w:w="999"/>
        <w:gridCol w:w="997"/>
      </w:tblGrid>
      <w:tr w:rsidR="00295B15">
        <w:trPr>
          <w:trHeight w:val="504"/>
        </w:trPr>
        <w:tc>
          <w:tcPr>
            <w:tcW w:w="673" w:type="dxa"/>
            <w:vAlign w:val="center"/>
          </w:tcPr>
          <w:p w:rsidR="00423746" w:rsidRDefault="00CC4F4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lastRenderedPageBreak/>
              <w:t>编号</w:t>
            </w:r>
          </w:p>
        </w:tc>
        <w:tc>
          <w:tcPr>
            <w:tcW w:w="852" w:type="dxa"/>
            <w:gridSpan w:val="2"/>
            <w:vAlign w:val="center"/>
          </w:tcPr>
          <w:p w:rsidR="00423746" w:rsidRDefault="00CC4F4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01</w:t>
            </w:r>
          </w:p>
        </w:tc>
        <w:tc>
          <w:tcPr>
            <w:tcW w:w="709" w:type="dxa"/>
            <w:vAlign w:val="center"/>
          </w:tcPr>
          <w:p w:rsidR="00423746" w:rsidRDefault="00CC4F4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使用</w:t>
            </w:r>
          </w:p>
          <w:p w:rsidR="00423746" w:rsidRDefault="00CC4F4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时间</w:t>
            </w:r>
          </w:p>
        </w:tc>
        <w:tc>
          <w:tcPr>
            <w:tcW w:w="848" w:type="dxa"/>
            <w:vAlign w:val="center"/>
          </w:tcPr>
          <w:p w:rsidR="00423746" w:rsidRDefault="00CC4F4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9月</w:t>
            </w:r>
          </w:p>
        </w:tc>
        <w:tc>
          <w:tcPr>
            <w:tcW w:w="848" w:type="dxa"/>
            <w:vAlign w:val="center"/>
          </w:tcPr>
          <w:p w:rsidR="00423746" w:rsidRDefault="00CC4F4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星期</w:t>
            </w:r>
          </w:p>
        </w:tc>
        <w:tc>
          <w:tcPr>
            <w:tcW w:w="992" w:type="dxa"/>
            <w:vAlign w:val="center"/>
          </w:tcPr>
          <w:p w:rsidR="00423746" w:rsidRDefault="00423746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423746" w:rsidRDefault="00CC4F4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主备人</w:t>
            </w:r>
          </w:p>
        </w:tc>
        <w:tc>
          <w:tcPr>
            <w:tcW w:w="852" w:type="dxa"/>
            <w:vAlign w:val="center"/>
          </w:tcPr>
          <w:p w:rsidR="00423746" w:rsidRDefault="00423746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423746" w:rsidRDefault="00CC4F4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审核人</w:t>
            </w:r>
          </w:p>
        </w:tc>
        <w:tc>
          <w:tcPr>
            <w:tcW w:w="997" w:type="dxa"/>
            <w:vAlign w:val="center"/>
          </w:tcPr>
          <w:p w:rsidR="00423746" w:rsidRDefault="00423746">
            <w:pPr>
              <w:jc w:val="center"/>
            </w:pPr>
          </w:p>
        </w:tc>
      </w:tr>
      <w:tr w:rsidR="00295B15">
        <w:trPr>
          <w:trHeight w:val="556"/>
        </w:trPr>
        <w:tc>
          <w:tcPr>
            <w:tcW w:w="673" w:type="dxa"/>
            <w:vAlign w:val="center"/>
          </w:tcPr>
          <w:p w:rsidR="00423746" w:rsidRDefault="00CC4F4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班级</w:t>
            </w:r>
          </w:p>
        </w:tc>
        <w:tc>
          <w:tcPr>
            <w:tcW w:w="852" w:type="dxa"/>
            <w:gridSpan w:val="2"/>
            <w:vAlign w:val="center"/>
          </w:tcPr>
          <w:p w:rsidR="00423746" w:rsidRDefault="00CC4F4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2.3</w:t>
            </w:r>
          </w:p>
        </w:tc>
        <w:tc>
          <w:tcPr>
            <w:tcW w:w="709" w:type="dxa"/>
            <w:vAlign w:val="center"/>
          </w:tcPr>
          <w:p w:rsidR="00423746" w:rsidRDefault="00CC4F4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小组</w:t>
            </w:r>
          </w:p>
        </w:tc>
        <w:tc>
          <w:tcPr>
            <w:tcW w:w="848" w:type="dxa"/>
            <w:vAlign w:val="center"/>
          </w:tcPr>
          <w:p w:rsidR="00423746" w:rsidRDefault="00423746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423746" w:rsidRDefault="00CC4F4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学生</w:t>
            </w:r>
          </w:p>
          <w:p w:rsidR="00423746" w:rsidRDefault="00CC4F4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:rsidR="00423746" w:rsidRDefault="00423746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423746" w:rsidRDefault="00CC4F4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学生</w:t>
            </w:r>
          </w:p>
          <w:p w:rsidR="00423746" w:rsidRDefault="00CC4F4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评价</w:t>
            </w:r>
          </w:p>
        </w:tc>
        <w:tc>
          <w:tcPr>
            <w:tcW w:w="852" w:type="dxa"/>
            <w:vAlign w:val="center"/>
          </w:tcPr>
          <w:p w:rsidR="00423746" w:rsidRDefault="00423746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423746" w:rsidRDefault="00CC4F4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课型</w:t>
            </w:r>
          </w:p>
        </w:tc>
        <w:tc>
          <w:tcPr>
            <w:tcW w:w="997" w:type="dxa"/>
            <w:vAlign w:val="center"/>
          </w:tcPr>
          <w:p w:rsidR="00423746" w:rsidRDefault="00CC4F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新授</w:t>
            </w:r>
          </w:p>
        </w:tc>
      </w:tr>
      <w:tr w:rsidR="00295B15">
        <w:trPr>
          <w:trHeight w:val="542"/>
        </w:trPr>
        <w:tc>
          <w:tcPr>
            <w:tcW w:w="8622" w:type="dxa"/>
            <w:gridSpan w:val="11"/>
            <w:vAlign w:val="center"/>
          </w:tcPr>
          <w:p w:rsidR="00423746" w:rsidRDefault="00CC4F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课题：分子热运动</w:t>
            </w:r>
          </w:p>
        </w:tc>
      </w:tr>
      <w:tr w:rsidR="00295B15">
        <w:trPr>
          <w:trHeight w:val="396"/>
        </w:trPr>
        <w:tc>
          <w:tcPr>
            <w:tcW w:w="785" w:type="dxa"/>
            <w:gridSpan w:val="2"/>
            <w:vAlign w:val="center"/>
          </w:tcPr>
          <w:p w:rsidR="00423746" w:rsidRDefault="00CC4F4C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 节</w:t>
            </w:r>
          </w:p>
          <w:p w:rsidR="00423746" w:rsidRDefault="00CC4F4C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要 求</w:t>
            </w:r>
          </w:p>
        </w:tc>
        <w:tc>
          <w:tcPr>
            <w:tcW w:w="7837" w:type="dxa"/>
            <w:gridSpan w:val="9"/>
            <w:vAlign w:val="center"/>
          </w:tcPr>
          <w:p w:rsidR="00423746" w:rsidRDefault="00CC4F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学  习  内  容</w:t>
            </w:r>
          </w:p>
        </w:tc>
      </w:tr>
      <w:tr w:rsidR="00295B15">
        <w:trPr>
          <w:trHeight w:val="1127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一：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导学</w:t>
            </w:r>
          </w:p>
          <w:p w:rsidR="00423746" w:rsidRDefault="00423746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目标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导学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精准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清单</w:t>
            </w:r>
          </w:p>
        </w:tc>
        <w:tc>
          <w:tcPr>
            <w:tcW w:w="7837" w:type="dxa"/>
            <w:gridSpan w:val="9"/>
          </w:tcPr>
          <w:p w:rsidR="00423746" w:rsidRDefault="00CC4F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必备知识（立知）：</w:t>
            </w:r>
          </w:p>
          <w:p w:rsidR="00423746" w:rsidRDefault="00CC4F4C">
            <w:pPr>
              <w:adjustRightInd w:val="0"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>
              <w:rPr>
                <w:szCs w:val="21"/>
              </w:rPr>
              <w:t>.</w:t>
            </w:r>
            <w:r>
              <w:rPr>
                <w:szCs w:val="21"/>
              </w:rPr>
              <w:t>知道物质是由分子、原子构成的，知道一切物质的分子都在永不停息地做无规则运动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知道分子热运动</w:t>
            </w:r>
            <w:r>
              <w:rPr>
                <w:szCs w:val="21"/>
              </w:rPr>
              <w:t>.</w:t>
            </w:r>
          </w:p>
          <w:p w:rsidR="00423746" w:rsidRDefault="00CC4F4C">
            <w:pPr>
              <w:adjustRightInd w:val="0"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r>
              <w:rPr>
                <w:szCs w:val="21"/>
              </w:rPr>
              <w:t>.</w:t>
            </w:r>
            <w:r>
              <w:rPr>
                <w:szCs w:val="21"/>
              </w:rPr>
              <w:t>能识别扩散现象，并能用分子运动论的观点进行解释</w:t>
            </w:r>
            <w:r>
              <w:rPr>
                <w:szCs w:val="21"/>
              </w:rPr>
              <w:t>.</w:t>
            </w:r>
          </w:p>
          <w:p w:rsidR="00423746" w:rsidRDefault="00CC4F4C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3. </w:t>
            </w:r>
            <w:r>
              <w:rPr>
                <w:szCs w:val="21"/>
              </w:rPr>
              <w:t>知道分子之间存在相互作用力，能利用分子之间的相互作用力解释固、液、气三态之间的关系</w:t>
            </w:r>
            <w:r>
              <w:rPr>
                <w:szCs w:val="21"/>
              </w:rPr>
              <w:t>.</w:t>
            </w:r>
          </w:p>
          <w:p w:rsidR="00423746" w:rsidRDefault="00CC4F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关键能力（立能）：</w:t>
            </w:r>
          </w:p>
          <w:p w:rsidR="00423746" w:rsidRDefault="00CC4F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>
              <w:rPr>
                <w:szCs w:val="21"/>
              </w:rPr>
              <w:t>通过观察和实验，学会运用想象和类比、转化等研究方法，培养学生的观察和分析、概括能力</w:t>
            </w:r>
            <w:r>
              <w:rPr>
                <w:szCs w:val="21"/>
              </w:rPr>
              <w:t>.</w:t>
            </w:r>
          </w:p>
          <w:p w:rsidR="00423746" w:rsidRDefault="00CC4F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学科素养（立心）：</w:t>
            </w:r>
          </w:p>
          <w:p w:rsidR="00423746" w:rsidRDefault="00CC4F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szCs w:val="21"/>
              </w:rPr>
              <w:t>用演示实验激发学生对大千世界的兴趣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使学生知道可以通过直接感知的现象推测无法直接感知的事实</w:t>
            </w:r>
            <w:r>
              <w:rPr>
                <w:szCs w:val="21"/>
              </w:rPr>
              <w:t>.</w:t>
            </w:r>
          </w:p>
          <w:p w:rsidR="00423746" w:rsidRDefault="00CC4F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核心价值（立根）：</w:t>
            </w:r>
          </w:p>
          <w:p w:rsidR="00423746" w:rsidRDefault="00CC4F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1鼓励学生自己查阅相关资料，培养学生的自学能力。</w:t>
            </w:r>
          </w:p>
          <w:p w:rsidR="00423746" w:rsidRDefault="00423746">
            <w:pPr>
              <w:rPr>
                <w:rFonts w:ascii="宋体" w:hAnsi="宋体"/>
                <w:szCs w:val="21"/>
              </w:rPr>
            </w:pPr>
          </w:p>
          <w:p w:rsidR="00423746" w:rsidRDefault="0042374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95B15">
        <w:trPr>
          <w:trHeight w:val="1127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二：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预学</w:t>
            </w:r>
          </w:p>
          <w:p w:rsidR="00423746" w:rsidRDefault="00423746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423746" w:rsidRDefault="00CC4F4C">
            <w:pPr>
              <w:ind w:leftChars="100" w:left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问题</w:t>
            </w:r>
          </w:p>
          <w:p w:rsidR="00423746" w:rsidRDefault="00CC4F4C">
            <w:pPr>
              <w:ind w:leftChars="100" w:left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引领</w:t>
            </w:r>
          </w:p>
          <w:p w:rsidR="00423746" w:rsidRDefault="00423746">
            <w:pPr>
              <w:ind w:leftChars="100" w:left="210"/>
              <w:rPr>
                <w:rFonts w:ascii="黑体" w:eastAsia="黑体" w:hAnsi="黑体" w:cs="黑体"/>
                <w:szCs w:val="21"/>
              </w:rPr>
            </w:pPr>
          </w:p>
          <w:p w:rsidR="00423746" w:rsidRDefault="00CC4F4C">
            <w:pPr>
              <w:ind w:firstLineChars="100" w:firstLine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任务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驱动</w:t>
            </w:r>
          </w:p>
        </w:tc>
        <w:tc>
          <w:tcPr>
            <w:tcW w:w="7837" w:type="dxa"/>
            <w:gridSpan w:val="9"/>
          </w:tcPr>
          <w:p w:rsidR="00423746" w:rsidRDefault="00CC4F4C">
            <w:pPr>
              <w:adjustRightInd w:val="0"/>
              <w:spacing w:line="360" w:lineRule="auto"/>
              <w:jc w:val="left"/>
            </w:pPr>
            <w:r>
              <w:rPr>
                <w:rFonts w:ascii="宋体" w:hAnsi="宋体" w:hint="eastAsia"/>
                <w:szCs w:val="21"/>
              </w:rPr>
              <w:t>问题（任务）1：</w:t>
            </w:r>
            <w:r>
              <w:t>在空中喷几下花露水</w:t>
            </w:r>
            <w:r>
              <w:t>,</w:t>
            </w:r>
            <w:r>
              <w:t>前排同学有什么感觉</w:t>
            </w:r>
            <w:r>
              <w:t>?</w:t>
            </w:r>
            <w:r>
              <w:t>后排同学有什么感觉</w:t>
            </w:r>
            <w:r>
              <w:t>?</w:t>
            </w:r>
          </w:p>
          <w:p w:rsidR="00423746" w:rsidRDefault="00CC4F4C">
            <w:pPr>
              <w:adjustRightInd w:val="0"/>
              <w:spacing w:line="360" w:lineRule="auto"/>
              <w:jc w:val="left"/>
            </w:pPr>
            <w:r>
              <w:rPr>
                <w:rFonts w:ascii="宋体" w:hAnsi="宋体" w:hint="eastAsia"/>
                <w:szCs w:val="21"/>
              </w:rPr>
              <w:t>问题（任务）2：</w:t>
            </w:r>
            <w:r>
              <w:t>为什么大家能闻到香水的香味</w:t>
            </w:r>
            <w:r>
              <w:t>?</w:t>
            </w:r>
            <w:r>
              <w:t>后排同学为什么过一会儿才能闻到香味</w:t>
            </w:r>
            <w:r>
              <w:t>?</w:t>
            </w:r>
          </w:p>
          <w:p w:rsidR="00423746" w:rsidRDefault="0042374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95B15">
        <w:trPr>
          <w:trHeight w:val="2681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三：</w:t>
            </w:r>
          </w:p>
          <w:p w:rsidR="00423746" w:rsidRDefault="00CC4F4C">
            <w:pPr>
              <w:ind w:firstLineChars="100" w:firstLine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互学</w:t>
            </w:r>
          </w:p>
          <w:p w:rsidR="00423746" w:rsidRDefault="00423746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需求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合作</w:t>
            </w:r>
          </w:p>
          <w:p w:rsidR="00423746" w:rsidRDefault="00423746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思维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主导</w:t>
            </w:r>
          </w:p>
        </w:tc>
        <w:tc>
          <w:tcPr>
            <w:tcW w:w="7837" w:type="dxa"/>
            <w:gridSpan w:val="9"/>
          </w:tcPr>
          <w:p w:rsidR="00423746" w:rsidRDefault="00CC4F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问题（任务）1：学生自学教材第2页物质的构成部分</w:t>
            </w:r>
          </w:p>
          <w:p w:rsidR="00423746" w:rsidRDefault="00CC4F4C">
            <w:pPr>
              <w:adjustRightInd w:val="0"/>
              <w:spacing w:line="360" w:lineRule="auto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问题（任务）2：</w:t>
            </w:r>
            <w:r>
              <w:rPr>
                <w:szCs w:val="21"/>
              </w:rPr>
              <w:t>(1)</w:t>
            </w:r>
            <w:r>
              <w:rPr>
                <w:szCs w:val="21"/>
              </w:rPr>
              <w:t>气体扩散演示实验</w:t>
            </w:r>
            <w:r>
              <w:rPr>
                <w:szCs w:val="21"/>
              </w:rPr>
              <w:t>:</w:t>
            </w:r>
          </w:p>
          <w:p w:rsidR="00423746" w:rsidRDefault="00CC4F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问题（任务）3：</w:t>
            </w:r>
            <w:r>
              <w:rPr>
                <w:szCs w:val="21"/>
              </w:rPr>
              <w:t>液体扩散现象</w:t>
            </w:r>
            <w:r>
              <w:rPr>
                <w:szCs w:val="21"/>
              </w:rPr>
              <w:t>:</w:t>
            </w:r>
          </w:p>
          <w:p w:rsidR="00423746" w:rsidRDefault="00CC4F4C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问题（任务）4：</w:t>
            </w:r>
            <w:r>
              <w:rPr>
                <w:szCs w:val="21"/>
              </w:rPr>
              <w:t>【实验】</w:t>
            </w:r>
            <w:r>
              <w:rPr>
                <w:i/>
                <w:szCs w:val="21"/>
              </w:rPr>
              <w:t xml:space="preserve">　</w:t>
            </w:r>
            <w:r>
              <w:rPr>
                <w:szCs w:val="21"/>
              </w:rPr>
              <w:t>两个铅柱的底面削平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紧紧压在一起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下面吊一个物体也不能把它们拉开</w:t>
            </w:r>
            <w:r>
              <w:rPr>
                <w:i/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</w:p>
        </w:tc>
      </w:tr>
      <w:tr w:rsidR="00295B15">
        <w:trPr>
          <w:trHeight w:val="983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环节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四：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展学</w:t>
            </w:r>
          </w:p>
          <w:p w:rsidR="00423746" w:rsidRDefault="00423746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共解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疑难</w:t>
            </w:r>
          </w:p>
          <w:p w:rsidR="00423746" w:rsidRDefault="00423746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展示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成果</w:t>
            </w:r>
          </w:p>
        </w:tc>
        <w:tc>
          <w:tcPr>
            <w:tcW w:w="7837" w:type="dxa"/>
            <w:gridSpan w:val="9"/>
          </w:tcPr>
          <w:p w:rsidR="00423746" w:rsidRDefault="00CC4F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合作成果:</w:t>
            </w:r>
          </w:p>
          <w:p w:rsidR="00423746" w:rsidRDefault="00CC4F4C">
            <w:pPr>
              <w:spacing w:line="360" w:lineRule="auto"/>
              <w:jc w:val="left"/>
              <w:rPr>
                <w:szCs w:val="21"/>
              </w:rPr>
            </w:pPr>
            <w:r>
              <w:rPr>
                <w:b/>
                <w:kern w:val="0"/>
                <w:szCs w:val="21"/>
              </w:rPr>
              <w:t>1.</w:t>
            </w:r>
            <w:r>
              <w:rPr>
                <w:szCs w:val="21"/>
              </w:rPr>
              <w:t>将一勺砂糖放入一杯水中，整杯水都变甜了．这个现象说明（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）</w:t>
            </w:r>
          </w:p>
          <w:p w:rsidR="00423746" w:rsidRDefault="00CC4F4C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A.</w:t>
            </w:r>
            <w:r>
              <w:rPr>
                <w:szCs w:val="21"/>
              </w:rPr>
              <w:t>分子是运动的</w:t>
            </w:r>
            <w:r>
              <w:rPr>
                <w:szCs w:val="21"/>
              </w:rPr>
              <w:tab/>
              <w:t xml:space="preserve">  B.</w:t>
            </w:r>
            <w:r>
              <w:rPr>
                <w:szCs w:val="21"/>
              </w:rPr>
              <w:t>分子间有引力</w:t>
            </w:r>
            <w:r>
              <w:rPr>
                <w:szCs w:val="21"/>
              </w:rPr>
              <w:tab/>
              <w:t xml:space="preserve">    C.</w:t>
            </w:r>
            <w:r>
              <w:rPr>
                <w:szCs w:val="21"/>
              </w:rPr>
              <w:t>分子间有斥力</w:t>
            </w:r>
            <w:r>
              <w:rPr>
                <w:szCs w:val="21"/>
              </w:rPr>
              <w:tab/>
              <w:t xml:space="preserve"> D.</w:t>
            </w:r>
            <w:r>
              <w:rPr>
                <w:szCs w:val="21"/>
              </w:rPr>
              <w:t>分子可以再分</w:t>
            </w:r>
          </w:p>
          <w:p w:rsidR="00423746" w:rsidRDefault="002A1D7D">
            <w:pPr>
              <w:spacing w:line="360" w:lineRule="auto"/>
              <w:jc w:val="left"/>
              <w:rPr>
                <w:szCs w:val="21"/>
              </w:rPr>
            </w:pP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.</w:t>
            </w:r>
            <w:r w:rsidR="00CC4F4C">
              <w:rPr>
                <w:szCs w:val="21"/>
              </w:rPr>
              <w:t xml:space="preserve">下列现象中与分子运动无关的是（　</w:t>
            </w:r>
            <w:r w:rsidR="00CC4F4C">
              <w:rPr>
                <w:szCs w:val="21"/>
              </w:rPr>
              <w:t xml:space="preserve">  </w:t>
            </w:r>
            <w:r w:rsidR="00CC4F4C">
              <w:rPr>
                <w:szCs w:val="21"/>
              </w:rPr>
              <w:t xml:space="preserve">　）</w:t>
            </w:r>
          </w:p>
          <w:p w:rsidR="00423746" w:rsidRDefault="00CC4F4C">
            <w:pPr>
              <w:adjustRightInd w:val="0"/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szCs w:val="21"/>
              </w:rPr>
              <w:t>．挂在室外的湿衣服变干</w:t>
            </w:r>
            <w:r>
              <w:rPr>
                <w:szCs w:val="21"/>
              </w:rPr>
              <w:tab/>
              <w:t xml:space="preserve">          B</w:t>
            </w:r>
            <w:r>
              <w:rPr>
                <w:szCs w:val="21"/>
              </w:rPr>
              <w:t>．拆除老旧建筑物时，灰尘飞舞</w:t>
            </w:r>
            <w:r>
              <w:rPr>
                <w:szCs w:val="21"/>
              </w:rPr>
              <w:tab/>
            </w:r>
          </w:p>
          <w:p w:rsidR="00423746" w:rsidRDefault="00CC4F4C">
            <w:pPr>
              <w:adjustRightInd w:val="0"/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szCs w:val="21"/>
              </w:rPr>
              <w:t>．加了白糖的水会变甜</w:t>
            </w:r>
            <w:r>
              <w:rPr>
                <w:szCs w:val="21"/>
              </w:rPr>
              <w:tab/>
              <w:t xml:space="preserve">          D</w:t>
            </w:r>
            <w:r>
              <w:rPr>
                <w:szCs w:val="21"/>
              </w:rPr>
              <w:t>．衣柜中的樟脑丸变小</w:t>
            </w:r>
          </w:p>
          <w:p w:rsidR="00423746" w:rsidRDefault="00CC4F4C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>
              <w:rPr>
                <w:b/>
                <w:kern w:val="0"/>
                <w:szCs w:val="21"/>
              </w:rPr>
              <w:t>3.</w:t>
            </w:r>
            <w:r>
              <w:rPr>
                <w:szCs w:val="21"/>
              </w:rPr>
              <w:t>下列现象能说明分子在做无规则运动的是（　　）</w:t>
            </w:r>
          </w:p>
          <w:p w:rsidR="00423746" w:rsidRDefault="00CC4F4C">
            <w:pPr>
              <w:tabs>
                <w:tab w:val="left" w:pos="2300"/>
                <w:tab w:val="left" w:pos="4400"/>
                <w:tab w:val="left" w:pos="6400"/>
              </w:tabs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szCs w:val="21"/>
              </w:rPr>
              <w:t>．柳絮飞舞</w:t>
            </w:r>
            <w:r>
              <w:rPr>
                <w:szCs w:val="21"/>
              </w:rPr>
              <w:tab/>
              <w:t>B</w:t>
            </w:r>
            <w:r>
              <w:rPr>
                <w:szCs w:val="21"/>
              </w:rPr>
              <w:t>．玉兰飘香</w:t>
            </w:r>
            <w:r>
              <w:rPr>
                <w:szCs w:val="21"/>
              </w:rPr>
              <w:tab/>
              <w:t>C</w:t>
            </w:r>
            <w:r>
              <w:rPr>
                <w:szCs w:val="21"/>
              </w:rPr>
              <w:t>．落叶纷飞</w:t>
            </w:r>
            <w:r>
              <w:rPr>
                <w:szCs w:val="21"/>
              </w:rPr>
              <w:tab/>
              <w:t>D</w:t>
            </w:r>
            <w:r>
              <w:rPr>
                <w:szCs w:val="21"/>
              </w:rPr>
              <w:t>．瑞雪飄飘</w:t>
            </w:r>
          </w:p>
          <w:p w:rsidR="00423746" w:rsidRDefault="00CC4F4C">
            <w:pPr>
              <w:adjustRightIn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4.</w:t>
            </w:r>
            <w:r>
              <w:rPr>
                <w:color w:val="000000"/>
                <w:szCs w:val="21"/>
              </w:rPr>
              <w:t>用高强度钛材料做成的钛管很难被拽长，说明钛分子间（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）</w:t>
            </w:r>
          </w:p>
          <w:p w:rsidR="00423746" w:rsidRDefault="00CC4F4C">
            <w:pPr>
              <w:tabs>
                <w:tab w:val="left" w:pos="2320"/>
                <w:tab w:val="left" w:pos="3990"/>
                <w:tab w:val="left" w:pos="5880"/>
              </w:tabs>
              <w:adjustRightIn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．没有引力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color w:val="000000"/>
                <w:szCs w:val="21"/>
              </w:rPr>
              <w:tab/>
              <w:t>B</w:t>
            </w:r>
            <w:r>
              <w:rPr>
                <w:color w:val="000000"/>
                <w:szCs w:val="21"/>
              </w:rPr>
              <w:t>．没有斥力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color w:val="000000"/>
                <w:szCs w:val="21"/>
              </w:rPr>
              <w:tab/>
              <w:t>C</w:t>
            </w:r>
            <w:r>
              <w:rPr>
                <w:color w:val="000000"/>
                <w:szCs w:val="21"/>
              </w:rPr>
              <w:t>．存在引力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color w:val="000000"/>
                <w:szCs w:val="21"/>
              </w:rPr>
              <w:tab/>
              <w:t>D</w:t>
            </w:r>
            <w:r>
              <w:rPr>
                <w:color w:val="000000"/>
                <w:szCs w:val="21"/>
              </w:rPr>
              <w:t>．存在斥力</w:t>
            </w:r>
          </w:p>
          <w:p w:rsidR="00423746" w:rsidRDefault="00CC4F4C">
            <w:pPr>
              <w:adjustRightInd w:val="0"/>
              <w:spacing w:line="360" w:lineRule="auto"/>
              <w:jc w:val="left"/>
              <w:rPr>
                <w:szCs w:val="21"/>
              </w:rPr>
            </w:pPr>
            <w:r>
              <w:rPr>
                <w:b/>
                <w:szCs w:val="21"/>
              </w:rPr>
              <w:t>5.</w:t>
            </w:r>
            <w:r>
              <w:rPr>
                <w:szCs w:val="21"/>
              </w:rPr>
              <w:t>如图所示，两个相同瓶子的瓶口相对，之间用一块玻璃板隔开，上面的瓶中装有空气，下面的瓶中装有密度比空气大的红棕色二氧化氮气体。抽掉玻璃板后，可以看到，四个瓶中的气体会混合在一起，最后颜色变得均匀，这属于</w:t>
            </w:r>
            <w:r>
              <w:rPr>
                <w:szCs w:val="21"/>
                <w:u w:val="single"/>
              </w:rPr>
              <w:tab/>
            </w:r>
            <w:r>
              <w:rPr>
                <w:szCs w:val="21"/>
                <w:u w:val="single"/>
              </w:rPr>
              <w:tab/>
            </w:r>
            <w:r>
              <w:rPr>
                <w:szCs w:val="21"/>
                <w:u w:val="single"/>
              </w:rPr>
              <w:tab/>
            </w:r>
            <w:r>
              <w:rPr>
                <w:szCs w:val="21"/>
              </w:rPr>
              <w:t>现象</w:t>
            </w:r>
            <w:r>
              <w:rPr>
                <w:szCs w:val="21"/>
              </w:rPr>
              <w:t>.</w:t>
            </w:r>
          </w:p>
          <w:p w:rsidR="00423746" w:rsidRDefault="00CC4F4C" w:rsidP="002A1D7D">
            <w:pPr>
              <w:adjustRightIn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6.</w:t>
            </w:r>
            <w:r w:rsidR="002A1D7D"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“</w:t>
            </w:r>
            <w:r>
              <w:rPr>
                <w:color w:val="000000"/>
                <w:szCs w:val="21"/>
              </w:rPr>
              <w:t>端午浓情，粽叶飘香</w:t>
            </w:r>
            <w:r>
              <w:rPr>
                <w:color w:val="000000"/>
                <w:szCs w:val="21"/>
              </w:rPr>
              <w:t>”</w:t>
            </w:r>
            <w:r>
              <w:rPr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“</w:t>
            </w:r>
            <w:r>
              <w:rPr>
                <w:color w:val="000000"/>
                <w:szCs w:val="21"/>
              </w:rPr>
              <w:t>粽叶飘香</w:t>
            </w:r>
            <w:r>
              <w:rPr>
                <w:color w:val="000000"/>
                <w:szCs w:val="21"/>
              </w:rPr>
              <w:t>”</w:t>
            </w:r>
            <w:r>
              <w:rPr>
                <w:color w:val="000000"/>
                <w:szCs w:val="21"/>
              </w:rPr>
              <w:t>说明了</w:t>
            </w:r>
            <w:r>
              <w:rPr>
                <w:color w:val="000000"/>
                <w:szCs w:val="21"/>
              </w:rPr>
              <w:t>________________</w:t>
            </w:r>
            <w:r>
              <w:rPr>
                <w:color w:val="000000"/>
                <w:szCs w:val="21"/>
              </w:rPr>
              <w:t>，把酒精和水在长玻璃管中混合后，发现总体积减小，该实验说明了分子间存在</w:t>
            </w:r>
            <w:r>
              <w:rPr>
                <w:color w:val="000000"/>
                <w:szCs w:val="21"/>
              </w:rPr>
              <w:t>________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295B15">
        <w:trPr>
          <w:trHeight w:val="1127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五：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拓学</w:t>
            </w:r>
          </w:p>
          <w:p w:rsidR="00423746" w:rsidRDefault="00423746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情景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拓展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知识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重构</w:t>
            </w:r>
          </w:p>
        </w:tc>
        <w:tc>
          <w:tcPr>
            <w:tcW w:w="7837" w:type="dxa"/>
            <w:gridSpan w:val="9"/>
          </w:tcPr>
          <w:p w:rsidR="00423746" w:rsidRDefault="00423746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295B15">
        <w:trPr>
          <w:trHeight w:val="842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六：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评学</w:t>
            </w:r>
          </w:p>
          <w:p w:rsidR="00423746" w:rsidRDefault="00423746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构建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体系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目标</w:t>
            </w:r>
          </w:p>
          <w:p w:rsidR="00423746" w:rsidRDefault="00CC4F4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反馈</w:t>
            </w:r>
          </w:p>
        </w:tc>
        <w:tc>
          <w:tcPr>
            <w:tcW w:w="7837" w:type="dxa"/>
            <w:gridSpan w:val="9"/>
          </w:tcPr>
          <w:p w:rsidR="00423746" w:rsidRDefault="00CC4F4C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课堂小结：</w:t>
            </w:r>
          </w:p>
          <w:p w:rsidR="00423746" w:rsidRDefault="00CC4F4C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．物质是由分子组成的，分子是构成物质的微粒，直径大约是</w:t>
            </w:r>
            <w:r>
              <w:rPr>
                <w:szCs w:val="21"/>
              </w:rPr>
              <w:t>10</w:t>
            </w:r>
            <w:r>
              <w:rPr>
                <w:szCs w:val="21"/>
                <w:vertAlign w:val="superscript"/>
              </w:rPr>
              <w:t>-10</w:t>
            </w:r>
            <w:r>
              <w:rPr>
                <w:szCs w:val="21"/>
              </w:rPr>
              <w:t>米。</w:t>
            </w:r>
          </w:p>
          <w:p w:rsidR="00423746" w:rsidRDefault="00CC4F4C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．分子永不停息地无规则运动着。</w:t>
            </w:r>
          </w:p>
          <w:p w:rsidR="00423746" w:rsidRDefault="00CC4F4C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．分子之间有间隙。</w:t>
            </w:r>
          </w:p>
          <w:p w:rsidR="00423746" w:rsidRDefault="00CC4F4C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．分子之间存在作用力，相互作用力有两种，即引力和斥力。</w:t>
            </w:r>
          </w:p>
          <w:p w:rsidR="00423746" w:rsidRDefault="00CC4F4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13. </w:t>
            </w:r>
            <w:r>
              <w:rPr>
                <w:rFonts w:ascii="Times New Roman" w:hAnsi="Times New Roman"/>
                <w:szCs w:val="21"/>
              </w:rPr>
              <w:t>为了应对新型冠状病毒肺炎，防疫人员将消毒液喷洒再室外的楼道、走廊里，不一会儿室内也闻到了消毒液的气味，这是</w:t>
            </w:r>
            <w:r>
              <w:rPr>
                <w:rFonts w:ascii="Times New Roman" w:hAnsi="Times New Roman"/>
                <w:szCs w:val="21"/>
              </w:rPr>
              <w:t>_____</w:t>
            </w:r>
            <w:r>
              <w:rPr>
                <w:rFonts w:ascii="Times New Roman" w:hAnsi="Times New Roman"/>
                <w:szCs w:val="21"/>
              </w:rPr>
              <w:t>现象，这种现象表明分子在</w:t>
            </w:r>
            <w:r>
              <w:rPr>
                <w:rFonts w:ascii="Times New Roman" w:hAnsi="Times New Roman"/>
                <w:szCs w:val="21"/>
              </w:rPr>
              <w:t>__________________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 w:rsidR="00423746" w:rsidRDefault="00CC4F4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14. </w:t>
            </w:r>
            <w:r>
              <w:rPr>
                <w:rFonts w:ascii="Times New Roman" w:hAnsi="Times New Roman"/>
                <w:szCs w:val="21"/>
              </w:rPr>
              <w:t>腌海南粉是海南的特色名吃。在米粉中加入调味汁拌匀，调味汁充分进入米粉</w:t>
            </w:r>
            <w:r>
              <w:rPr>
                <w:rFonts w:ascii="Times New Roman" w:hAnsi="Times New Roman"/>
                <w:szCs w:val="21"/>
              </w:rPr>
              <w:lastRenderedPageBreak/>
              <w:t>中俗称</w:t>
            </w:r>
            <w:r>
              <w:rPr>
                <w:rFonts w:ascii="Times New Roman" w:hAnsi="Times New Roman"/>
                <w:szCs w:val="21"/>
              </w:rPr>
              <w:t>“</w:t>
            </w:r>
            <w:r>
              <w:rPr>
                <w:rFonts w:ascii="Times New Roman" w:hAnsi="Times New Roman"/>
                <w:szCs w:val="21"/>
              </w:rPr>
              <w:t>入味</w:t>
            </w:r>
            <w:r>
              <w:rPr>
                <w:rFonts w:ascii="Times New Roman" w:hAnsi="Times New Roman"/>
                <w:szCs w:val="21"/>
              </w:rPr>
              <w:t>”</w:t>
            </w:r>
            <w:r>
              <w:rPr>
                <w:rFonts w:ascii="Times New Roman" w:hAnsi="Times New Roman"/>
                <w:szCs w:val="21"/>
              </w:rPr>
              <w:t>，米粉腌得越入味越好吃。从物理的角度看，入味是</w:t>
            </w:r>
            <w:r>
              <w:rPr>
                <w:rFonts w:ascii="Times New Roman" w:hAnsi="Times New Roman"/>
                <w:szCs w:val="21"/>
              </w:rPr>
              <w:t>__________________</w:t>
            </w:r>
            <w:r>
              <w:rPr>
                <w:rFonts w:ascii="Times New Roman" w:hAnsi="Times New Roman"/>
                <w:szCs w:val="21"/>
              </w:rPr>
              <w:t>的结果。热米粉比冷米粉更容易入味，是因为温度越高</w:t>
            </w:r>
            <w:r>
              <w:rPr>
                <w:rFonts w:ascii="Times New Roman" w:hAnsi="Times New Roman"/>
                <w:szCs w:val="21"/>
              </w:rPr>
              <w:t>__________________________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 w:rsidR="00423746" w:rsidRDefault="00CC4F4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15.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Cs w:val="21"/>
              </w:rPr>
              <w:t>扩散是不同物质相互接触时，</w:t>
            </w:r>
            <w:r>
              <w:rPr>
                <w:rFonts w:ascii="Times New Roman" w:hAnsi="Times New Roman"/>
                <w:bCs/>
                <w:szCs w:val="21"/>
              </w:rPr>
              <w:t>__________________</w:t>
            </w:r>
            <w:r>
              <w:rPr>
                <w:rFonts w:ascii="Times New Roman" w:hAnsi="Times New Roman"/>
                <w:bCs/>
                <w:szCs w:val="21"/>
              </w:rPr>
              <w:t>的现象。如图所示，实验现象表明</w:t>
            </w:r>
            <w:r>
              <w:rPr>
                <w:rFonts w:ascii="Times New Roman" w:hAnsi="Times New Roman"/>
                <w:bCs/>
                <w:szCs w:val="21"/>
              </w:rPr>
              <w:t>________</w:t>
            </w:r>
            <w:r>
              <w:rPr>
                <w:rFonts w:ascii="Times New Roman" w:hAnsi="Times New Roman"/>
                <w:bCs/>
                <w:szCs w:val="21"/>
              </w:rPr>
              <w:t>体间可以发生扩散。大量事实表明，温度</w:t>
            </w:r>
            <w:r>
              <w:rPr>
                <w:rFonts w:ascii="Times New Roman" w:hAnsi="Times New Roman"/>
                <w:bCs/>
                <w:szCs w:val="21"/>
              </w:rPr>
              <w:t>________</w:t>
            </w:r>
            <w:r>
              <w:rPr>
                <w:rFonts w:ascii="Times New Roman" w:hAnsi="Times New Roman"/>
                <w:bCs/>
                <w:szCs w:val="21"/>
              </w:rPr>
              <w:t>，扩散过程进行得越快。</w:t>
            </w:r>
          </w:p>
          <w:p w:rsidR="00423746" w:rsidRDefault="00CC4F4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16. </w:t>
            </w:r>
            <w:r>
              <w:rPr>
                <w:rFonts w:ascii="Times New Roman" w:hAnsi="Times New Roman"/>
                <w:szCs w:val="21"/>
              </w:rPr>
              <w:t>分子间同时存在相互作用的</w:t>
            </w:r>
            <w:r>
              <w:rPr>
                <w:rFonts w:ascii="Times New Roman" w:hAnsi="Times New Roman"/>
                <w:szCs w:val="21"/>
              </w:rPr>
              <w:t>________</w:t>
            </w:r>
            <w:r>
              <w:rPr>
                <w:rFonts w:ascii="Times New Roman" w:hAnsi="Times New Roman"/>
                <w:szCs w:val="21"/>
              </w:rPr>
              <w:t>力和</w:t>
            </w:r>
            <w:r>
              <w:rPr>
                <w:rFonts w:ascii="Times New Roman" w:hAnsi="Times New Roman"/>
                <w:szCs w:val="21"/>
              </w:rPr>
              <w:t>________</w:t>
            </w:r>
            <w:r>
              <w:rPr>
                <w:rFonts w:ascii="Times New Roman" w:hAnsi="Times New Roman"/>
                <w:szCs w:val="21"/>
              </w:rPr>
              <w:t>力。当两分子间的引力等于斥力时，分子处在平衡位置；当分子间的距离大于平衡位置的相互距离时，分子间的引力</w:t>
            </w:r>
            <w:r>
              <w:rPr>
                <w:rFonts w:ascii="Times New Roman" w:hAnsi="Times New Roman"/>
                <w:szCs w:val="21"/>
              </w:rPr>
              <w:t>__________</w:t>
            </w:r>
            <w:r>
              <w:rPr>
                <w:rFonts w:ascii="Times New Roman" w:hAnsi="Times New Roman"/>
                <w:szCs w:val="21"/>
              </w:rPr>
              <w:t>斥力；当分子间的距离小于平衡位置的相互距离时，分子间相互作用的斥力</w:t>
            </w:r>
            <w:r>
              <w:rPr>
                <w:rFonts w:ascii="Times New Roman" w:hAnsi="Times New Roman"/>
                <w:szCs w:val="21"/>
              </w:rPr>
              <w:t>________</w:t>
            </w:r>
            <w:r>
              <w:rPr>
                <w:rFonts w:ascii="Times New Roman" w:hAnsi="Times New Roman"/>
                <w:szCs w:val="21"/>
              </w:rPr>
              <w:t>引力。</w:t>
            </w:r>
          </w:p>
          <w:p w:rsidR="00423746" w:rsidRDefault="00CC4F4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17. </w:t>
            </w:r>
            <w:r>
              <w:rPr>
                <w:rFonts w:ascii="Times New Roman" w:hAnsi="Times New Roman"/>
                <w:szCs w:val="21"/>
              </w:rPr>
              <w:t>某同学要将水和硫酸铜溶液装入量筒中做</w:t>
            </w:r>
            <w:r>
              <w:rPr>
                <w:rFonts w:ascii="Times New Roman" w:hAnsi="Times New Roman"/>
                <w:szCs w:val="21"/>
              </w:rPr>
              <w:t>“</w:t>
            </w:r>
            <w:r>
              <w:rPr>
                <w:rFonts w:ascii="Times New Roman" w:hAnsi="Times New Roman"/>
                <w:szCs w:val="21"/>
              </w:rPr>
              <w:t>液体扩散</w:t>
            </w:r>
            <w:r>
              <w:rPr>
                <w:rFonts w:ascii="Times New Roman" w:hAnsi="Times New Roman"/>
                <w:szCs w:val="21"/>
              </w:rPr>
              <w:t>”</w:t>
            </w:r>
            <w:r>
              <w:rPr>
                <w:rFonts w:ascii="Times New Roman" w:hAnsi="Times New Roman"/>
                <w:szCs w:val="21"/>
              </w:rPr>
              <w:t>实验，已知水的密度小于硫酸铜溶液的密度。装好液体后，处于量筒底部的液体应是</w:t>
            </w:r>
            <w:r>
              <w:rPr>
                <w:rFonts w:ascii="Times New Roman" w:hAnsi="Times New Roman"/>
                <w:szCs w:val="21"/>
              </w:rPr>
              <w:t>____________</w:t>
            </w:r>
            <w:r>
              <w:rPr>
                <w:rFonts w:ascii="Times New Roman" w:hAnsi="Times New Roman"/>
                <w:szCs w:val="21"/>
              </w:rPr>
              <w:t>。装好液体的量筒所处的环境温度越高，液体颜色变均匀所用的时间就越短。这说明温度越高，液体扩散得越</w:t>
            </w:r>
            <w:r>
              <w:rPr>
                <w:rFonts w:ascii="Times New Roman" w:hAnsi="Times New Roman"/>
                <w:szCs w:val="21"/>
              </w:rPr>
              <w:t>___________________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 w:rsidR="00423746" w:rsidRDefault="00CC4F4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20. </w:t>
            </w:r>
            <w:r>
              <w:rPr>
                <w:rFonts w:ascii="Times New Roman" w:hAnsi="Times New Roman"/>
                <w:szCs w:val="21"/>
              </w:rPr>
              <w:t>如图所示是同种物质在三种不同状态下的分子结构。其中图甲表示物质处于</w:t>
            </w:r>
            <w:r>
              <w:rPr>
                <w:rFonts w:ascii="Times New Roman" w:hAnsi="Times New Roman"/>
                <w:szCs w:val="21"/>
              </w:rPr>
              <w:t>____________</w:t>
            </w:r>
            <w:r>
              <w:rPr>
                <w:rFonts w:ascii="Times New Roman" w:hAnsi="Times New Roman"/>
                <w:szCs w:val="21"/>
              </w:rPr>
              <w:t>态，物质从图丙变化到图乙时，组成物质的体积变</w:t>
            </w:r>
            <w:r>
              <w:rPr>
                <w:rFonts w:ascii="Times New Roman" w:hAnsi="Times New Roman"/>
                <w:szCs w:val="21"/>
              </w:rPr>
              <w:t>____________</w:t>
            </w:r>
            <w:r>
              <w:rPr>
                <w:rFonts w:ascii="Times New Roman" w:hAnsi="Times New Roman"/>
                <w:szCs w:val="21"/>
              </w:rPr>
              <w:t>，分子间的作用力变</w:t>
            </w:r>
            <w:r>
              <w:rPr>
                <w:rFonts w:ascii="Times New Roman" w:hAnsi="Times New Roman"/>
                <w:szCs w:val="21"/>
              </w:rPr>
              <w:t>____________</w:t>
            </w:r>
            <w:r>
              <w:rPr>
                <w:rFonts w:ascii="Times New Roman" w:hAnsi="Times New Roman"/>
                <w:szCs w:val="21"/>
              </w:rPr>
              <w:t>，在这一过程中，要</w:t>
            </w:r>
            <w:r>
              <w:rPr>
                <w:rFonts w:ascii="Times New Roman" w:hAnsi="Times New Roman"/>
                <w:szCs w:val="21"/>
              </w:rPr>
              <w:t>____(</w:t>
            </w:r>
            <w:r>
              <w:rPr>
                <w:rFonts w:ascii="Times New Roman" w:hAnsi="Times New Roman"/>
                <w:szCs w:val="21"/>
              </w:rPr>
              <w:t>填</w:t>
            </w:r>
            <w:r>
              <w:rPr>
                <w:rFonts w:ascii="Times New Roman" w:hAnsi="Times New Roman"/>
                <w:szCs w:val="21"/>
              </w:rPr>
              <w:t>“</w:t>
            </w:r>
            <w:r>
              <w:rPr>
                <w:rFonts w:ascii="Times New Roman" w:hAnsi="Times New Roman"/>
                <w:szCs w:val="21"/>
              </w:rPr>
              <w:t>吸热</w:t>
            </w:r>
            <w:r>
              <w:rPr>
                <w:rFonts w:ascii="Times New Roman" w:hAnsi="Times New Roman"/>
                <w:szCs w:val="21"/>
              </w:rPr>
              <w:t>”</w:t>
            </w:r>
            <w:r>
              <w:rPr>
                <w:rFonts w:ascii="Times New Roman" w:hAnsi="Times New Roman"/>
                <w:szCs w:val="21"/>
              </w:rPr>
              <w:t>或</w:t>
            </w:r>
            <w:r>
              <w:rPr>
                <w:rFonts w:ascii="Times New Roman" w:hAnsi="Times New Roman"/>
                <w:szCs w:val="21"/>
              </w:rPr>
              <w:t>“</w:t>
            </w:r>
            <w:r>
              <w:rPr>
                <w:rFonts w:ascii="Times New Roman" w:hAnsi="Times New Roman"/>
                <w:szCs w:val="21"/>
              </w:rPr>
              <w:t>放热</w:t>
            </w:r>
            <w:r>
              <w:rPr>
                <w:rFonts w:ascii="Times New Roman" w:hAnsi="Times New Roman"/>
                <w:szCs w:val="21"/>
              </w:rPr>
              <w:t>”)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 w:rsidR="00423746" w:rsidRDefault="00CC4F4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drawing>
                <wp:inline distT="0" distB="0" distL="0" distR="0">
                  <wp:extent cx="2486025" cy="981075"/>
                  <wp:effectExtent l="19050" t="0" r="9525" b="0"/>
                  <wp:docPr id="1" name="图片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134001" name="图片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0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746" w:rsidRDefault="00CC4F4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21. </w:t>
            </w:r>
            <w:r>
              <w:rPr>
                <w:rFonts w:ascii="Times New Roman" w:hAnsi="Times New Roman"/>
                <w:szCs w:val="21"/>
              </w:rPr>
              <w:t>小明将两个分别装有空气和红棕色二氧化氮气体</w:t>
            </w:r>
            <w:r>
              <w:rPr>
                <w:rFonts w:ascii="Times New Roman" w:hAnsi="Times New Roman"/>
                <w:szCs w:val="21"/>
              </w:rPr>
              <w:t>(ρ</w:t>
            </w:r>
            <w:r>
              <w:rPr>
                <w:rFonts w:ascii="Times New Roman" w:hAnsi="Times New Roman"/>
                <w:szCs w:val="21"/>
              </w:rPr>
              <w:t>空气＜</w:t>
            </w:r>
            <w:r>
              <w:rPr>
                <w:rFonts w:ascii="Times New Roman" w:hAnsi="Times New Roman"/>
                <w:szCs w:val="21"/>
              </w:rPr>
              <w:t>ρ</w:t>
            </w:r>
            <w:r>
              <w:rPr>
                <w:rFonts w:ascii="Times New Roman" w:hAnsi="Times New Roman"/>
                <w:szCs w:val="21"/>
              </w:rPr>
              <w:t>二氧化氮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ascii="Times New Roman" w:hAnsi="Times New Roman"/>
                <w:szCs w:val="21"/>
              </w:rPr>
              <w:t>的玻璃瓶口对口连接，中间用玻璃板隔开，将两个瓶采用</w:t>
            </w:r>
            <w:r>
              <w:rPr>
                <w:rFonts w:ascii="Times New Roman" w:hAnsi="Times New Roman"/>
                <w:szCs w:val="21"/>
              </w:rPr>
              <w:t>a</w:t>
            </w:r>
            <w:r>
              <w:rPr>
                <w:rFonts w:ascii="Times New Roman" w:hAnsi="Times New Roman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b</w:t>
            </w:r>
            <w:r>
              <w:rPr>
                <w:rFonts w:ascii="Times New Roman" w:hAnsi="Times New Roman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c</w:t>
            </w:r>
            <w:r>
              <w:rPr>
                <w:rFonts w:ascii="Times New Roman" w:hAnsi="Times New Roman"/>
                <w:szCs w:val="21"/>
              </w:rPr>
              <w:t>三种方法放置，如图所示，当把中间的玻璃板抽掉后，观察到的现象是</w:t>
            </w:r>
            <w:r>
              <w:rPr>
                <w:rFonts w:ascii="Times New Roman" w:hAnsi="Times New Roman"/>
                <w:szCs w:val="21"/>
              </w:rPr>
              <w:t>__________________________</w:t>
            </w:r>
            <w:r>
              <w:rPr>
                <w:rFonts w:ascii="Times New Roman" w:hAnsi="Times New Roman"/>
                <w:szCs w:val="21"/>
              </w:rPr>
              <w:t>，说明了</w:t>
            </w:r>
            <w:r>
              <w:rPr>
                <w:rFonts w:ascii="Times New Roman" w:hAnsi="Times New Roman"/>
                <w:szCs w:val="21"/>
              </w:rPr>
              <w:t>__________________________</w:t>
            </w:r>
            <w:r>
              <w:rPr>
                <w:rFonts w:ascii="Times New Roman" w:hAnsi="Times New Roman"/>
                <w:szCs w:val="21"/>
              </w:rPr>
              <w:t>。下面采用的三种放置方法中</w:t>
            </w:r>
            <w:r>
              <w:rPr>
                <w:rFonts w:ascii="Times New Roman" w:hAnsi="Times New Roman"/>
                <w:szCs w:val="21"/>
              </w:rPr>
              <w:t>____(</w:t>
            </w:r>
            <w:r>
              <w:rPr>
                <w:rFonts w:ascii="Times New Roman" w:hAnsi="Times New Roman"/>
                <w:szCs w:val="21"/>
              </w:rPr>
              <w:t>填</w:t>
            </w:r>
            <w:r>
              <w:rPr>
                <w:rFonts w:ascii="Times New Roman" w:hAnsi="Times New Roman"/>
                <w:szCs w:val="21"/>
              </w:rPr>
              <w:t>“a”“b”</w:t>
            </w:r>
            <w:r>
              <w:rPr>
                <w:rFonts w:ascii="Times New Roman" w:hAnsi="Times New Roman"/>
                <w:szCs w:val="21"/>
              </w:rPr>
              <w:t>或</w:t>
            </w:r>
            <w:r>
              <w:rPr>
                <w:rFonts w:ascii="Times New Roman" w:hAnsi="Times New Roman"/>
                <w:szCs w:val="21"/>
              </w:rPr>
              <w:t xml:space="preserve">“c”) </w:t>
            </w:r>
            <w:r>
              <w:rPr>
                <w:rFonts w:ascii="Times New Roman" w:hAnsi="Times New Roman"/>
                <w:szCs w:val="21"/>
              </w:rPr>
              <w:t>方法最不合理，它不能防止</w:t>
            </w:r>
            <w:r>
              <w:rPr>
                <w:rFonts w:ascii="Times New Roman" w:hAnsi="Times New Roman"/>
                <w:szCs w:val="21"/>
              </w:rPr>
              <w:t>____</w:t>
            </w:r>
            <w:r>
              <w:rPr>
                <w:rFonts w:ascii="Times New Roman" w:hAnsi="Times New Roman"/>
                <w:szCs w:val="21"/>
              </w:rPr>
              <w:t>对实验造成影响。</w:t>
            </w:r>
          </w:p>
          <w:p w:rsidR="00423746" w:rsidRDefault="00CC4F4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drawing>
                <wp:inline distT="0" distB="0" distL="0" distR="0">
                  <wp:extent cx="2924175" cy="609600"/>
                  <wp:effectExtent l="19050" t="0" r="9525" b="0"/>
                  <wp:docPr id="2" name="图片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22051" name="图片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746" w:rsidRDefault="00CC4F4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22.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Cs w:val="21"/>
              </w:rPr>
              <w:t>明将左右手的各一根手指分别插入盛有热水和冷水的玻璃杯中</w:t>
            </w:r>
            <w:r>
              <w:rPr>
                <w:rFonts w:ascii="Times New Roman" w:hAnsi="Times New Roman"/>
                <w:bCs/>
                <w:szCs w:val="21"/>
              </w:rPr>
              <w:t>(</w:t>
            </w:r>
            <w:r>
              <w:rPr>
                <w:rFonts w:ascii="Times New Roman" w:hAnsi="Times New Roman"/>
                <w:bCs/>
                <w:szCs w:val="21"/>
              </w:rPr>
              <w:t>如图甲</w:t>
            </w:r>
            <w:r>
              <w:rPr>
                <w:rFonts w:ascii="Times New Roman" w:hAnsi="Times New Roman"/>
                <w:bCs/>
                <w:szCs w:val="21"/>
              </w:rPr>
              <w:t>)</w:t>
            </w:r>
            <w:r>
              <w:rPr>
                <w:rFonts w:ascii="Times New Roman" w:hAnsi="Times New Roman"/>
                <w:bCs/>
                <w:szCs w:val="21"/>
              </w:rPr>
              <w:t>，过一会</w:t>
            </w:r>
            <w:r>
              <w:rPr>
                <w:rFonts w:ascii="Times New Roman" w:hAnsi="Times New Roman"/>
                <w:bCs/>
                <w:szCs w:val="21"/>
              </w:rPr>
              <w:lastRenderedPageBreak/>
              <w:t>儿两手指的感觉不相同；再把这两根手指拿出同时插入盛有温水的玻璃杯中</w:t>
            </w:r>
            <w:r>
              <w:rPr>
                <w:rFonts w:ascii="Times New Roman" w:hAnsi="Times New Roman"/>
                <w:bCs/>
                <w:szCs w:val="21"/>
              </w:rPr>
              <w:t>(</w:t>
            </w:r>
            <w:r>
              <w:rPr>
                <w:rFonts w:ascii="Times New Roman" w:hAnsi="Times New Roman"/>
                <w:bCs/>
                <w:szCs w:val="21"/>
              </w:rPr>
              <w:t>如图乙</w:t>
            </w:r>
            <w:r>
              <w:rPr>
                <w:rFonts w:ascii="Times New Roman" w:hAnsi="Times New Roman"/>
                <w:bCs/>
                <w:szCs w:val="21"/>
              </w:rPr>
              <w:t>)</w:t>
            </w:r>
            <w:r>
              <w:rPr>
                <w:rFonts w:ascii="Times New Roman" w:hAnsi="Times New Roman"/>
                <w:bCs/>
                <w:szCs w:val="21"/>
              </w:rPr>
              <w:t>，这时两手指的感觉</w:t>
            </w:r>
            <w:r>
              <w:rPr>
                <w:rFonts w:ascii="Times New Roman" w:hAnsi="Times New Roman"/>
                <w:bCs/>
                <w:szCs w:val="21"/>
              </w:rPr>
              <w:t>_______</w:t>
            </w:r>
          </w:p>
          <w:p w:rsidR="00423746" w:rsidRDefault="00CC4F4C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(</w:t>
            </w:r>
            <w:r>
              <w:rPr>
                <w:rFonts w:ascii="Times New Roman" w:hAnsi="Times New Roman"/>
                <w:bCs/>
                <w:szCs w:val="21"/>
              </w:rPr>
              <w:t>填</w:t>
            </w:r>
            <w:r>
              <w:rPr>
                <w:rFonts w:ascii="Times New Roman" w:hAnsi="Times New Roman"/>
                <w:bCs/>
                <w:szCs w:val="21"/>
              </w:rPr>
              <w:t>“</w:t>
            </w:r>
            <w:r>
              <w:rPr>
                <w:rFonts w:ascii="Times New Roman" w:hAnsi="Times New Roman"/>
                <w:bCs/>
                <w:szCs w:val="21"/>
              </w:rPr>
              <w:t>相同</w:t>
            </w:r>
            <w:r>
              <w:rPr>
                <w:rFonts w:ascii="Times New Roman" w:hAnsi="Times New Roman"/>
                <w:bCs/>
                <w:szCs w:val="21"/>
              </w:rPr>
              <w:t>”</w:t>
            </w:r>
            <w:r>
              <w:rPr>
                <w:rFonts w:ascii="Times New Roman" w:hAnsi="Times New Roman"/>
                <w:bCs/>
                <w:szCs w:val="21"/>
              </w:rPr>
              <w:t>或</w:t>
            </w:r>
            <w:r>
              <w:rPr>
                <w:rFonts w:ascii="Times New Roman" w:hAnsi="Times New Roman"/>
                <w:bCs/>
                <w:szCs w:val="21"/>
              </w:rPr>
              <w:t>“</w:t>
            </w:r>
            <w:r>
              <w:rPr>
                <w:rFonts w:ascii="Times New Roman" w:hAnsi="Times New Roman"/>
                <w:bCs/>
                <w:szCs w:val="21"/>
              </w:rPr>
              <w:t>不相同</w:t>
            </w:r>
            <w:r>
              <w:rPr>
                <w:rFonts w:ascii="Times New Roman" w:hAnsi="Times New Roman"/>
                <w:bCs/>
                <w:szCs w:val="21"/>
              </w:rPr>
              <w:t>”)</w:t>
            </w:r>
            <w:r>
              <w:rPr>
                <w:rFonts w:ascii="Times New Roman" w:hAnsi="Times New Roman"/>
                <w:bCs/>
                <w:szCs w:val="21"/>
              </w:rPr>
              <w:t>。拿出手指，用滴管分别向盛有热水和冷水的两个玻璃杯中，同时小心地滴入一滴红墨水</w:t>
            </w:r>
            <w:r>
              <w:rPr>
                <w:rFonts w:ascii="Times New Roman" w:hAnsi="Times New Roman"/>
                <w:bCs/>
                <w:szCs w:val="21"/>
              </w:rPr>
              <w:t>(</w:t>
            </w:r>
            <w:r>
              <w:rPr>
                <w:rFonts w:ascii="Times New Roman" w:hAnsi="Times New Roman"/>
                <w:bCs/>
                <w:szCs w:val="21"/>
              </w:rPr>
              <w:t>如图丙</w:t>
            </w:r>
            <w:r>
              <w:rPr>
                <w:rFonts w:ascii="Times New Roman" w:hAnsi="Times New Roman"/>
                <w:bCs/>
                <w:szCs w:val="21"/>
              </w:rPr>
              <w:t>)</w:t>
            </w:r>
            <w:r>
              <w:rPr>
                <w:rFonts w:ascii="Times New Roman" w:hAnsi="Times New Roman"/>
                <w:bCs/>
                <w:szCs w:val="21"/>
              </w:rPr>
              <w:t>，实验观察到的现象是</w:t>
            </w:r>
            <w:r>
              <w:rPr>
                <w:rFonts w:ascii="Times New Roman" w:hAnsi="Times New Roman"/>
                <w:bCs/>
                <w:szCs w:val="21"/>
              </w:rPr>
              <w:t>____________________________________________</w:t>
            </w:r>
            <w:r>
              <w:rPr>
                <w:rFonts w:ascii="Times New Roman" w:hAnsi="Times New Roman"/>
                <w:bCs/>
                <w:szCs w:val="21"/>
              </w:rPr>
              <w:t>。前一个实验现象说明</w:t>
            </w:r>
            <w:r>
              <w:rPr>
                <w:rFonts w:ascii="Times New Roman" w:hAnsi="Times New Roman"/>
                <w:bCs/>
                <w:szCs w:val="21"/>
              </w:rPr>
              <w:t>____________________________________</w:t>
            </w:r>
            <w:r>
              <w:rPr>
                <w:rFonts w:ascii="Times New Roman" w:hAnsi="Times New Roman"/>
                <w:bCs/>
                <w:szCs w:val="21"/>
              </w:rPr>
              <w:t>；后一个实验现象说明</w:t>
            </w:r>
            <w:r>
              <w:rPr>
                <w:rFonts w:ascii="Times New Roman" w:hAnsi="Times New Roman"/>
                <w:bCs/>
                <w:szCs w:val="21"/>
              </w:rPr>
              <w:t>_____________________________</w:t>
            </w:r>
          </w:p>
          <w:p w:rsidR="00423746" w:rsidRDefault="00CC4F4C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noProof/>
                <w:szCs w:val="21"/>
              </w:rPr>
              <w:drawing>
                <wp:inline distT="0" distB="0" distL="0" distR="0">
                  <wp:extent cx="3381375" cy="10477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92142" name="图片 3"/>
                          <pic:cNvPicPr>
                            <a:picLocks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3746" w:rsidRDefault="00CC4F4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学后反思：</w:t>
      </w:r>
    </w:p>
    <w:p w:rsidR="00423746" w:rsidRDefault="00423746"/>
    <w:p w:rsidR="00423746" w:rsidRDefault="00423746"/>
    <w:p w:rsidR="00423746" w:rsidRDefault="00423746"/>
    <w:p w:rsidR="00423746" w:rsidRDefault="00423746"/>
    <w:p w:rsidR="00423746" w:rsidRDefault="00423746"/>
    <w:p w:rsidR="00423746" w:rsidRDefault="00423746"/>
    <w:p w:rsidR="00423746" w:rsidRDefault="00423746"/>
    <w:p w:rsidR="00423746" w:rsidRDefault="00423746"/>
    <w:p w:rsidR="00423746" w:rsidRDefault="00423746"/>
    <w:p w:rsidR="00423746" w:rsidRDefault="00423746"/>
    <w:p w:rsidR="00423746" w:rsidRDefault="00423746"/>
    <w:p w:rsidR="00423746" w:rsidRDefault="00423746"/>
    <w:p w:rsidR="00423746" w:rsidRDefault="00423746"/>
    <w:p w:rsidR="00295B15" w:rsidRDefault="00295B15"/>
    <w:sectPr w:rsidR="00295B15">
      <w:headerReference w:type="first" r:id="rId11"/>
      <w:pgSz w:w="11057" w:h="15309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D30" w:rsidRDefault="001E6D30">
      <w:r>
        <w:separator/>
      </w:r>
    </w:p>
  </w:endnote>
  <w:endnote w:type="continuationSeparator" w:id="0">
    <w:p w:rsidR="001E6D30" w:rsidRDefault="001E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D30" w:rsidRDefault="001E6D30">
      <w:r>
        <w:separator/>
      </w:r>
    </w:p>
  </w:footnote>
  <w:footnote w:type="continuationSeparator" w:id="0">
    <w:p w:rsidR="001E6D30" w:rsidRDefault="001E6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B15" w:rsidRDefault="00CC4F4C"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0" b="0"/>
          <wp:wrapNone/>
          <wp:docPr id="100005" name="图片 100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34747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6153"/>
    <w:multiLevelType w:val="multilevel"/>
    <w:tmpl w:val="04C6615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4B54E4"/>
    <w:multiLevelType w:val="multilevel"/>
    <w:tmpl w:val="224B54E4"/>
    <w:lvl w:ilvl="0">
      <w:start w:val="1"/>
      <w:numFmt w:val="japaneseCounting"/>
      <w:lvlText w:val="第%1节"/>
      <w:lvlJc w:val="left"/>
      <w:pPr>
        <w:ind w:left="85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793110"/>
    <w:multiLevelType w:val="multilevel"/>
    <w:tmpl w:val="68793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D6"/>
    <w:rsid w:val="000B56D6"/>
    <w:rsid w:val="000D0626"/>
    <w:rsid w:val="00107B7D"/>
    <w:rsid w:val="001237C3"/>
    <w:rsid w:val="00190F13"/>
    <w:rsid w:val="001E6D30"/>
    <w:rsid w:val="00295B15"/>
    <w:rsid w:val="002A1D7D"/>
    <w:rsid w:val="00323B43"/>
    <w:rsid w:val="003D37D8"/>
    <w:rsid w:val="003E4A8F"/>
    <w:rsid w:val="0041045C"/>
    <w:rsid w:val="00423746"/>
    <w:rsid w:val="004358AB"/>
    <w:rsid w:val="004B6E4F"/>
    <w:rsid w:val="005A1661"/>
    <w:rsid w:val="007A68EA"/>
    <w:rsid w:val="008B7726"/>
    <w:rsid w:val="00CC4F4C"/>
    <w:rsid w:val="00ED2BC4"/>
    <w:rsid w:val="00FE74F8"/>
    <w:rsid w:val="213C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C8607"/>
  <w15:docId w15:val="{16604EE6-35C8-435C-95FA-2C931B52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200" w:line="276" w:lineRule="auto"/>
    </w:pPr>
    <w:rPr>
      <w:rFonts w:ascii="Times New Roman" w:hAnsi="Times New Roman"/>
    </w:rPr>
  </w:style>
  <w:style w:type="paragraph" w:styleId="a5">
    <w:name w:val="Plain Text"/>
    <w:basedOn w:val="a"/>
    <w:link w:val="a6"/>
    <w:qFormat/>
    <w:rPr>
      <w:rFonts w:ascii="宋体" w:eastAsia="微软雅黑" w:hAnsi="Courier New" w:cs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微软雅黑" w:hAnsiTheme="minorHAnsi" w:cstheme="minorBidi"/>
      <w:sz w:val="18"/>
      <w:szCs w:val="18"/>
    </w:rPr>
  </w:style>
  <w:style w:type="paragraph" w:styleId="ab">
    <w:name w:val="Normal (Web)"/>
    <w:basedOn w:val="a"/>
    <w:link w:val="a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d">
    <w:name w:val="Strong"/>
    <w:basedOn w:val="a0"/>
    <w:qFormat/>
    <w:rPr>
      <w:b/>
      <w:bCs/>
    </w:rPr>
  </w:style>
  <w:style w:type="character" w:styleId="ae">
    <w:name w:val="Hyperlink"/>
    <w:basedOn w:val="a0"/>
    <w:rPr>
      <w:color w:val="0000FF"/>
      <w:u w:val="single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Calibri" w:eastAsia="宋体" w:hAnsi="Calibri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DefaultParagraph">
    <w:name w:val="DefaultParagraph"/>
    <w:rPr>
      <w:rFonts w:ascii="Times New Roman" w:eastAsia="宋体" w:hAnsi="Calibri" w:cs="Times New Roman"/>
      <w:kern w:val="2"/>
      <w:sz w:val="21"/>
      <w:szCs w:val="22"/>
    </w:rPr>
  </w:style>
  <w:style w:type="character" w:customStyle="1" w:styleId="Char">
    <w:name w:val="纯文本 Char"/>
    <w:rPr>
      <w:rFonts w:ascii="宋体" w:hAnsi="Courier New" w:cs="Courier New"/>
      <w:kern w:val="2"/>
      <w:sz w:val="21"/>
      <w:szCs w:val="21"/>
    </w:rPr>
  </w:style>
  <w:style w:type="character" w:customStyle="1" w:styleId="a6">
    <w:name w:val="纯文本 字符"/>
    <w:basedOn w:val="a0"/>
    <w:link w:val="a5"/>
    <w:uiPriority w:val="99"/>
    <w:semiHidden/>
    <w:rPr>
      <w:rFonts w:ascii="宋体" w:eastAsia="宋体" w:hAnsi="Courier New" w:cs="Courier New"/>
      <w:kern w:val="2"/>
      <w:sz w:val="21"/>
      <w:szCs w:val="21"/>
    </w:rPr>
  </w:style>
  <w:style w:type="character" w:customStyle="1" w:styleId="ac">
    <w:name w:val="普通(网站) 字符"/>
    <w:link w:val="ab"/>
    <w:rPr>
      <w:rFonts w:ascii="宋体" w:eastAsia="宋体" w:hAnsi="宋体" w:cs="Times New Roman"/>
      <w:sz w:val="24"/>
      <w:szCs w:val="24"/>
    </w:rPr>
  </w:style>
  <w:style w:type="paragraph" w:styleId="af0">
    <w:name w:val="No Spacing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reader-word-layerreader-word-s1-12">
    <w:name w:val="reader-word-layer reader-word-s1-12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uiPriority w:val="99"/>
    <w:rPr>
      <w:kern w:val="2"/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rPr>
      <w:rFonts w:ascii="Calibri" w:eastAsia="宋体" w:hAnsi="Calibri" w:cs="Times New Roman"/>
      <w:kern w:val="2"/>
      <w:sz w:val="18"/>
      <w:szCs w:val="18"/>
    </w:rPr>
  </w:style>
  <w:style w:type="paragraph" w:customStyle="1" w:styleId="af1">
    <w:name w:val="普通文字"/>
    <w:basedOn w:val="a"/>
    <w:pPr>
      <w:widowControl/>
      <w:spacing w:line="351" w:lineRule="atLeast"/>
      <w:ind w:firstLine="419"/>
      <w:textAlignment w:val="baseline"/>
    </w:pPr>
    <w:rPr>
      <w:rFonts w:ascii="宋体" w:hAnsi="Times New Roman"/>
      <w:color w:val="000000"/>
      <w:kern w:val="0"/>
      <w:szCs w:val="20"/>
      <w:u w:color="000000"/>
    </w:rPr>
  </w:style>
  <w:style w:type="paragraph" w:customStyle="1" w:styleId="New">
    <w:name w:val="正文 New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biaoti031">
    <w:name w:val="biaoti031"/>
    <w:basedOn w:val="a0"/>
    <w:rPr>
      <w:rFonts w:ascii="黑体" w:eastAsia="黑体" w:hint="eastAsia"/>
      <w:b/>
      <w:bCs/>
      <w:color w:val="FF9300"/>
      <w:sz w:val="23"/>
      <w:szCs w:val="23"/>
    </w:rPr>
  </w:style>
  <w:style w:type="character" w:customStyle="1" w:styleId="grame">
    <w:name w:val="grame"/>
    <w:basedOn w:val="a0"/>
  </w:style>
  <w:style w:type="character" w:customStyle="1" w:styleId="a4">
    <w:name w:val="正文文本 字符"/>
    <w:basedOn w:val="a0"/>
    <w:link w:val="a3"/>
    <w:rPr>
      <w:rFonts w:ascii="Times New Roman" w:eastAsia="宋体" w:hAnsi="Times New Roman" w:cs="Times New Roman"/>
      <w:kern w:val="2"/>
      <w:sz w:val="21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3025</Characters>
  <Application>Microsoft Office Word</Application>
  <DocSecurity>0</DocSecurity>
  <Lines>25</Lines>
  <Paragraphs>7</Paragraphs>
  <ScaleCrop>false</ScaleCrop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2021-08-26T08:29:00Z</dcterms:created>
  <dcterms:modified xsi:type="dcterms:W3CDTF">2022-08-24T23:15:00Z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