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73B62" w14:textId="77777777" w:rsidR="00BC4DC9" w:rsidRPr="004C681E" w:rsidRDefault="00000000" w:rsidP="00B53878">
      <w:pPr>
        <w:spacing w:line="360" w:lineRule="auto"/>
        <w:jc w:val="center"/>
        <w:rPr>
          <w:rFonts w:hint="eastAsia"/>
          <w:color w:val="FF0000"/>
        </w:rPr>
      </w:pPr>
      <w:r w:rsidRPr="004C681E">
        <w:rPr>
          <w:rFonts w:eastAsia="Times New Roman" w:hAnsi="Times New Roman"/>
          <w:b/>
          <w:color w:val="FF0000"/>
          <w:sz w:val="32"/>
        </w:rPr>
        <w:t>2023-2024</w:t>
      </w:r>
      <w:r w:rsidRPr="004C681E">
        <w:rPr>
          <w:rFonts w:ascii="宋体" w:cs="宋体"/>
          <w:b/>
          <w:color w:val="FF0000"/>
          <w:sz w:val="32"/>
        </w:rPr>
        <w:t>学年湖南省常德市鼎城区八年级（下）期末物理试卷</w:t>
      </w:r>
    </w:p>
    <w:p w14:paraId="5FADEF86"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2ECAC81D"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f1376a98-740a-493c-be94-3cdcb888e3c2"/>
      <w:r>
        <w:rPr>
          <w:rFonts w:ascii="宋体" w:cs="宋体"/>
          <w:kern w:val="0"/>
          <w:szCs w:val="21"/>
        </w:rPr>
        <w:t>下列物体所受重力最接近</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的是</w:t>
      </w:r>
      <w:r>
        <w:rPr>
          <w:rFonts w:eastAsia="Times New Roman" w:hAnsi="Times New Roman"/>
          <w:kern w:val="0"/>
          <w:szCs w:val="21"/>
        </w:rPr>
        <w:t>(    )</w:t>
      </w:r>
      <w:bookmarkEnd w:id="0"/>
    </w:p>
    <w:p w14:paraId="346BD19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两个鸡蛋</w:t>
      </w:r>
      <w:r>
        <w:tab/>
      </w:r>
      <w:r>
        <w:rPr>
          <w:rFonts w:eastAsia="Times New Roman" w:hAnsi="Times New Roman"/>
          <w:kern w:val="0"/>
          <w:szCs w:val="21"/>
        </w:rPr>
        <w:t xml:space="preserve">B. </w:t>
      </w:r>
      <w:r>
        <w:rPr>
          <w:rFonts w:ascii="宋体" w:cs="宋体"/>
          <w:kern w:val="0"/>
          <w:szCs w:val="21"/>
        </w:rPr>
        <w:t>一支</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w:t>
      </w:r>
      <w:r>
        <w:tab/>
      </w:r>
      <w:r>
        <w:rPr>
          <w:rFonts w:eastAsia="Times New Roman" w:hAnsi="Times New Roman"/>
          <w:kern w:val="0"/>
          <w:szCs w:val="21"/>
        </w:rPr>
        <w:t xml:space="preserve">C. </w:t>
      </w:r>
      <w:r>
        <w:rPr>
          <w:rFonts w:ascii="宋体" w:cs="宋体"/>
          <w:kern w:val="0"/>
          <w:szCs w:val="21"/>
        </w:rPr>
        <w:t>一枚大头针</w:t>
      </w:r>
      <w:r>
        <w:tab/>
      </w:r>
      <w:r>
        <w:rPr>
          <w:rFonts w:eastAsia="Times New Roman" w:hAnsi="Times New Roman"/>
          <w:kern w:val="0"/>
          <w:szCs w:val="21"/>
        </w:rPr>
        <w:t xml:space="preserve">D. </w:t>
      </w:r>
      <w:r>
        <w:rPr>
          <w:rFonts w:ascii="宋体" w:cs="宋体"/>
          <w:kern w:val="0"/>
          <w:szCs w:val="21"/>
        </w:rPr>
        <w:t>一名中学生</w:t>
      </w:r>
    </w:p>
    <w:p w14:paraId="275515AE"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1b3fe979-ab88-4549-a621-413efea2a00a"/>
      <w:r>
        <w:rPr>
          <w:rFonts w:eastAsia="Times New Roman" w:hAnsi="Times New Roman"/>
          <w:noProof/>
          <w:kern w:val="0"/>
          <w:sz w:val="24"/>
          <w:szCs w:val="24"/>
        </w:rPr>
        <w:drawing>
          <wp:anchor distT="0" distB="0" distL="114300" distR="114300" simplePos="0" relativeHeight="251658240" behindDoc="0" locked="0" layoutInCell="1" allowOverlap="0" wp14:anchorId="56676904" wp14:editId="58349E6F">
            <wp:simplePos x="0" y="0"/>
            <wp:positionH relativeFrom="column">
              <wp:align>right</wp:align>
            </wp:positionH>
            <wp:positionV relativeFrom="line">
              <wp:posOffset>76200</wp:posOffset>
            </wp:positionV>
            <wp:extent cx="723900" cy="9715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23900" cy="971550"/>
                    </a:xfrm>
                    <a:prstGeom prst="rect">
                      <a:avLst/>
                    </a:prstGeom>
                    <a:noFill/>
                    <a:ln>
                      <a:noFill/>
                    </a:ln>
                  </pic:spPr>
                </pic:pic>
              </a:graphicData>
            </a:graphic>
          </wp:anchor>
        </w:drawing>
      </w:r>
      <w:r>
        <w:rPr>
          <w:rFonts w:ascii="宋体" w:cs="宋体"/>
          <w:kern w:val="0"/>
          <w:szCs w:val="21"/>
        </w:rPr>
        <w:t>如图所示，叠放在一起的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三个石块处于静止状态，下列说法正确的是</w:t>
      </w:r>
      <w:r>
        <w:rPr>
          <w:rFonts w:eastAsia="Times New Roman" w:hAnsi="Times New Roman"/>
          <w:kern w:val="0"/>
          <w:szCs w:val="21"/>
        </w:rPr>
        <w:t>(    )</w:t>
      </w:r>
      <w:bookmarkEnd w:id="1"/>
    </w:p>
    <w:p w14:paraId="1A22D7C1" w14:textId="4CB36BA7" w:rsidR="00BC4DC9" w:rsidRDefault="00000000">
      <w:pPr>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B</w:t>
      </w:r>
      <w:r>
        <w:rPr>
          <w:rFonts w:ascii="宋体" w:cs="宋体"/>
          <w:kern w:val="0"/>
          <w:szCs w:val="21"/>
        </w:rPr>
        <w:t>石块受到</w:t>
      </w:r>
      <w:r>
        <w:rPr>
          <w:rFonts w:eastAsia="Times New Roman" w:hAnsi="Times New Roman"/>
          <w:i/>
          <w:iCs/>
          <w:kern w:val="0"/>
          <w:szCs w:val="21"/>
        </w:rPr>
        <w:t>A</w:t>
      </w:r>
      <w:r>
        <w:rPr>
          <w:rFonts w:ascii="宋体" w:cs="宋体"/>
          <w:kern w:val="0"/>
          <w:szCs w:val="21"/>
        </w:rPr>
        <w:t>石块的重力和压力的作用</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石块受到三个力的作用</w:t>
      </w:r>
      <w:r>
        <w:br/>
      </w:r>
      <w:r>
        <w:rPr>
          <w:rFonts w:eastAsia="Times New Roman" w:hAnsi="Times New Roman"/>
          <w:kern w:val="0"/>
          <w:szCs w:val="21"/>
        </w:rPr>
        <w:t xml:space="preserve">C. </w:t>
      </w:r>
      <w:r>
        <w:rPr>
          <w:rFonts w:eastAsia="Times New Roman" w:hAnsi="Times New Roman"/>
          <w:i/>
          <w:iCs/>
          <w:kern w:val="0"/>
          <w:szCs w:val="21"/>
        </w:rPr>
        <w:t>C</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石块的支持力和</w:t>
      </w:r>
      <w:r>
        <w:rPr>
          <w:rFonts w:eastAsia="Times New Roman" w:hAnsi="Times New Roman"/>
          <w:i/>
          <w:iCs/>
          <w:kern w:val="0"/>
          <w:szCs w:val="21"/>
        </w:rPr>
        <w:t>A</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石块的压力是一对平衡力</w:t>
      </w:r>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石块所受的重力和</w:t>
      </w:r>
      <w:r>
        <w:rPr>
          <w:rFonts w:eastAsia="Times New Roman" w:hAnsi="Times New Roman"/>
          <w:i/>
          <w:iCs/>
          <w:kern w:val="0"/>
          <w:szCs w:val="21"/>
        </w:rPr>
        <w:t>B</w:t>
      </w:r>
      <w:r>
        <w:rPr>
          <w:rFonts w:ascii="宋体" w:cs="宋体"/>
          <w:kern w:val="0"/>
          <w:szCs w:val="21"/>
        </w:rPr>
        <w:t>石块对</w:t>
      </w:r>
      <w:r>
        <w:rPr>
          <w:rFonts w:eastAsia="Times New Roman" w:hAnsi="Times New Roman"/>
          <w:i/>
          <w:iCs/>
          <w:kern w:val="0"/>
          <w:szCs w:val="21"/>
        </w:rPr>
        <w:t>A</w:t>
      </w:r>
      <w:r>
        <w:rPr>
          <w:rFonts w:ascii="宋体" w:cs="宋体"/>
          <w:kern w:val="0"/>
          <w:szCs w:val="21"/>
        </w:rPr>
        <w:t>石块的支持力是一对相互作用力</w:t>
      </w:r>
      <w:r>
        <w:br/>
      </w:r>
      <w:r>
        <w:rPr>
          <w:rFonts w:eastAsia="Times New Roman" w:hAnsi="Times New Roman"/>
          <w:kern w:val="0"/>
          <w:szCs w:val="21"/>
        </w:rPr>
        <w:t>3</w:t>
      </w:r>
      <w:r>
        <w:rPr>
          <w:rFonts w:ascii="宋体" w:cs="宋体"/>
          <w:kern w:val="0"/>
          <w:szCs w:val="21"/>
        </w:rPr>
        <w:t>.</w:t>
      </w:r>
      <w:bookmarkStart w:id="2" w:name="ccb66bd0-2a99-4fcd-a4b5-169100eb36ad"/>
      <w:r>
        <w:rPr>
          <w:rFonts w:ascii="宋体" w:cs="宋体"/>
          <w:kern w:val="0"/>
          <w:szCs w:val="21"/>
        </w:rPr>
        <w:t>如图所示，弹簧测力计和细线的重力及一切摩擦均不计，物重</w:t>
      </w:r>
      <m:oMath>
        <m:r>
          <w:rPr>
            <w:rFonts w:ascii="Cambria Math" w:hAnsi="Cambria Math"/>
          </w:rPr>
          <m:t>G=5N</m:t>
        </m:r>
      </m:oMath>
      <w:r>
        <w:rPr>
          <w:rFonts w:ascii="宋体" w:cs="宋体"/>
          <w:kern w:val="0"/>
          <w:szCs w:val="21"/>
        </w:rPr>
        <w:t>，则弹簧测力计</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的示数分别为</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446"/>
      </w:tblGrid>
      <w:tr w:rsidR="00044355" w14:paraId="50170BD3" w14:textId="77777777">
        <w:trPr>
          <w:cantSplit/>
          <w:trHeight w:val="1035"/>
          <w:jc w:val="center"/>
        </w:trPr>
        <w:tc>
          <w:tcPr>
            <w:tcW w:w="4231" w:type="dxa"/>
          </w:tcPr>
          <w:p w14:paraId="45BBC8E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75AEFC4F" wp14:editId="551269CB">
                  <wp:simplePos x="0" y="0"/>
                  <wp:positionH relativeFrom="column">
                    <wp:align>center</wp:align>
                  </wp:positionH>
                  <wp:positionV relativeFrom="line">
                    <wp:posOffset>0</wp:posOffset>
                  </wp:positionV>
                  <wp:extent cx="2686431" cy="657352"/>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686431" cy="657352"/>
                          </a:xfrm>
                          <a:prstGeom prst="rect">
                            <a:avLst/>
                          </a:prstGeom>
                          <a:noFill/>
                          <a:ln>
                            <a:noFill/>
                          </a:ln>
                        </pic:spPr>
                      </pic:pic>
                    </a:graphicData>
                  </a:graphic>
                </wp:anchor>
              </w:drawing>
            </w:r>
          </w:p>
        </w:tc>
      </w:tr>
    </w:tbl>
    <w:p w14:paraId="1F2D898D"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5</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0</w:t>
      </w:r>
      <w:r>
        <w:rPr>
          <w:rFonts w:eastAsia="Times New Roman" w:hAnsi="Times New Roman"/>
          <w:i/>
          <w:iCs/>
          <w:kern w:val="0"/>
          <w:szCs w:val="21"/>
        </w:rPr>
        <w:t>N</w:t>
      </w:r>
      <w:r>
        <w:tab/>
      </w:r>
      <w:r>
        <w:rPr>
          <w:rFonts w:eastAsia="Times New Roman" w:hAnsi="Times New Roman"/>
          <w:kern w:val="0"/>
          <w:szCs w:val="21"/>
        </w:rPr>
        <w:t>B. 0</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N</w:t>
      </w:r>
      <w:r>
        <w:tab/>
      </w:r>
      <w:r>
        <w:rPr>
          <w:rFonts w:eastAsia="Times New Roman" w:hAnsi="Times New Roman"/>
          <w:kern w:val="0"/>
          <w:szCs w:val="21"/>
        </w:rPr>
        <w:t>C. 5</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N</w:t>
      </w:r>
      <w:r>
        <w:tab/>
      </w:r>
      <w:r>
        <w:rPr>
          <w:rFonts w:eastAsia="Times New Roman" w:hAnsi="Times New Roman"/>
          <w:kern w:val="0"/>
          <w:szCs w:val="21"/>
        </w:rPr>
        <w:t>D. 5</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N</w:t>
      </w:r>
    </w:p>
    <w:p w14:paraId="3102AF47"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c696dabe-2506-4252-bd7f-76ef931dba02"/>
      <w:r>
        <w:rPr>
          <w:rFonts w:eastAsia="Times New Roman" w:hAnsi="Times New Roman"/>
          <w:noProof/>
          <w:kern w:val="0"/>
          <w:sz w:val="24"/>
          <w:szCs w:val="24"/>
        </w:rPr>
        <w:drawing>
          <wp:anchor distT="0" distB="0" distL="114300" distR="114300" simplePos="0" relativeHeight="251660288" behindDoc="0" locked="0" layoutInCell="1" allowOverlap="0" wp14:anchorId="3E717DC4" wp14:editId="22F2AD0F">
            <wp:simplePos x="0" y="0"/>
            <wp:positionH relativeFrom="column">
              <wp:align>right</wp:align>
            </wp:positionH>
            <wp:positionV relativeFrom="line">
              <wp:posOffset>76200</wp:posOffset>
            </wp:positionV>
            <wp:extent cx="609727" cy="724027"/>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609727" cy="724027"/>
                    </a:xfrm>
                    <a:prstGeom prst="rect">
                      <a:avLst/>
                    </a:prstGeom>
                    <a:noFill/>
                    <a:ln>
                      <a:noFill/>
                    </a:ln>
                  </pic:spPr>
                </pic:pic>
              </a:graphicData>
            </a:graphic>
          </wp:anchor>
        </w:drawing>
      </w:r>
      <w:r>
        <w:rPr>
          <w:rFonts w:ascii="宋体" w:cs="宋体"/>
          <w:kern w:val="0"/>
          <w:szCs w:val="21"/>
        </w:rPr>
        <w:t>如图所示，吊在天花板下面的电灯处于静止状态，如果某一天，吊线突然间断开的同时，所受外力全部消失，则电灯将</w:t>
      </w:r>
      <w:r>
        <w:rPr>
          <w:rFonts w:eastAsia="Times New Roman" w:hAnsi="Times New Roman"/>
          <w:kern w:val="0"/>
          <w:szCs w:val="21"/>
        </w:rPr>
        <w:t>(    )</w:t>
      </w:r>
      <w:bookmarkEnd w:id="3"/>
    </w:p>
    <w:p w14:paraId="771C81ED"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竖直向下匀速运动</w:t>
      </w:r>
      <w:r>
        <w:tab/>
      </w:r>
      <w:r>
        <w:rPr>
          <w:rFonts w:eastAsia="Times New Roman" w:hAnsi="Times New Roman"/>
          <w:kern w:val="0"/>
          <w:szCs w:val="21"/>
        </w:rPr>
        <w:t xml:space="preserve">B. </w:t>
      </w:r>
      <w:r>
        <w:rPr>
          <w:rFonts w:ascii="宋体" w:cs="宋体"/>
          <w:kern w:val="0"/>
          <w:szCs w:val="21"/>
        </w:rPr>
        <w:t>竖直向下加速运动</w:t>
      </w:r>
      <w:r>
        <w:tab/>
      </w:r>
      <w:r>
        <w:rPr>
          <w:rFonts w:eastAsia="Times New Roman" w:hAnsi="Times New Roman"/>
          <w:kern w:val="0"/>
          <w:szCs w:val="21"/>
        </w:rPr>
        <w:t xml:space="preserve">C. </w:t>
      </w:r>
      <w:r>
        <w:rPr>
          <w:rFonts w:ascii="宋体" w:cs="宋体"/>
          <w:kern w:val="0"/>
          <w:szCs w:val="21"/>
        </w:rPr>
        <w:t>保持原来静止状态</w:t>
      </w:r>
      <w:r>
        <w:tab/>
      </w:r>
      <w:r>
        <w:rPr>
          <w:rFonts w:eastAsia="Times New Roman" w:hAnsi="Times New Roman"/>
          <w:kern w:val="0"/>
          <w:szCs w:val="21"/>
        </w:rPr>
        <w:t xml:space="preserve">D. </w:t>
      </w:r>
      <w:r>
        <w:rPr>
          <w:rFonts w:ascii="宋体" w:cs="宋体"/>
          <w:kern w:val="0"/>
          <w:szCs w:val="21"/>
        </w:rPr>
        <w:t>竖直向上匀速运动</w:t>
      </w:r>
    </w:p>
    <w:p w14:paraId="1BB14E7F"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beef70b4-0eba-4dc1-988b-9520e8f3900a"/>
      <w:r>
        <w:rPr>
          <w:rFonts w:ascii="宋体" w:cs="宋体"/>
          <w:kern w:val="0"/>
          <w:szCs w:val="21"/>
        </w:rPr>
        <w:t>小东和妈妈周末乘车到郊外去游玩，下列有关惯性的说法正确的是</w:t>
      </w:r>
      <w:r>
        <w:rPr>
          <w:rFonts w:eastAsia="Times New Roman" w:hAnsi="Times New Roman"/>
          <w:kern w:val="0"/>
          <w:szCs w:val="21"/>
        </w:rPr>
        <w:t>(    )</w:t>
      </w:r>
      <w:bookmarkEnd w:id="4"/>
    </w:p>
    <w:p w14:paraId="7C1D191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小东和妈妈都系上安全带，是为了减小汽车行驶中人的惯性</w:t>
      </w:r>
      <w:r>
        <w:br/>
      </w:r>
      <w:r>
        <w:rPr>
          <w:rFonts w:eastAsia="Times New Roman" w:hAnsi="Times New Roman"/>
          <w:kern w:val="0"/>
          <w:szCs w:val="21"/>
        </w:rPr>
        <w:t xml:space="preserve">B. </w:t>
      </w:r>
      <w:r>
        <w:rPr>
          <w:rFonts w:ascii="宋体" w:cs="宋体"/>
          <w:kern w:val="0"/>
          <w:szCs w:val="21"/>
        </w:rPr>
        <w:t>汽车紧急刹车时，小东向前倾，是由于受到惯性力的作用</w:t>
      </w:r>
      <w:r>
        <w:br/>
      </w:r>
      <w:r>
        <w:rPr>
          <w:rFonts w:eastAsia="Times New Roman" w:hAnsi="Times New Roman"/>
          <w:kern w:val="0"/>
          <w:szCs w:val="21"/>
        </w:rPr>
        <w:t xml:space="preserve">C. </w:t>
      </w:r>
      <w:r>
        <w:rPr>
          <w:rFonts w:ascii="宋体" w:cs="宋体"/>
          <w:kern w:val="0"/>
          <w:szCs w:val="21"/>
        </w:rPr>
        <w:t>驾驶员松开油门后，汽车仍向前滑行了一段距离，是由于汽车具有惯性</w:t>
      </w:r>
      <w:r>
        <w:br/>
      </w:r>
      <w:r>
        <w:rPr>
          <w:rFonts w:eastAsia="Times New Roman" w:hAnsi="Times New Roman"/>
          <w:kern w:val="0"/>
          <w:szCs w:val="21"/>
        </w:rPr>
        <w:t xml:space="preserve">D. </w:t>
      </w:r>
      <w:r>
        <w:rPr>
          <w:rFonts w:ascii="宋体" w:cs="宋体"/>
          <w:kern w:val="0"/>
          <w:szCs w:val="21"/>
        </w:rPr>
        <w:t>高速公路严禁超速，是因为汽车速度越大，惯性越大</w:t>
      </w:r>
    </w:p>
    <w:p w14:paraId="0358F8C7"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ad21364f-7d23-45a4-9867-1d7fbf623055"/>
      <w:r>
        <w:rPr>
          <w:rFonts w:ascii="宋体" w:cs="宋体"/>
          <w:kern w:val="0"/>
          <w:szCs w:val="21"/>
        </w:rPr>
        <w:t>甲乙两圆柱形容器的底面积之比为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，内装质量相等的水，那么水对容器底部的压强之比和压力之比分别为</w:t>
      </w:r>
      <w:r>
        <w:rPr>
          <w:rFonts w:eastAsia="Times New Roman" w:hAnsi="Times New Roman"/>
          <w:kern w:val="0"/>
          <w:szCs w:val="21"/>
        </w:rPr>
        <w:t>(    )</w:t>
      </w:r>
      <w:bookmarkEnd w:id="5"/>
    </w:p>
    <w:p w14:paraId="074CA75D"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2</w:t>
      </w:r>
      <w:r>
        <w:rPr>
          <w:rFonts w:ascii="宋体" w:cs="宋体"/>
          <w:kern w:val="0"/>
          <w:szCs w:val="21"/>
        </w:rPr>
        <w:t>：</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C. 2</w:t>
      </w:r>
      <w:r>
        <w:rPr>
          <w:rFonts w:ascii="宋体" w:cs="宋体"/>
          <w:kern w:val="0"/>
          <w:szCs w:val="21"/>
        </w:rPr>
        <w:t>：</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D. 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p>
    <w:p w14:paraId="22BD4FB0"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2d27d474-2345-4659-9dd9-75d313806015"/>
      <w:r>
        <w:rPr>
          <w:rFonts w:ascii="宋体" w:cs="宋体"/>
          <w:kern w:val="0"/>
          <w:szCs w:val="21"/>
        </w:rPr>
        <w:t>关于图所示的托里拆利实验，下列说法正确的是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2E5DEA8" wp14:editId="579BB470">
            <wp:extent cx="2047875" cy="18954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47875" cy="1895475"/>
                    </a:xfrm>
                    <a:prstGeom prst="rect">
                      <a:avLst/>
                    </a:prstGeom>
                    <a:noFill/>
                    <a:ln>
                      <a:noFill/>
                    </a:ln>
                  </pic:spPr>
                </pic:pic>
              </a:graphicData>
            </a:graphic>
          </wp:inline>
        </w:drawing>
      </w:r>
      <w:bookmarkEnd w:id="6"/>
    </w:p>
    <w:p w14:paraId="53A6CF8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此实验在任何时候测出的都是标准大气压的数值</w:t>
      </w:r>
      <w:r>
        <w:br/>
      </w:r>
      <w:r>
        <w:rPr>
          <w:rFonts w:eastAsia="Times New Roman" w:hAnsi="Times New Roman"/>
          <w:kern w:val="0"/>
          <w:szCs w:val="21"/>
        </w:rPr>
        <w:t xml:space="preserve">B. </w:t>
      </w:r>
      <w:r>
        <w:rPr>
          <w:rFonts w:ascii="宋体" w:cs="宋体"/>
          <w:kern w:val="0"/>
          <w:szCs w:val="21"/>
        </w:rPr>
        <w:t>玻璃管倾斜放置时，管内外水银面高度差不变</w:t>
      </w:r>
      <w:r>
        <w:br/>
      </w:r>
      <w:r>
        <w:rPr>
          <w:rFonts w:eastAsia="Times New Roman" w:hAnsi="Times New Roman"/>
          <w:kern w:val="0"/>
          <w:szCs w:val="21"/>
        </w:rPr>
        <w:t xml:space="preserve">C. </w:t>
      </w:r>
      <w:r>
        <w:rPr>
          <w:rFonts w:ascii="宋体" w:cs="宋体"/>
          <w:kern w:val="0"/>
          <w:szCs w:val="21"/>
        </w:rPr>
        <w:t>换用粗玻璃管做实验，管内水银柱高度将减小</w:t>
      </w:r>
      <w:r>
        <w:br/>
      </w:r>
      <w:r>
        <w:rPr>
          <w:rFonts w:eastAsia="Times New Roman" w:hAnsi="Times New Roman"/>
          <w:kern w:val="0"/>
          <w:szCs w:val="21"/>
        </w:rPr>
        <w:t xml:space="preserve">D. </w:t>
      </w:r>
      <w:r>
        <w:rPr>
          <w:rFonts w:ascii="宋体" w:cs="宋体"/>
          <w:kern w:val="0"/>
          <w:szCs w:val="21"/>
        </w:rPr>
        <w:t>将此装置从地面移至山顶，玻璃管内的水银面会上升</w:t>
      </w:r>
    </w:p>
    <w:p w14:paraId="41755267"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415e764e-cdc3-409e-bfa2-37dcad6c95a0"/>
      <w:r>
        <w:rPr>
          <w:rFonts w:ascii="宋体" w:cs="宋体"/>
          <w:kern w:val="0"/>
          <w:szCs w:val="21"/>
        </w:rPr>
        <w:t>形状不同的铝块、铁块、铜块浸没在水里，受到的浮力相同，由此可知它们的</w:t>
      </w:r>
      <w:r>
        <w:rPr>
          <w:rFonts w:eastAsia="Times New Roman" w:hAnsi="Times New Roman"/>
          <w:kern w:val="0"/>
          <w:szCs w:val="21"/>
        </w:rPr>
        <w:t>(    )</w:t>
      </w:r>
      <w:bookmarkEnd w:id="7"/>
    </w:p>
    <w:p w14:paraId="4CE70EC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质量相同</w:t>
      </w:r>
      <w:r>
        <w:tab/>
      </w:r>
      <w:r>
        <w:rPr>
          <w:rFonts w:eastAsia="Times New Roman" w:hAnsi="Times New Roman"/>
          <w:kern w:val="0"/>
          <w:szCs w:val="21"/>
        </w:rPr>
        <w:t xml:space="preserve">B. </w:t>
      </w:r>
      <w:r>
        <w:rPr>
          <w:rFonts w:ascii="宋体" w:cs="宋体"/>
          <w:kern w:val="0"/>
          <w:szCs w:val="21"/>
        </w:rPr>
        <w:t>体积相同</w:t>
      </w:r>
      <w:r>
        <w:tab/>
      </w:r>
      <w:r>
        <w:rPr>
          <w:rFonts w:eastAsia="Times New Roman" w:hAnsi="Times New Roman"/>
          <w:kern w:val="0"/>
          <w:szCs w:val="21"/>
        </w:rPr>
        <w:t xml:space="preserve">C. </w:t>
      </w:r>
      <w:r>
        <w:rPr>
          <w:rFonts w:ascii="宋体" w:cs="宋体"/>
          <w:kern w:val="0"/>
          <w:szCs w:val="21"/>
        </w:rPr>
        <w:t>密度相同</w:t>
      </w:r>
      <w:r>
        <w:tab/>
      </w:r>
      <w:r>
        <w:rPr>
          <w:rFonts w:eastAsia="Times New Roman" w:hAnsi="Times New Roman"/>
          <w:kern w:val="0"/>
          <w:szCs w:val="21"/>
        </w:rPr>
        <w:t xml:space="preserve">D. </w:t>
      </w:r>
      <w:r>
        <w:rPr>
          <w:rFonts w:ascii="宋体" w:cs="宋体"/>
          <w:kern w:val="0"/>
          <w:szCs w:val="21"/>
        </w:rPr>
        <w:t>物重相同</w:t>
      </w:r>
    </w:p>
    <w:p w14:paraId="572E2468"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9ebfe98b-faeb-4e52-9d22-6fb68760227b"/>
      <w:r>
        <w:rPr>
          <w:rFonts w:ascii="宋体" w:cs="宋体"/>
          <w:kern w:val="0"/>
          <w:szCs w:val="21"/>
        </w:rPr>
        <w:t>小芳同学在期末复习时对所学的部分物理量进行了分类归纳，你认为可以归为一类的物理量是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①功率</w:t>
      </w:r>
      <w:r>
        <w:rPr>
          <w:rFonts w:eastAsia="Times New Roman" w:hAnsi="Times New Roman"/>
          <w:kern w:val="0"/>
          <w:szCs w:val="21"/>
        </w:rPr>
        <w:t>   </w:t>
      </w:r>
      <w:r>
        <w:rPr>
          <w:rFonts w:ascii="宋体" w:cs="宋体"/>
          <w:kern w:val="0"/>
          <w:szCs w:val="21"/>
        </w:rPr>
        <w:t>②密度</w:t>
      </w:r>
      <w:r>
        <w:rPr>
          <w:rFonts w:eastAsia="Times New Roman" w:hAnsi="Times New Roman"/>
          <w:kern w:val="0"/>
          <w:szCs w:val="21"/>
        </w:rPr>
        <w:t xml:space="preserve">   </w:t>
      </w:r>
      <w:r>
        <w:rPr>
          <w:rFonts w:ascii="宋体" w:cs="宋体"/>
          <w:kern w:val="0"/>
          <w:szCs w:val="21"/>
        </w:rPr>
        <w:t>③重力</w:t>
      </w:r>
      <w:r>
        <w:rPr>
          <w:rFonts w:eastAsia="Times New Roman" w:hAnsi="Times New Roman"/>
          <w:kern w:val="0"/>
          <w:szCs w:val="21"/>
        </w:rPr>
        <w:t>    </w:t>
      </w:r>
      <w:r>
        <w:rPr>
          <w:rFonts w:ascii="宋体" w:cs="宋体"/>
          <w:kern w:val="0"/>
          <w:szCs w:val="21"/>
        </w:rPr>
        <w:t>④速度。</w:t>
      </w:r>
      <w:bookmarkEnd w:id="8"/>
    </w:p>
    <w:p w14:paraId="2037944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①②</w:t>
      </w:r>
      <w:r>
        <w:tab/>
      </w:r>
      <w:r>
        <w:rPr>
          <w:rFonts w:eastAsia="Times New Roman" w:hAnsi="Times New Roman"/>
          <w:kern w:val="0"/>
          <w:szCs w:val="21"/>
        </w:rPr>
        <w:t xml:space="preserve">B. </w:t>
      </w:r>
      <w:r>
        <w:rPr>
          <w:rFonts w:ascii="宋体" w:cs="宋体"/>
          <w:kern w:val="0"/>
          <w:szCs w:val="21"/>
        </w:rPr>
        <w:t>③④</w:t>
      </w:r>
      <w:r>
        <w:tab/>
      </w:r>
      <w:r>
        <w:rPr>
          <w:rFonts w:eastAsia="Times New Roman" w:hAnsi="Times New Roman"/>
          <w:kern w:val="0"/>
          <w:szCs w:val="21"/>
        </w:rPr>
        <w:t xml:space="preserve">C. </w:t>
      </w:r>
      <w:r>
        <w:rPr>
          <w:rFonts w:ascii="宋体" w:cs="宋体"/>
          <w:kern w:val="0"/>
          <w:szCs w:val="21"/>
        </w:rPr>
        <w:t>①④</w:t>
      </w:r>
      <w:r>
        <w:tab/>
      </w:r>
      <w:r>
        <w:rPr>
          <w:rFonts w:eastAsia="Times New Roman" w:hAnsi="Times New Roman"/>
          <w:kern w:val="0"/>
          <w:szCs w:val="21"/>
        </w:rPr>
        <w:t xml:space="preserve">D. </w:t>
      </w:r>
      <w:r>
        <w:rPr>
          <w:rFonts w:ascii="宋体" w:cs="宋体"/>
          <w:kern w:val="0"/>
          <w:szCs w:val="21"/>
        </w:rPr>
        <w:t>②③</w:t>
      </w:r>
    </w:p>
    <w:p w14:paraId="0F3F5FBA"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e9ccc2df-e555-45c4-b3a6-2a90eb9444b2"/>
      <w:r>
        <w:rPr>
          <w:rFonts w:eastAsia="Times New Roman" w:hAnsi="Times New Roman"/>
          <w:noProof/>
          <w:kern w:val="0"/>
          <w:sz w:val="24"/>
          <w:szCs w:val="24"/>
        </w:rPr>
        <w:drawing>
          <wp:anchor distT="0" distB="0" distL="114300" distR="114300" simplePos="0" relativeHeight="251661312" behindDoc="0" locked="0" layoutInCell="1" allowOverlap="0" wp14:anchorId="0B660BA0" wp14:editId="64D8B1EB">
            <wp:simplePos x="0" y="0"/>
            <wp:positionH relativeFrom="column">
              <wp:align>right</wp:align>
            </wp:positionH>
            <wp:positionV relativeFrom="line">
              <wp:posOffset>76200</wp:posOffset>
            </wp:positionV>
            <wp:extent cx="1505204" cy="781177"/>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05204" cy="781177"/>
                    </a:xfrm>
                    <a:prstGeom prst="rect">
                      <a:avLst/>
                    </a:prstGeom>
                    <a:noFill/>
                    <a:ln>
                      <a:noFill/>
                    </a:ln>
                  </pic:spPr>
                </pic:pic>
              </a:graphicData>
            </a:graphic>
          </wp:anchor>
        </w:drawing>
      </w:r>
      <w:r>
        <w:rPr>
          <w:rFonts w:ascii="宋体" w:cs="宋体"/>
          <w:kern w:val="0"/>
          <w:szCs w:val="21"/>
        </w:rPr>
        <w:t>如图是一个光滑的轨道。某只小球从轨道的</w:t>
      </w:r>
      <w:r>
        <w:rPr>
          <w:rFonts w:eastAsia="Times New Roman" w:hAnsi="Times New Roman"/>
          <w:i/>
          <w:iCs/>
          <w:kern w:val="0"/>
          <w:szCs w:val="21"/>
        </w:rPr>
        <w:t>O</w:t>
      </w:r>
      <w:r>
        <w:rPr>
          <w:rFonts w:ascii="宋体" w:cs="宋体"/>
          <w:kern w:val="0"/>
          <w:szCs w:val="21"/>
        </w:rPr>
        <w:t>点出发，由静止开始下滑，小球始终没有离开轨道，你认为小球最远可以运动到</w:t>
      </w:r>
      <w:r>
        <w:rPr>
          <w:rFonts w:eastAsia="Times New Roman" w:hAnsi="Times New Roman"/>
          <w:kern w:val="0"/>
          <w:szCs w:val="21"/>
        </w:rPr>
        <w:t>(    )</w:t>
      </w:r>
      <w:bookmarkEnd w:id="9"/>
    </w:p>
    <w:p w14:paraId="225192B9"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点</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点</w:t>
      </w:r>
      <w:r>
        <w:tab/>
      </w:r>
      <w:r>
        <w:rPr>
          <w:rFonts w:eastAsia="Times New Roman" w:hAnsi="Times New Roman"/>
          <w:kern w:val="0"/>
          <w:szCs w:val="21"/>
        </w:rPr>
        <w:t xml:space="preserve">C. </w:t>
      </w:r>
      <w:r>
        <w:rPr>
          <w:rFonts w:eastAsia="Times New Roman" w:hAnsi="Times New Roman"/>
          <w:i/>
          <w:iCs/>
          <w:kern w:val="0"/>
          <w:szCs w:val="21"/>
        </w:rPr>
        <w:t>c</w:t>
      </w:r>
      <w:r>
        <w:rPr>
          <w:rFonts w:ascii="宋体" w:cs="宋体"/>
          <w:kern w:val="0"/>
          <w:szCs w:val="21"/>
        </w:rPr>
        <w:t>点</w:t>
      </w:r>
      <w:r>
        <w:tab/>
      </w:r>
      <w:r>
        <w:rPr>
          <w:rFonts w:eastAsia="Times New Roman" w:hAnsi="Times New Roman"/>
          <w:kern w:val="0"/>
          <w:szCs w:val="21"/>
        </w:rPr>
        <w:t xml:space="preserve">D. </w:t>
      </w:r>
      <w:r>
        <w:rPr>
          <w:rFonts w:eastAsia="Times New Roman" w:hAnsi="Times New Roman"/>
          <w:i/>
          <w:iCs/>
          <w:kern w:val="0"/>
          <w:szCs w:val="21"/>
        </w:rPr>
        <w:t>d</w:t>
      </w:r>
      <w:r>
        <w:rPr>
          <w:rFonts w:ascii="宋体" w:cs="宋体"/>
          <w:kern w:val="0"/>
          <w:szCs w:val="21"/>
        </w:rPr>
        <w:t>点</w:t>
      </w:r>
    </w:p>
    <w:p w14:paraId="2E76806D"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eede51cb-30e0-4ecc-9cdb-9eef05de6c12"/>
      <w:r>
        <w:rPr>
          <w:rFonts w:ascii="宋体" w:cs="宋体"/>
          <w:kern w:val="0"/>
          <w:szCs w:val="21"/>
        </w:rPr>
        <w:t>小李同学先后用同样大小的力</w:t>
      </w:r>
      <w:r>
        <w:rPr>
          <w:rFonts w:eastAsia="Times New Roman" w:hAnsi="Times New Roman"/>
          <w:i/>
          <w:iCs/>
          <w:kern w:val="0"/>
          <w:szCs w:val="21"/>
        </w:rPr>
        <w:t>F</w:t>
      </w:r>
      <w:r>
        <w:rPr>
          <w:rFonts w:ascii="宋体" w:cs="宋体"/>
          <w:kern w:val="0"/>
          <w:szCs w:val="21"/>
        </w:rPr>
        <w:t>使同一木箱分别在如图所示甲、乙、丙三个表面上沿力的方向移动相同的距离，该力</w:t>
      </w:r>
      <w:r>
        <w:rPr>
          <w:rFonts w:eastAsia="Times New Roman" w:hAnsi="Times New Roman"/>
          <w:i/>
          <w:iCs/>
          <w:kern w:val="0"/>
          <w:szCs w:val="21"/>
        </w:rPr>
        <w:t>F</w:t>
      </w:r>
      <w:r>
        <w:rPr>
          <w:rFonts w:ascii="宋体" w:cs="宋体"/>
          <w:kern w:val="0"/>
          <w:szCs w:val="21"/>
        </w:rPr>
        <w:t>在这三个过程中所做的功分别为</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丙</m:t>
            </m:r>
          </m:sub>
        </m:sSub>
      </m:oMath>
      <w:r>
        <w:rPr>
          <w:rFonts w:ascii="宋体" w:cs="宋体"/>
          <w:kern w:val="0"/>
          <w:szCs w:val="21"/>
        </w:rPr>
        <w:t>，关于做功大小的下列说法正确的是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82E786F" wp14:editId="59CF2206">
            <wp:extent cx="4629785" cy="120027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629785" cy="1200277"/>
                    </a:xfrm>
                    <a:prstGeom prst="rect">
                      <a:avLst/>
                    </a:prstGeom>
                    <a:noFill/>
                    <a:ln>
                      <a:noFill/>
                    </a:ln>
                  </pic:spPr>
                </pic:pic>
              </a:graphicData>
            </a:graphic>
          </wp:inline>
        </w:drawing>
      </w:r>
      <w:bookmarkEnd w:id="10"/>
    </w:p>
    <w:p w14:paraId="13299870" w14:textId="77777777" w:rsidR="00BC4DC9" w:rsidRDefault="00000000">
      <w:pPr>
        <w:tabs>
          <w:tab w:val="left" w:pos="4200"/>
        </w:tabs>
        <w:spacing w:line="360" w:lineRule="auto"/>
        <w:rPr>
          <w:rFonts w:hint="eastAsia"/>
        </w:rPr>
      </w:pPr>
      <w:r>
        <w:rPr>
          <w:rFonts w:eastAsia="Times New Roman" w:hAnsi="Times New Roman"/>
          <w:kern w:val="0"/>
          <w:szCs w:val="21"/>
        </w:rPr>
        <w:lastRenderedPageBreak/>
        <w:t xml:space="preserve">A. </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丙</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丙</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丙</m:t>
            </m:r>
          </m:sub>
        </m:sSub>
      </m:oMath>
    </w:p>
    <w:p w14:paraId="3DC9B510"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bf53b56f-b6cf-442d-a89f-6b31a90708bb"/>
      <w:r>
        <w:rPr>
          <w:rFonts w:eastAsia="Times New Roman" w:hAnsi="Times New Roman"/>
          <w:noProof/>
          <w:kern w:val="0"/>
          <w:sz w:val="24"/>
          <w:szCs w:val="24"/>
        </w:rPr>
        <w:drawing>
          <wp:anchor distT="0" distB="0" distL="114300" distR="114300" simplePos="0" relativeHeight="251662336" behindDoc="0" locked="0" layoutInCell="1" allowOverlap="0" wp14:anchorId="7A592900" wp14:editId="4986E99F">
            <wp:simplePos x="0" y="0"/>
            <wp:positionH relativeFrom="column">
              <wp:align>right</wp:align>
            </wp:positionH>
            <wp:positionV relativeFrom="line">
              <wp:posOffset>76200</wp:posOffset>
            </wp:positionV>
            <wp:extent cx="1447800" cy="2324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47800" cy="2324100"/>
                    </a:xfrm>
                    <a:prstGeom prst="rect">
                      <a:avLst/>
                    </a:prstGeom>
                    <a:noFill/>
                    <a:ln>
                      <a:noFill/>
                    </a:ln>
                  </pic:spPr>
                </pic:pic>
              </a:graphicData>
            </a:graphic>
          </wp:anchor>
        </w:drawing>
      </w:r>
      <w:r>
        <w:rPr>
          <w:rFonts w:ascii="宋体" w:cs="宋体"/>
          <w:kern w:val="0"/>
          <w:szCs w:val="21"/>
        </w:rPr>
        <w:t>如图所示，用相同的滑轮不同的绕法提起相同的重物，不计绳重和摩擦，在物体匀速上升的过程中拉力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，两个滑轮组的机械效率</w:t>
      </w:r>
      <m:oMath>
        <m:sSub>
          <m:sSubPr>
            <m:ctrlPr>
              <w:rPr>
                <w:rFonts w:ascii="Cambria Math" w:hAnsi="Cambria Math"/>
              </w:rPr>
            </m:ctrlPr>
          </m:sSubPr>
          <m:e>
            <m:r>
              <w:rPr>
                <w:rFonts w:ascii="Cambria Math" w:hAnsi="Cambria Math"/>
              </w:rPr>
              <m:t>η</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的大小关系正确的是</w:t>
      </w:r>
      <w:r>
        <w:rPr>
          <w:rFonts w:eastAsia="Times New Roman" w:hAnsi="Times New Roman"/>
          <w:kern w:val="0"/>
          <w:szCs w:val="21"/>
        </w:rPr>
        <w:t>(    )</w:t>
      </w:r>
      <w:bookmarkEnd w:id="11"/>
    </w:p>
    <w:p w14:paraId="7E33FF60"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2</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η</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η</m:t>
            </m:r>
          </m:e>
          <m:sub>
            <m:r>
              <w:rPr>
                <w:rFonts w:ascii="Cambria Math" w:hAnsi="Cambria Math"/>
              </w:rPr>
              <m:t>2</m:t>
            </m:r>
          </m:sub>
        </m:sSub>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2</m:t>
            </m:r>
          </m:sub>
        </m:sSub>
      </m:oMath>
    </w:p>
    <w:p w14:paraId="134A434A"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18</w:t>
      </w:r>
      <w:r>
        <w:rPr>
          <w:rFonts w:ascii="黑体" w:eastAsia="黑体" w:hAnsi="黑体" w:cs="黑体"/>
        </w:rPr>
        <w:t>分。</w:t>
      </w:r>
    </w:p>
    <w:p w14:paraId="230424A8"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4e215ca6-86bf-4617-bbc1-59b9590db0ed"/>
      <w:r>
        <w:rPr>
          <w:rFonts w:eastAsia="Times New Roman" w:hAnsi="Times New Roman"/>
          <w:noProof/>
          <w:kern w:val="0"/>
          <w:sz w:val="24"/>
          <w:szCs w:val="24"/>
        </w:rPr>
        <w:drawing>
          <wp:anchor distT="0" distB="0" distL="114300" distR="114300" simplePos="0" relativeHeight="251663360" behindDoc="0" locked="0" layoutInCell="1" allowOverlap="0" wp14:anchorId="57BD6615" wp14:editId="18020DFF">
            <wp:simplePos x="0" y="0"/>
            <wp:positionH relativeFrom="column">
              <wp:align>right</wp:align>
            </wp:positionH>
            <wp:positionV relativeFrom="line">
              <wp:posOffset>76200</wp:posOffset>
            </wp:positionV>
            <wp:extent cx="1809750" cy="14954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09750" cy="1495425"/>
                    </a:xfrm>
                    <a:prstGeom prst="rect">
                      <a:avLst/>
                    </a:prstGeom>
                    <a:noFill/>
                    <a:ln>
                      <a:noFill/>
                    </a:ln>
                  </pic:spPr>
                </pic:pic>
              </a:graphicData>
            </a:graphic>
          </wp:anchor>
        </w:drawing>
      </w:r>
      <w:r>
        <w:rPr>
          <w:rFonts w:ascii="宋体" w:cs="宋体"/>
          <w:kern w:val="0"/>
          <w:szCs w:val="21"/>
        </w:rPr>
        <w:t>如图所示，这是我国航天员正在舱外作业的场景。航天员在轨道舱外作业时，需要系上一根安全绳连接轨道舱。当航天员意外漂离轨道舱时，可拉着绳返回轨道舱。这利用了物体间力的作用是______的，该现象说明力可以改变物体的______。</w:t>
      </w:r>
      <w:bookmarkEnd w:id="12"/>
    </w:p>
    <w:p w14:paraId="0471DD4D"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19819ae0-9069-45e7-a745-2633bb0bb2a8"/>
      <w:r>
        <w:rPr>
          <w:rFonts w:ascii="宋体" w:cs="宋体"/>
          <w:kern w:val="0"/>
          <w:szCs w:val="21"/>
        </w:rPr>
        <w:t>过春节贴年画，是我国的传统习俗，在竖直墙壁上贴如图所示的年画时，图甲是利用重力的方向总是______，来检查年画是否贴正；图乙是生活中常用的气泡水平仪，气泡居中时表示年画水平，若空气泡在______端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，则表示年画左端偏高。</w:t>
      </w:r>
      <w:bookmarkEnd w:id="13"/>
    </w:p>
    <w:tbl>
      <w:tblPr>
        <w:tblW w:w="0" w:type="auto"/>
        <w:jc w:val="center"/>
        <w:tblLook w:val="04A0" w:firstRow="1" w:lastRow="0" w:firstColumn="1" w:lastColumn="0" w:noHBand="0" w:noVBand="1"/>
      </w:tblPr>
      <w:tblGrid>
        <w:gridCol w:w="4896"/>
      </w:tblGrid>
      <w:tr w:rsidR="00044355" w14:paraId="7D4772E9" w14:textId="77777777">
        <w:trPr>
          <w:cantSplit/>
          <w:trHeight w:val="2310"/>
          <w:jc w:val="center"/>
        </w:trPr>
        <w:tc>
          <w:tcPr>
            <w:tcW w:w="4680" w:type="dxa"/>
          </w:tcPr>
          <w:p w14:paraId="1F438B6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21DFA55D" wp14:editId="1BD79D54">
                  <wp:simplePos x="0" y="0"/>
                  <wp:positionH relativeFrom="column">
                    <wp:align>center</wp:align>
                  </wp:positionH>
                  <wp:positionV relativeFrom="line">
                    <wp:posOffset>0</wp:posOffset>
                  </wp:positionV>
                  <wp:extent cx="2971800" cy="146685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71800" cy="1466850"/>
                          </a:xfrm>
                          <a:prstGeom prst="rect">
                            <a:avLst/>
                          </a:prstGeom>
                          <a:noFill/>
                          <a:ln>
                            <a:noFill/>
                          </a:ln>
                        </pic:spPr>
                      </pic:pic>
                    </a:graphicData>
                  </a:graphic>
                </wp:anchor>
              </w:drawing>
            </w:r>
          </w:p>
        </w:tc>
      </w:tr>
    </w:tbl>
    <w:p w14:paraId="391050F4"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13ba3368-edb9-42ba-92fa-858c8a1a0992"/>
      <w:r>
        <w:rPr>
          <w:rFonts w:eastAsia="Times New Roman" w:hAnsi="Times New Roman"/>
          <w:noProof/>
          <w:kern w:val="0"/>
          <w:sz w:val="24"/>
          <w:szCs w:val="24"/>
        </w:rPr>
        <w:drawing>
          <wp:anchor distT="0" distB="0" distL="114300" distR="114300" simplePos="0" relativeHeight="251665408" behindDoc="0" locked="0" layoutInCell="1" allowOverlap="0" wp14:anchorId="39BB705D" wp14:editId="66D2793F">
            <wp:simplePos x="0" y="0"/>
            <wp:positionH relativeFrom="column">
              <wp:align>right</wp:align>
            </wp:positionH>
            <wp:positionV relativeFrom="line">
              <wp:posOffset>76200</wp:posOffset>
            </wp:positionV>
            <wp:extent cx="1438275" cy="13620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38275" cy="1362075"/>
                    </a:xfrm>
                    <a:prstGeom prst="rect">
                      <a:avLst/>
                    </a:prstGeom>
                    <a:noFill/>
                    <a:ln>
                      <a:noFill/>
                    </a:ln>
                  </pic:spPr>
                </pic:pic>
              </a:graphicData>
            </a:graphic>
          </wp:anchor>
        </w:drawing>
      </w:r>
      <w:r>
        <w:rPr>
          <w:rFonts w:ascii="宋体" w:cs="宋体"/>
          <w:kern w:val="0"/>
          <w:szCs w:val="21"/>
        </w:rPr>
        <w:t>如图所示是一座高山的等高线图</w:t>
      </w:r>
      <m:oMath>
        <m:r>
          <w:rPr>
            <w:rFonts w:ascii="Cambria Math" w:hAnsi="Cambria Math"/>
          </w:rPr>
          <m:t>(</m:t>
        </m:r>
      </m:oMath>
      <w:r>
        <w:rPr>
          <w:rFonts w:ascii="宋体" w:cs="宋体"/>
          <w:kern w:val="0"/>
          <w:szCs w:val="21"/>
        </w:rPr>
        <w:t>等高线上每点的高度均相同</w:t>
      </w:r>
      <m:oMath>
        <m:r>
          <w:rPr>
            <w:rFonts w:ascii="Cambria Math" w:hAnsi="Cambria Math"/>
          </w:rPr>
          <m:t>)</m:t>
        </m:r>
      </m:oMath>
      <w:r>
        <w:rPr>
          <w:rFonts w:ascii="宋体" w:cs="宋体"/>
          <w:kern w:val="0"/>
          <w:szCs w:val="21"/>
        </w:rPr>
        <w:t>，登山运动员从</w:t>
      </w:r>
      <w:r>
        <w:rPr>
          <w:rFonts w:eastAsia="Times New Roman" w:hAnsi="Times New Roman"/>
          <w:i/>
          <w:iCs/>
          <w:kern w:val="0"/>
          <w:szCs w:val="21"/>
        </w:rPr>
        <w:t>A</w:t>
      </w:r>
      <w:r>
        <w:rPr>
          <w:rFonts w:ascii="宋体" w:cs="宋体"/>
          <w:kern w:val="0"/>
          <w:szCs w:val="21"/>
        </w:rPr>
        <w:t>匀速到达</w:t>
      </w:r>
      <w:r>
        <w:rPr>
          <w:rFonts w:eastAsia="Times New Roman" w:hAnsi="Times New Roman"/>
          <w:i/>
          <w:iCs/>
          <w:kern w:val="0"/>
          <w:szCs w:val="21"/>
        </w:rPr>
        <w:t>B</w:t>
      </w:r>
      <w:r>
        <w:rPr>
          <w:rFonts w:ascii="宋体" w:cs="宋体"/>
          <w:kern w:val="0"/>
          <w:szCs w:val="21"/>
        </w:rPr>
        <w:t>点时，运动员在</w:t>
      </w:r>
      <w:r>
        <w:rPr>
          <w:rFonts w:eastAsia="Times New Roman" w:hAnsi="Times New Roman"/>
          <w:i/>
          <w:iCs/>
          <w:kern w:val="0"/>
          <w:szCs w:val="21"/>
        </w:rPr>
        <w:t>A</w:t>
      </w:r>
      <w:r>
        <w:rPr>
          <w:rFonts w:ascii="宋体" w:cs="宋体"/>
          <w:kern w:val="0"/>
          <w:szCs w:val="21"/>
        </w:rPr>
        <w:t>点的动能______在</w:t>
      </w:r>
      <w:r>
        <w:rPr>
          <w:rFonts w:eastAsia="Times New Roman" w:hAnsi="Times New Roman"/>
          <w:i/>
          <w:iCs/>
          <w:kern w:val="0"/>
          <w:szCs w:val="21"/>
        </w:rPr>
        <w:t xml:space="preserve"> B</w:t>
      </w:r>
      <w:r>
        <w:rPr>
          <w:rFonts w:ascii="宋体" w:cs="宋体"/>
          <w:kern w:val="0"/>
          <w:szCs w:val="21"/>
        </w:rPr>
        <w:t>点的动能，在</w:t>
      </w:r>
      <w:r>
        <w:rPr>
          <w:rFonts w:eastAsia="Times New Roman" w:hAnsi="Times New Roman"/>
          <w:i/>
          <w:iCs/>
          <w:kern w:val="0"/>
          <w:szCs w:val="21"/>
        </w:rPr>
        <w:t>A</w:t>
      </w:r>
      <w:r>
        <w:rPr>
          <w:rFonts w:ascii="宋体" w:cs="宋体"/>
          <w:kern w:val="0"/>
          <w:szCs w:val="21"/>
        </w:rPr>
        <w:t>点的机械能______在</w:t>
      </w:r>
      <w:r>
        <w:rPr>
          <w:rFonts w:eastAsia="Times New Roman" w:hAnsi="Times New Roman"/>
          <w:i/>
          <w:iCs/>
          <w:kern w:val="0"/>
          <w:szCs w:val="21"/>
        </w:rPr>
        <w:t xml:space="preserve"> B</w:t>
      </w:r>
      <w:r>
        <w:rPr>
          <w:rFonts w:ascii="宋体" w:cs="宋体"/>
          <w:kern w:val="0"/>
          <w:szCs w:val="21"/>
        </w:rPr>
        <w:t>点的机械能</w:t>
      </w:r>
      <m:oMath>
        <m:r>
          <w:rPr>
            <w:rFonts w:ascii="Cambria Math" w:hAnsi="Cambria Math"/>
          </w:rPr>
          <m:t>(</m:t>
        </m:r>
      </m:oMath>
      <w:r>
        <w:rPr>
          <w:rFonts w:ascii="宋体" w:cs="宋体"/>
          <w:kern w:val="0"/>
          <w:szCs w:val="21"/>
        </w:rPr>
        <w:t>均选填“大于”、“等于”或“小于”</w:t>
      </w:r>
      <m:oMath>
        <m:r>
          <w:rPr>
            <w:rFonts w:ascii="Cambria Math" w:hAnsi="Cambria Math"/>
          </w:rPr>
          <m:t>)</m:t>
        </m:r>
      </m:oMath>
      <w:r>
        <w:rPr>
          <w:rFonts w:ascii="宋体" w:cs="宋体"/>
          <w:kern w:val="0"/>
          <w:szCs w:val="21"/>
        </w:rPr>
        <w:t>。</w:t>
      </w:r>
      <w:bookmarkEnd w:id="14"/>
    </w:p>
    <w:p w14:paraId="56E7BDCF"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ce18c383-c4d9-4072-84f0-e29c1fcca57c"/>
      <w:r>
        <w:rPr>
          <w:rFonts w:ascii="宋体" w:cs="宋体"/>
          <w:kern w:val="0"/>
          <w:szCs w:val="21"/>
        </w:rPr>
        <w:t>如图甲，重</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的物体在水平压力</w:t>
      </w:r>
      <w:r>
        <w:rPr>
          <w:rFonts w:eastAsia="Times New Roman" w:hAnsi="Times New Roman"/>
          <w:i/>
          <w:iCs/>
          <w:kern w:val="0"/>
          <w:szCs w:val="21"/>
        </w:rPr>
        <w:t>F</w:t>
      </w:r>
      <w:r>
        <w:rPr>
          <w:rFonts w:ascii="宋体" w:cs="宋体"/>
          <w:kern w:val="0"/>
          <w:szCs w:val="21"/>
        </w:rPr>
        <w:t>的作用下，压在竖直的墙壁上，</w:t>
      </w:r>
      <w:r>
        <w:rPr>
          <w:rFonts w:eastAsia="Times New Roman" w:hAnsi="Times New Roman"/>
          <w:i/>
          <w:iCs/>
          <w:kern w:val="0"/>
          <w:szCs w:val="21"/>
        </w:rPr>
        <w:t>F</w:t>
      </w:r>
      <w:r>
        <w:rPr>
          <w:rFonts w:ascii="宋体" w:cs="宋体"/>
          <w:kern w:val="0"/>
          <w:szCs w:val="21"/>
        </w:rPr>
        <w:t>大小随时间</w:t>
      </w:r>
      <w:r>
        <w:rPr>
          <w:rFonts w:eastAsia="Times New Roman" w:hAnsi="Times New Roman"/>
          <w:i/>
          <w:iCs/>
          <w:kern w:val="0"/>
          <w:szCs w:val="21"/>
        </w:rPr>
        <w:t>t</w:t>
      </w:r>
      <w:r>
        <w:rPr>
          <w:rFonts w:ascii="宋体" w:cs="宋体"/>
          <w:kern w:val="0"/>
          <w:szCs w:val="21"/>
        </w:rPr>
        <w:t>的变化关系及物体运动的速度随时间</w:t>
      </w:r>
      <w:r>
        <w:rPr>
          <w:rFonts w:eastAsia="Times New Roman" w:hAnsi="Times New Roman"/>
          <w:i/>
          <w:iCs/>
          <w:kern w:val="0"/>
          <w:szCs w:val="21"/>
        </w:rPr>
        <w:t>t</w:t>
      </w:r>
      <w:r>
        <w:rPr>
          <w:rFonts w:ascii="宋体" w:cs="宋体"/>
          <w:kern w:val="0"/>
          <w:szCs w:val="21"/>
        </w:rPr>
        <w:t>的变化关系如图乙所示，由图像</w:t>
      </w:r>
      <w:r>
        <w:rPr>
          <w:rFonts w:ascii="宋体" w:cs="宋体"/>
          <w:kern w:val="0"/>
          <w:szCs w:val="21"/>
        </w:rPr>
        <w:lastRenderedPageBreak/>
        <w:t>可知：</w:t>
      </w:r>
      <w:r>
        <w:rPr>
          <w:rFonts w:ascii="宋体" w:cs="宋体"/>
          <w:kern w:val="0"/>
          <w:szCs w:val="21"/>
        </w:rPr>
        <w:br/>
      </w:r>
      <m:oMath>
        <m:r>
          <w:rPr>
            <w:rFonts w:ascii="Cambria Math" w:hAnsi="Cambria Math"/>
          </w:rPr>
          <m:t>(1)</m:t>
        </m:r>
      </m:oMath>
      <w:r>
        <w:rPr>
          <w:rFonts w:ascii="宋体" w:cs="宋体"/>
          <w:kern w:val="0"/>
          <w:szCs w:val="21"/>
        </w:rPr>
        <w:t>当</w:t>
      </w:r>
      <m:oMath>
        <m:r>
          <w:rPr>
            <w:rFonts w:ascii="Cambria Math" w:hAnsi="Cambria Math"/>
          </w:rPr>
          <m:t>t=1s</m:t>
        </m:r>
      </m:oMath>
      <w:r>
        <w:rPr>
          <w:rFonts w:ascii="宋体" w:cs="宋体"/>
          <w:kern w:val="0"/>
          <w:szCs w:val="21"/>
        </w:rPr>
        <w:t>时，物体所受摩擦力为______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w:t>
      </w:r>
      <m:oMath>
        <m:r>
          <w:rPr>
            <w:rFonts w:ascii="Cambria Math" w:hAnsi="Cambria Math"/>
          </w:rPr>
          <m:t>2∼4s</m:t>
        </m:r>
      </m:oMath>
      <w:r>
        <w:rPr>
          <w:rFonts w:ascii="宋体" w:cs="宋体"/>
          <w:kern w:val="0"/>
          <w:szCs w:val="21"/>
        </w:rPr>
        <w:t>内物体做______运动</w:t>
      </w:r>
      <m:oMath>
        <m:r>
          <w:rPr>
            <w:rFonts w:ascii="Cambria Math" w:hAnsi="Cambria Math"/>
          </w:rPr>
          <m:t>(</m:t>
        </m:r>
      </m:oMath>
      <w:r>
        <w:rPr>
          <w:rFonts w:ascii="宋体" w:cs="宋体"/>
          <w:kern w:val="0"/>
          <w:szCs w:val="21"/>
        </w:rPr>
        <w:t>选填“加速”、“减速”或“匀速”</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r>
          <w:rPr>
            <w:rFonts w:ascii="Cambria Math" w:hAnsi="Cambria Math"/>
          </w:rPr>
          <m:t>t=5s</m:t>
        </m:r>
      </m:oMath>
      <w:r>
        <w:rPr>
          <w:rFonts w:ascii="宋体" w:cs="宋体"/>
          <w:kern w:val="0"/>
          <w:szCs w:val="21"/>
        </w:rPr>
        <w:t>时，物体所受摩擦力为______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3826172" wp14:editId="2BE11A0C">
            <wp:extent cx="4276725" cy="14287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276725" cy="1428750"/>
                    </a:xfrm>
                    <a:prstGeom prst="rect">
                      <a:avLst/>
                    </a:prstGeom>
                    <a:noFill/>
                    <a:ln>
                      <a:noFill/>
                    </a:ln>
                  </pic:spPr>
                </pic:pic>
              </a:graphicData>
            </a:graphic>
          </wp:inline>
        </w:drawing>
      </w:r>
      <w:bookmarkEnd w:id="15"/>
    </w:p>
    <w:p w14:paraId="13698B30"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30D73DF"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2d1ecb0a-7d61-4166-ac6d-c0621bf9a0ae"/>
      <w:r>
        <w:rPr>
          <w:rFonts w:eastAsia="Times New Roman" w:hAnsi="Times New Roman"/>
          <w:noProof/>
          <w:kern w:val="0"/>
          <w:sz w:val="24"/>
          <w:szCs w:val="24"/>
        </w:rPr>
        <w:drawing>
          <wp:anchor distT="0" distB="0" distL="114300" distR="114300" simplePos="0" relativeHeight="251666432" behindDoc="0" locked="0" layoutInCell="1" allowOverlap="0" wp14:anchorId="75B10AB5" wp14:editId="23F4C57B">
            <wp:simplePos x="0" y="0"/>
            <wp:positionH relativeFrom="column">
              <wp:align>right</wp:align>
            </wp:positionH>
            <wp:positionV relativeFrom="line">
              <wp:posOffset>76200</wp:posOffset>
            </wp:positionV>
            <wp:extent cx="1019175" cy="6762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19175" cy="676275"/>
                    </a:xfrm>
                    <a:prstGeom prst="rect">
                      <a:avLst/>
                    </a:prstGeom>
                    <a:noFill/>
                    <a:ln>
                      <a:noFill/>
                    </a:ln>
                  </pic:spPr>
                </pic:pic>
              </a:graphicData>
            </a:graphic>
          </wp:anchor>
        </w:drawing>
      </w:r>
      <w:r>
        <w:rPr>
          <w:rFonts w:ascii="宋体" w:cs="宋体"/>
          <w:kern w:val="0"/>
          <w:szCs w:val="21"/>
        </w:rPr>
        <w:t>如图物体</w:t>
      </w:r>
      <w:r>
        <w:rPr>
          <w:rFonts w:eastAsia="Times New Roman" w:hAnsi="Times New Roman"/>
          <w:i/>
          <w:iCs/>
          <w:kern w:val="0"/>
          <w:szCs w:val="21"/>
        </w:rPr>
        <w:t>A</w:t>
      </w:r>
      <w:r>
        <w:rPr>
          <w:rFonts w:ascii="宋体" w:cs="宋体"/>
          <w:kern w:val="0"/>
          <w:szCs w:val="21"/>
        </w:rPr>
        <w:t>静止在斜面上，请画出物体</w:t>
      </w:r>
      <w:r>
        <w:rPr>
          <w:rFonts w:eastAsia="Times New Roman" w:hAnsi="Times New Roman"/>
          <w:i/>
          <w:iCs/>
          <w:kern w:val="0"/>
          <w:szCs w:val="21"/>
        </w:rPr>
        <w:t>A</w:t>
      </w:r>
      <w:r>
        <w:rPr>
          <w:rFonts w:ascii="宋体" w:cs="宋体"/>
          <w:kern w:val="0"/>
          <w:szCs w:val="21"/>
        </w:rPr>
        <w:t>所受重力和对斜面压力的示意图。</w:t>
      </w:r>
      <w:bookmarkEnd w:id="16"/>
    </w:p>
    <w:p w14:paraId="46231E22" w14:textId="77777777" w:rsidR="00044355" w:rsidRDefault="00000000">
      <w:pPr>
        <w:spacing w:line="360" w:lineRule="auto"/>
        <w:textAlignment w:val="center"/>
        <w:rPr>
          <w:rFonts w:hint="eastAsia"/>
        </w:rPr>
      </w:pPr>
      <w:r>
        <w:br w:type="textWrapping" w:clear="all"/>
      </w:r>
    </w:p>
    <w:p w14:paraId="4C47DC50"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5c8b23c1-47f9-486e-8a2f-090b0bb291ae"/>
      <w:r>
        <w:rPr>
          <w:rFonts w:eastAsia="Times New Roman" w:hAnsi="Times New Roman"/>
          <w:noProof/>
          <w:kern w:val="0"/>
          <w:sz w:val="24"/>
          <w:szCs w:val="24"/>
        </w:rPr>
        <w:drawing>
          <wp:anchor distT="0" distB="0" distL="114300" distR="114300" simplePos="0" relativeHeight="251667456" behindDoc="0" locked="0" layoutInCell="1" allowOverlap="0" wp14:anchorId="0048BFC0" wp14:editId="01F0E7D8">
            <wp:simplePos x="0" y="0"/>
            <wp:positionH relativeFrom="column">
              <wp:align>right</wp:align>
            </wp:positionH>
            <wp:positionV relativeFrom="line">
              <wp:posOffset>76200</wp:posOffset>
            </wp:positionV>
            <wp:extent cx="1314450" cy="12954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14450" cy="1295400"/>
                    </a:xfrm>
                    <a:prstGeom prst="rect">
                      <a:avLst/>
                    </a:prstGeom>
                    <a:noFill/>
                    <a:ln>
                      <a:noFill/>
                    </a:ln>
                  </pic:spPr>
                </pic:pic>
              </a:graphicData>
            </a:graphic>
          </wp:anchor>
        </w:drawing>
      </w:r>
      <w:r>
        <w:rPr>
          <w:rFonts w:ascii="宋体" w:cs="宋体"/>
          <w:kern w:val="0"/>
          <w:szCs w:val="21"/>
        </w:rPr>
        <w:t>如图所示，画出使杠杆平衡的最小力</w:t>
      </w:r>
      <w:r>
        <w:rPr>
          <w:rFonts w:eastAsia="Times New Roman" w:hAnsi="Times New Roman"/>
          <w:i/>
          <w:iCs/>
          <w:kern w:val="0"/>
          <w:szCs w:val="21"/>
        </w:rPr>
        <w:t>F</w:t>
      </w:r>
      <w:r>
        <w:rPr>
          <w:rFonts w:ascii="宋体" w:cs="宋体"/>
          <w:kern w:val="0"/>
          <w:szCs w:val="21"/>
        </w:rPr>
        <w:t>及其力臂</w:t>
      </w:r>
      <w:r>
        <w:rPr>
          <w:rFonts w:eastAsia="Times New Roman" w:hAnsi="Times New Roman"/>
          <w:i/>
          <w:iCs/>
          <w:kern w:val="0"/>
          <w:szCs w:val="21"/>
        </w:rPr>
        <w:t>l</w:t>
      </w:r>
      <w:r>
        <w:rPr>
          <w:rFonts w:ascii="宋体" w:cs="宋体"/>
          <w:kern w:val="0"/>
          <w:szCs w:val="21"/>
        </w:rPr>
        <w:t>。</w:t>
      </w:r>
      <w:bookmarkEnd w:id="17"/>
    </w:p>
    <w:p w14:paraId="7225CAFE" w14:textId="2E4163B2" w:rsidR="00BC4DC9" w:rsidRDefault="00000000" w:rsidP="004C681E">
      <w:pPr>
        <w:spacing w:line="360" w:lineRule="auto"/>
        <w:textAlignment w:val="center"/>
        <w:rPr>
          <w:rFonts w:hint="eastAsia"/>
        </w:rPr>
      </w:pPr>
      <w:r>
        <w:br w:type="textWrapping" w:clear="all"/>
      </w: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2EE97639"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f0cc3182-40d7-401b-8394-de2af5be89fb"/>
      <w:r>
        <w:rPr>
          <w:rFonts w:ascii="宋体" w:cs="宋体"/>
          <w:kern w:val="0"/>
          <w:szCs w:val="21"/>
        </w:rPr>
        <w:t>为了探究物体所受重力与质量的关系，某实验小组进行了实验。</w:t>
      </w:r>
      <w:r>
        <w:rPr>
          <w:rFonts w:ascii="宋体" w:cs="宋体"/>
          <w:kern w:val="0"/>
          <w:szCs w:val="21"/>
        </w:rPr>
        <w:br/>
      </w:r>
      <m:oMath>
        <m:r>
          <w:rPr>
            <w:rFonts w:ascii="Cambria Math" w:hAnsi="Cambria Math"/>
          </w:rPr>
          <m:t>(1)</m:t>
        </m:r>
      </m:oMath>
      <w:r>
        <w:rPr>
          <w:rFonts w:ascii="宋体" w:cs="宋体"/>
          <w:kern w:val="0"/>
          <w:szCs w:val="21"/>
        </w:rPr>
        <w:t>钩码所受重力的大小用______进行测量，测量时钩码应处于______状态；</w:t>
      </w:r>
      <w:r>
        <w:rPr>
          <w:rFonts w:ascii="宋体" w:cs="宋体"/>
          <w:kern w:val="0"/>
          <w:szCs w:val="21"/>
        </w:rPr>
        <w:br/>
      </w:r>
      <m:oMath>
        <m:r>
          <w:rPr>
            <w:rFonts w:ascii="Cambria Math" w:hAnsi="Cambria Math"/>
          </w:rPr>
          <m:t>(2)</m:t>
        </m:r>
      </m:oMath>
      <w:r>
        <w:rPr>
          <w:rFonts w:ascii="宋体" w:cs="宋体"/>
          <w:kern w:val="0"/>
          <w:szCs w:val="21"/>
        </w:rPr>
        <w:t>他们将测出的数据记录在表格中并进行了处理，通过分析发现有一次测量数据存在问题，重新正确测量并进一步分析数据，得出的结论是______。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29"/>
        <w:gridCol w:w="515"/>
        <w:gridCol w:w="1151"/>
      </w:tblGrid>
      <w:tr w:rsidR="00044355" w14:paraId="24F03AF4"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D693D9A" w14:textId="77777777" w:rsidR="0004435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m(g)</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6D0F11" w14:textId="77777777" w:rsidR="0004435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G(N)</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7E7DC03" w14:textId="77777777" w:rsidR="0004435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G/m(N/kg)</m:t>
                </m:r>
              </m:oMath>
            </m:oMathPara>
          </w:p>
        </w:tc>
      </w:tr>
      <w:tr w:rsidR="00044355" w14:paraId="0711420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F1270A4"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7820C9"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88EBDBA"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044355" w14:paraId="0E52760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C1F5FB0"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A6A58D"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629D80F" w14:textId="77777777" w:rsidR="0004435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044355" w14:paraId="5BBF77C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C8644A2" w14:textId="77777777" w:rsidR="0004435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03B1C7" w14:textId="77777777" w:rsidR="0004435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6C7D83E" w14:textId="77777777" w:rsidR="0004435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bookmarkEnd w:id="18"/>
    </w:tbl>
    <w:p w14:paraId="5B63AC91" w14:textId="77777777" w:rsidR="00044355" w:rsidRDefault="00044355">
      <w:pPr>
        <w:spacing w:line="360" w:lineRule="auto"/>
        <w:rPr>
          <w:rFonts w:eastAsia="Times New Roman" w:hAnsi="Times New Roman"/>
          <w:kern w:val="0"/>
          <w:sz w:val="24"/>
          <w:szCs w:val="24"/>
        </w:rPr>
      </w:pPr>
    </w:p>
    <w:p w14:paraId="19E02041" w14:textId="77777777" w:rsidR="00044355"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7f479873-99a1-40f2-bda6-6b2c64ceda54"/>
      <w:r>
        <w:rPr>
          <w:rFonts w:ascii="宋体" w:cs="宋体"/>
          <w:kern w:val="0"/>
          <w:szCs w:val="21"/>
        </w:rPr>
        <w:t>某同学用如图所示的实验装置探究阻力对物体运动的影响。他在水平台面上铺上不同材料，让同一小车从斜面上的同一高度由静止滑下，在小车停下的位置分别做上标记</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用同一小车从同一斜面的同一高度由静止滑下是为了使小车到达水平面时小车的______相同；</w:t>
      </w:r>
      <w:r>
        <w:rPr>
          <w:rFonts w:ascii="宋体" w:cs="宋体"/>
          <w:kern w:val="0"/>
          <w:szCs w:val="21"/>
        </w:rPr>
        <w:br/>
      </w:r>
      <m:oMath>
        <m:r>
          <w:rPr>
            <w:rFonts w:ascii="Cambria Math" w:hAnsi="Cambria Math"/>
          </w:rPr>
          <m:t>(2)</m:t>
        </m:r>
      </m:oMath>
      <w:r>
        <w:rPr>
          <w:rFonts w:ascii="宋体" w:cs="宋体"/>
          <w:kern w:val="0"/>
          <w:szCs w:val="21"/>
        </w:rPr>
        <w:t>若水平面上铺的材料种类是毛巾、木板、棉布，则标记</w:t>
      </w:r>
      <w:r>
        <w:rPr>
          <w:rFonts w:eastAsia="Times New Roman" w:hAnsi="Times New Roman"/>
          <w:i/>
          <w:iCs/>
          <w:kern w:val="0"/>
          <w:szCs w:val="21"/>
        </w:rPr>
        <w:t>C</w:t>
      </w:r>
      <w:r>
        <w:rPr>
          <w:rFonts w:ascii="宋体" w:cs="宋体"/>
          <w:kern w:val="0"/>
          <w:szCs w:val="21"/>
        </w:rPr>
        <w:t>是小车在______表面下停下的位置；</w:t>
      </w:r>
      <w:r>
        <w:rPr>
          <w:rFonts w:ascii="宋体" w:cs="宋体"/>
          <w:kern w:val="0"/>
          <w:szCs w:val="21"/>
        </w:rPr>
        <w:br/>
      </w:r>
      <m:oMath>
        <m:r>
          <w:rPr>
            <w:rFonts w:ascii="Cambria Math" w:hAnsi="Cambria Math"/>
          </w:rPr>
          <m:t>(3)</m:t>
        </m:r>
      </m:oMath>
      <w:r>
        <w:rPr>
          <w:rFonts w:ascii="宋体" w:cs="宋体"/>
          <w:kern w:val="0"/>
          <w:szCs w:val="21"/>
        </w:rPr>
        <w:t>对上述实验进行分析并进一步推理：水平面光滑，小车不受阻力作用，小车将一直______；</w:t>
      </w:r>
      <w:r>
        <w:rPr>
          <w:rFonts w:ascii="宋体" w:cs="宋体"/>
          <w:kern w:val="0"/>
          <w:szCs w:val="21"/>
        </w:rPr>
        <w:br/>
      </w:r>
      <m:oMath>
        <m:r>
          <w:rPr>
            <w:rFonts w:ascii="Cambria Math" w:hAnsi="Cambria Math"/>
          </w:rPr>
          <m:t>(4)</m:t>
        </m:r>
      </m:oMath>
      <w:r>
        <w:rPr>
          <w:rFonts w:ascii="宋体" w:cs="宋体"/>
          <w:kern w:val="0"/>
          <w:szCs w:val="21"/>
        </w:rPr>
        <w:t>小车在斜面释放前与最终静止在水平面上，下列物理量发生变化的是______</w:t>
      </w:r>
      <m:oMath>
        <m:r>
          <w:rPr>
            <w:rFonts w:ascii="Cambria Math" w:hAnsi="Cambria Math"/>
          </w:rPr>
          <m:t>(</m:t>
        </m:r>
      </m:oMath>
      <w:r>
        <w:rPr>
          <w:rFonts w:ascii="宋体" w:cs="宋体"/>
          <w:kern w:val="0"/>
          <w:szCs w:val="21"/>
        </w:rPr>
        <w:t>多选</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质量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动能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重力势能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机械能</w:t>
      </w:r>
      <w:bookmarkEnd w:id="19"/>
    </w:p>
    <w:tbl>
      <w:tblPr>
        <w:tblW w:w="0" w:type="auto"/>
        <w:jc w:val="center"/>
        <w:tblLook w:val="04A0" w:firstRow="1" w:lastRow="0" w:firstColumn="1" w:lastColumn="0" w:noHBand="0" w:noVBand="1"/>
      </w:tblPr>
      <w:tblGrid>
        <w:gridCol w:w="3642"/>
      </w:tblGrid>
      <w:tr w:rsidR="00044355" w14:paraId="6F31D58D" w14:textId="77777777">
        <w:trPr>
          <w:cantSplit/>
          <w:trHeight w:val="1785"/>
          <w:jc w:val="center"/>
        </w:trPr>
        <w:tc>
          <w:tcPr>
            <w:tcW w:w="3600" w:type="dxa"/>
            <w:tcMar>
              <w:top w:w="20" w:type="dxa"/>
              <w:left w:w="20" w:type="dxa"/>
              <w:bottom w:w="22" w:type="dxa"/>
              <w:right w:w="22" w:type="dxa"/>
            </w:tcMar>
            <w:vAlign w:val="center"/>
            <w:hideMark/>
          </w:tcPr>
          <w:p w14:paraId="46420E77"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11FAFAB4" wp14:editId="647073D7">
                  <wp:simplePos x="0" y="0"/>
                  <wp:positionH relativeFrom="column">
                    <wp:align>center</wp:align>
                  </wp:positionH>
                  <wp:positionV relativeFrom="line">
                    <wp:posOffset>0</wp:posOffset>
                  </wp:positionV>
                  <wp:extent cx="2286000" cy="11334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286000" cy="1133475"/>
                          </a:xfrm>
                          <a:prstGeom prst="rect">
                            <a:avLst/>
                          </a:prstGeom>
                          <a:noFill/>
                          <a:ln>
                            <a:noFill/>
                          </a:ln>
                        </pic:spPr>
                      </pic:pic>
                    </a:graphicData>
                  </a:graphic>
                </wp:anchor>
              </w:drawing>
            </w:r>
          </w:p>
        </w:tc>
      </w:tr>
    </w:tbl>
    <w:p w14:paraId="65DA78C2"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3006582b-11b7-4e13-82e9-67e325328c4a"/>
      <w:r>
        <w:rPr>
          <w:rFonts w:ascii="宋体" w:cs="宋体"/>
          <w:kern w:val="0"/>
          <w:szCs w:val="21"/>
        </w:rPr>
        <w:t>根据“探究杠杆的平衡条件”实验要求，完成下列各题：</w:t>
      </w:r>
      <w:r>
        <w:rPr>
          <w:rFonts w:ascii="宋体" w:cs="宋体"/>
          <w:kern w:val="0"/>
          <w:szCs w:val="21"/>
        </w:rPr>
        <w:br/>
      </w:r>
      <w:r>
        <w:rPr>
          <w:rFonts w:eastAsia="Times New Roman" w:hAnsi="Times New Roman"/>
          <w:noProof/>
          <w:kern w:val="0"/>
          <w:sz w:val="24"/>
          <w:szCs w:val="24"/>
        </w:rPr>
        <w:drawing>
          <wp:inline distT="0" distB="0" distL="0" distR="0" wp14:anchorId="4918DC5A" wp14:editId="59CA57BD">
            <wp:extent cx="5448300" cy="16287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448300" cy="1628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实验开始时，杠杆的位置如图甲所示，处于______</w:t>
      </w:r>
      <m:oMath>
        <m:r>
          <w:rPr>
            <w:rFonts w:ascii="Cambria Math" w:hAnsi="Cambria Math"/>
          </w:rPr>
          <m:t>(</m:t>
        </m:r>
      </m:oMath>
      <w:r>
        <w:rPr>
          <w:rFonts w:ascii="宋体" w:cs="宋体"/>
          <w:kern w:val="0"/>
          <w:szCs w:val="21"/>
        </w:rPr>
        <w:t>选填“平衡”或“不平衡”</w:t>
      </w:r>
      <m:oMath>
        <m:r>
          <w:rPr>
            <w:rFonts w:ascii="Cambria Math" w:hAnsi="Cambria Math"/>
          </w:rPr>
          <m:t>)</m:t>
        </m:r>
      </m:oMath>
      <w:r>
        <w:rPr>
          <w:rFonts w:ascii="宋体" w:cs="宋体"/>
          <w:kern w:val="0"/>
          <w:szCs w:val="21"/>
        </w:rPr>
        <w:t>状态；调节杠杆的平衡螺母，使杠杆在水平位置平衡，目的是______；</w:t>
      </w:r>
      <w:r>
        <w:rPr>
          <w:rFonts w:ascii="宋体" w:cs="宋体"/>
          <w:kern w:val="0"/>
          <w:szCs w:val="21"/>
        </w:rPr>
        <w:br/>
      </w:r>
      <m:oMath>
        <m:r>
          <w:rPr>
            <w:rFonts w:ascii="Cambria Math" w:hAnsi="Cambria Math"/>
          </w:rPr>
          <m:t>(2)</m:t>
        </m:r>
      </m:oMath>
      <w:r>
        <w:rPr>
          <w:rFonts w:ascii="宋体" w:cs="宋体"/>
          <w:kern w:val="0"/>
          <w:szCs w:val="21"/>
        </w:rPr>
        <w:t>要使图乙中杠杆平衡，应在</w:t>
      </w:r>
      <w:r>
        <w:rPr>
          <w:rFonts w:eastAsia="Times New Roman" w:hAnsi="Times New Roman"/>
          <w:i/>
          <w:iCs/>
          <w:kern w:val="0"/>
          <w:szCs w:val="21"/>
        </w:rPr>
        <w:t>a</w:t>
      </w:r>
      <w:r>
        <w:rPr>
          <w:rFonts w:ascii="宋体" w:cs="宋体"/>
          <w:kern w:val="0"/>
          <w:szCs w:val="21"/>
        </w:rPr>
        <w:t>处挂______个钩码</w:t>
      </w:r>
      <m:oMath>
        <m:r>
          <w:rPr>
            <w:rFonts w:ascii="Cambria Math" w:hAnsi="Cambria Math"/>
          </w:rPr>
          <m:t>(</m:t>
        </m:r>
      </m:oMath>
      <w:r>
        <w:rPr>
          <w:rFonts w:ascii="宋体" w:cs="宋体"/>
          <w:kern w:val="0"/>
          <w:szCs w:val="21"/>
        </w:rPr>
        <w:t>题中的每个钩码都是相同的</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当弹簧测力计由图丙的竖直地拉变成倾斜地拉，使杠杆在水平位置静止时，弹簧测力计的示数将______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在实验中，多次改变力和力臂的大小主要是为了______。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使每组数据更准确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多次测量取平均值减小误差</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减小摩擦</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获取多组实验数据归纳出普遍规律</w:t>
      </w:r>
      <w:bookmarkEnd w:id="20"/>
    </w:p>
    <w:p w14:paraId="0957921B" w14:textId="77777777" w:rsidR="00044355"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7F8CD14C"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ac7a8d8e-0d75-4a3f-921c-aea18d01405c"/>
      <w:r>
        <w:rPr>
          <w:rFonts w:eastAsia="Times New Roman" w:hAnsi="Times New Roman"/>
          <w:noProof/>
          <w:kern w:val="0"/>
          <w:sz w:val="24"/>
          <w:szCs w:val="24"/>
        </w:rPr>
        <w:drawing>
          <wp:anchor distT="0" distB="0" distL="114300" distR="114300" simplePos="0" relativeHeight="251669504" behindDoc="0" locked="0" layoutInCell="1" allowOverlap="0" wp14:anchorId="4294CED8" wp14:editId="61CFFE7F">
            <wp:simplePos x="0" y="0"/>
            <wp:positionH relativeFrom="column">
              <wp:align>right</wp:align>
            </wp:positionH>
            <wp:positionV relativeFrom="line">
              <wp:posOffset>76200</wp:posOffset>
            </wp:positionV>
            <wp:extent cx="1981200" cy="14287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81200" cy="1428750"/>
                    </a:xfrm>
                    <a:prstGeom prst="rect">
                      <a:avLst/>
                    </a:prstGeom>
                    <a:noFill/>
                    <a:ln>
                      <a:noFill/>
                    </a:ln>
                  </pic:spPr>
                </pic:pic>
              </a:graphicData>
            </a:graphic>
          </wp:anchor>
        </w:drawing>
      </w:r>
      <w:r>
        <w:rPr>
          <w:rFonts w:ascii="宋体" w:cs="宋体"/>
          <w:kern w:val="0"/>
          <w:szCs w:val="21"/>
        </w:rPr>
        <w:t>如图甲所示，弹簧测力计下面挂一实心圆柱体，将圆柱体从盛有水的容器上方离水面某一高度处缓缓下降</w:t>
      </w:r>
      <m:oMath>
        <m:r>
          <w:rPr>
            <w:rFonts w:ascii="Cambria Math" w:hAnsi="Cambria Math"/>
          </w:rPr>
          <m:t>(</m:t>
        </m:r>
      </m:oMath>
      <w:r>
        <w:rPr>
          <w:rFonts w:ascii="宋体" w:cs="宋体"/>
          <w:kern w:val="0"/>
          <w:szCs w:val="21"/>
        </w:rPr>
        <w:t>其底面始终与水面平行</w:t>
      </w:r>
      <m:oMath>
        <m:r>
          <w:rPr>
            <w:rFonts w:ascii="Cambria Math" w:hAnsi="Cambria Math"/>
          </w:rPr>
          <m:t>)</m:t>
        </m:r>
      </m:oMath>
      <w:r>
        <w:rPr>
          <w:rFonts w:ascii="宋体" w:cs="宋体"/>
          <w:kern w:val="0"/>
          <w:szCs w:val="21"/>
        </w:rPr>
        <w:t>，使其逐渐浸没入水中某一深度处。图乙是整个过程中弹簧测力计的示数</w:t>
      </w:r>
      <w:r>
        <w:rPr>
          <w:rFonts w:eastAsia="Times New Roman" w:hAnsi="Times New Roman"/>
          <w:i/>
          <w:iCs/>
          <w:kern w:val="0"/>
          <w:szCs w:val="21"/>
        </w:rPr>
        <w:t>F</w:t>
      </w:r>
      <w:r>
        <w:rPr>
          <w:rFonts w:ascii="宋体" w:cs="宋体"/>
          <w:kern w:val="0"/>
          <w:szCs w:val="21"/>
        </w:rPr>
        <w:t>与圆柱体下降高度</w:t>
      </w:r>
      <w:r>
        <w:rPr>
          <w:rFonts w:eastAsia="Times New Roman" w:hAnsi="Times New Roman"/>
          <w:i/>
          <w:iCs/>
          <w:kern w:val="0"/>
          <w:szCs w:val="21"/>
        </w:rPr>
        <w:t>h</w:t>
      </w:r>
      <w:r>
        <w:rPr>
          <w:rFonts w:ascii="宋体" w:cs="宋体"/>
          <w:kern w:val="0"/>
          <w:szCs w:val="21"/>
        </w:rPr>
        <w:t>变化关系的数据图象。不考虑页面变化，求：</w:t>
      </w:r>
      <w:r>
        <w:rPr>
          <w:rFonts w:ascii="宋体" w:cs="宋体"/>
          <w:kern w:val="0"/>
          <w:szCs w:val="21"/>
        </w:rPr>
        <w:br/>
      </w:r>
      <m:oMath>
        <m:r>
          <w:rPr>
            <w:rFonts w:ascii="Cambria Math" w:hAnsi="Cambria Math"/>
          </w:rPr>
          <m:t>(1)</m:t>
        </m:r>
      </m:oMath>
      <w:r>
        <w:rPr>
          <w:rFonts w:ascii="宋体" w:cs="宋体"/>
          <w:kern w:val="0"/>
          <w:szCs w:val="21"/>
        </w:rPr>
        <w:t>圆柱体浸没时受到的浮力。</w:t>
      </w:r>
      <w:r>
        <w:rPr>
          <w:rFonts w:ascii="宋体" w:cs="宋体"/>
          <w:kern w:val="0"/>
          <w:szCs w:val="21"/>
        </w:rPr>
        <w:br/>
      </w:r>
      <m:oMath>
        <m:r>
          <w:rPr>
            <w:rFonts w:ascii="Cambria Math" w:hAnsi="Cambria Math"/>
          </w:rPr>
          <m:t>(2)</m:t>
        </m:r>
      </m:oMath>
      <w:r>
        <w:rPr>
          <w:rFonts w:ascii="宋体" w:cs="宋体"/>
          <w:kern w:val="0"/>
          <w:szCs w:val="21"/>
        </w:rPr>
        <w:t>圆柱体的密度。</w:t>
      </w:r>
      <w:r>
        <w:rPr>
          <w:rFonts w:ascii="宋体" w:cs="宋体"/>
          <w:kern w:val="0"/>
          <w:szCs w:val="21"/>
        </w:rPr>
        <w:br/>
      </w:r>
      <m:oMath>
        <m:r>
          <w:rPr>
            <w:rFonts w:ascii="Cambria Math" w:hAnsi="Cambria Math"/>
          </w:rPr>
          <m:t>(3)</m:t>
        </m:r>
      </m:oMath>
      <w:r>
        <w:rPr>
          <w:rFonts w:ascii="宋体" w:cs="宋体"/>
          <w:kern w:val="0"/>
          <w:szCs w:val="21"/>
        </w:rPr>
        <w:t>圆柱体在刚浸没时下表面受到的水的压强。</w:t>
      </w:r>
      <w:bookmarkEnd w:id="21"/>
    </w:p>
    <w:p w14:paraId="5846595A"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7b8fd1b-6b67-471a-bd6c-c34269f87394"/>
      <w:r>
        <w:rPr>
          <w:rFonts w:eastAsia="Times New Roman" w:hAnsi="Times New Roman"/>
          <w:noProof/>
          <w:kern w:val="0"/>
          <w:sz w:val="24"/>
          <w:szCs w:val="24"/>
        </w:rPr>
        <w:drawing>
          <wp:anchor distT="0" distB="0" distL="114300" distR="114300" simplePos="0" relativeHeight="251670528" behindDoc="0" locked="0" layoutInCell="1" allowOverlap="0" wp14:anchorId="036339AA" wp14:editId="10A7D4F9">
            <wp:simplePos x="0" y="0"/>
            <wp:positionH relativeFrom="column">
              <wp:align>right</wp:align>
            </wp:positionH>
            <wp:positionV relativeFrom="line">
              <wp:posOffset>76200</wp:posOffset>
            </wp:positionV>
            <wp:extent cx="666750" cy="19431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66750" cy="1943100"/>
                    </a:xfrm>
                    <a:prstGeom prst="rect">
                      <a:avLst/>
                    </a:prstGeom>
                    <a:noFill/>
                    <a:ln>
                      <a:noFill/>
                    </a:ln>
                  </pic:spPr>
                </pic:pic>
              </a:graphicData>
            </a:graphic>
          </wp:anchor>
        </w:drawing>
      </w:r>
      <w:r>
        <w:rPr>
          <w:rFonts w:ascii="宋体" w:cs="宋体"/>
          <w:kern w:val="0"/>
          <w:szCs w:val="21"/>
        </w:rPr>
        <w:t>如图所示，用滑轮组提升物体，物体在</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内匀速上升</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，滑轮组的机械效率</w:t>
      </w:r>
      <m:oMath>
        <m:r>
          <w:rPr>
            <w:rFonts w:ascii="Cambria Math" w:hAnsi="Cambria Math"/>
          </w:rPr>
          <m:t>η</m:t>
        </m:r>
      </m:oMath>
      <w:r>
        <w:rPr>
          <w:rFonts w:ascii="宋体" w:cs="宋体"/>
          <w:kern w:val="0"/>
          <w:szCs w:val="21"/>
        </w:rPr>
        <w:t>为</w:t>
      </w:r>
      <m:oMath>
        <m:r>
          <w:rPr>
            <w:rFonts w:ascii="Cambria Math" w:hAnsi="Cambria Math"/>
          </w:rPr>
          <m:t>75%</m:t>
        </m:r>
      </m:oMath>
      <w:r>
        <w:rPr>
          <w:rFonts w:ascii="宋体" w:cs="宋体"/>
          <w:kern w:val="0"/>
          <w:szCs w:val="21"/>
        </w:rPr>
        <w:t>，绳重及轮与轴之间的摩擦忽略不计，求：</w:t>
      </w:r>
      <w:r>
        <w:rPr>
          <w:rFonts w:ascii="宋体" w:cs="宋体"/>
          <w:kern w:val="0"/>
          <w:szCs w:val="21"/>
        </w:rPr>
        <w:br/>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m:oMath>
        <m:r>
          <w:rPr>
            <w:rFonts w:ascii="Cambria Math" w:hAnsi="Cambria Math"/>
          </w:rPr>
          <m:t>(2)</m:t>
        </m:r>
      </m:oMath>
      <w:r>
        <w:rPr>
          <w:rFonts w:ascii="宋体" w:cs="宋体"/>
          <w:kern w:val="0"/>
          <w:szCs w:val="21"/>
        </w:rPr>
        <w:t>物体所受重力？</w:t>
      </w:r>
      <w:r>
        <w:rPr>
          <w:rFonts w:ascii="宋体" w:cs="宋体"/>
          <w:kern w:val="0"/>
          <w:szCs w:val="21"/>
        </w:rPr>
        <w:br/>
      </w:r>
      <m:oMath>
        <m:r>
          <w:rPr>
            <w:rFonts w:ascii="Cambria Math" w:hAnsi="Cambria Math"/>
          </w:rPr>
          <m:t>(3)</m:t>
        </m:r>
      </m:oMath>
      <w:r>
        <w:rPr>
          <w:rFonts w:ascii="宋体" w:cs="宋体"/>
          <w:kern w:val="0"/>
          <w:szCs w:val="21"/>
        </w:rPr>
        <w:t>动滑轮所受重力？</w:t>
      </w:r>
      <w:bookmarkEnd w:id="22"/>
    </w:p>
    <w:p w14:paraId="1DDEBE92" w14:textId="77777777" w:rsidR="00044355" w:rsidRDefault="00000000">
      <w:pPr>
        <w:spacing w:line="360" w:lineRule="auto"/>
        <w:textAlignment w:val="center"/>
        <w:rPr>
          <w:rFonts w:hint="eastAsia"/>
        </w:rPr>
      </w:pPr>
      <w:r>
        <w:br w:type="textWrapping" w:clear="all"/>
      </w:r>
    </w:p>
    <w:p w14:paraId="05419799" w14:textId="77777777" w:rsidR="00044355"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406170AB" w14:textId="77777777" w:rsidR="0004435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B582845"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00DC126"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、两个鸡蛋的质量约</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，故重力约</w:t>
      </w:r>
      <m:oMath>
        <m:r>
          <w:rPr>
            <w:rFonts w:ascii="Cambria Math" w:hAnsi="Cambria Math"/>
          </w:rPr>
          <m:t>G=mg=0.1kg×10N/kg=1N</m:t>
        </m:r>
      </m:oMath>
      <w:r>
        <w:rPr>
          <w:rFonts w:ascii="宋体" w:cs="宋体"/>
          <w:kern w:val="0"/>
          <w:szCs w:val="21"/>
        </w:rPr>
        <w:t>，故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、一支</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铅笔的质量约</w:t>
      </w:r>
      <m:oMath>
        <m:r>
          <w:rPr>
            <w:rFonts w:ascii="Cambria Math" w:hAnsi="Cambria Math"/>
          </w:rPr>
          <m:t>5g=0.005kg</m:t>
        </m:r>
      </m:oMath>
      <w:r>
        <w:rPr>
          <w:rFonts w:ascii="宋体" w:cs="宋体"/>
          <w:kern w:val="0"/>
          <w:szCs w:val="21"/>
        </w:rPr>
        <w:t>，故重力约</w:t>
      </w:r>
      <m:oMath>
        <m:r>
          <w:rPr>
            <w:rFonts w:ascii="Cambria Math" w:hAnsi="Cambria Math"/>
          </w:rPr>
          <m:t>G=mg=0.005kg×10N/kg=0.05N</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、一根大头针的质量约</w:t>
      </w:r>
      <m:oMath>
        <m:r>
          <w:rPr>
            <w:rFonts w:ascii="Cambria Math" w:hAnsi="Cambria Math"/>
          </w:rPr>
          <m:t>0.1g</m:t>
        </m:r>
      </m:oMath>
      <w:r>
        <w:rPr>
          <w:rFonts w:ascii="宋体" w:cs="宋体"/>
          <w:kern w:val="0"/>
          <w:szCs w:val="21"/>
        </w:rPr>
        <w:t>，故重力约</w:t>
      </w:r>
      <m:oMath>
        <m:r>
          <w:rPr>
            <w:rFonts w:ascii="Cambria Math" w:hAnsi="Cambria Math"/>
          </w:rPr>
          <m:t>G=mg=0.0001kg×10N/kg=0.001N</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、中学生的质量约</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，故重力约</w:t>
      </w:r>
      <m:oMath>
        <m:r>
          <w:rPr>
            <w:rFonts w:ascii="Cambria Math" w:hAnsi="Cambria Math"/>
          </w:rPr>
          <m:t>G=mg=50kg×10N/kg=500N</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结合对生活中常见物体质量的了解，运用</w:t>
      </w:r>
      <m:oMath>
        <m:r>
          <w:rPr>
            <w:rFonts w:ascii="Cambria Math" w:hAnsi="Cambria Math"/>
          </w:rPr>
          <m:t>G=mg</m:t>
        </m:r>
      </m:oMath>
      <w:r>
        <w:rPr>
          <w:rFonts w:ascii="宋体" w:cs="宋体"/>
          <w:kern w:val="0"/>
          <w:szCs w:val="21"/>
        </w:rPr>
        <w:t>，可做出选择。</w:t>
      </w:r>
      <w:r>
        <w:rPr>
          <w:rFonts w:ascii="宋体" w:cs="宋体"/>
          <w:kern w:val="0"/>
          <w:szCs w:val="21"/>
        </w:rPr>
        <w:br/>
      </w:r>
      <w:r>
        <w:rPr>
          <w:rFonts w:ascii="宋体" w:cs="宋体"/>
          <w:kern w:val="0"/>
          <w:szCs w:val="21"/>
        </w:rPr>
        <w:t>常识性了解物体的质量，熟练运用重力与质量间的关系，可解答此题。</w:t>
      </w:r>
    </w:p>
    <w:p w14:paraId="6AB79FBA"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1778301"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石块受到竖直向下的重力、</w:t>
      </w:r>
      <w:r>
        <w:rPr>
          <w:rFonts w:eastAsia="Times New Roman" w:hAnsi="Times New Roman"/>
          <w:i/>
          <w:iCs/>
          <w:kern w:val="0"/>
          <w:szCs w:val="21"/>
        </w:rPr>
        <w:t>C</w:t>
      </w:r>
      <w:r>
        <w:rPr>
          <w:rFonts w:ascii="宋体" w:cs="宋体"/>
          <w:kern w:val="0"/>
          <w:szCs w:val="21"/>
        </w:rPr>
        <w:t>石块对</w:t>
      </w:r>
      <w:r>
        <w:rPr>
          <w:rFonts w:eastAsia="Times New Roman" w:hAnsi="Times New Roman"/>
          <w:i/>
          <w:iCs/>
          <w:kern w:val="0"/>
          <w:szCs w:val="21"/>
        </w:rPr>
        <w:t>B</w:t>
      </w:r>
      <w:r>
        <w:rPr>
          <w:rFonts w:ascii="宋体" w:cs="宋体"/>
          <w:kern w:val="0"/>
          <w:szCs w:val="21"/>
        </w:rPr>
        <w:t>的支持力、</w:t>
      </w:r>
      <w:r>
        <w:rPr>
          <w:rFonts w:eastAsia="Times New Roman" w:hAnsi="Times New Roman"/>
          <w:i/>
          <w:iCs/>
          <w:kern w:val="0"/>
          <w:szCs w:val="21"/>
        </w:rPr>
        <w:t>A</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石块的压力三个力的作用，故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石块处于静止状态，受到的力是平衡力，即</w:t>
      </w:r>
      <w:r>
        <w:rPr>
          <w:rFonts w:eastAsia="Times New Roman" w:hAnsi="Times New Roman"/>
          <w:i/>
          <w:iCs/>
          <w:kern w:val="0"/>
          <w:szCs w:val="21"/>
        </w:rPr>
        <w:t>C</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石块的支持力、</w:t>
      </w:r>
      <w:r>
        <w:rPr>
          <w:rFonts w:eastAsia="Times New Roman" w:hAnsi="Times New Roman"/>
          <w:i/>
          <w:iCs/>
          <w:kern w:val="0"/>
          <w:szCs w:val="21"/>
        </w:rPr>
        <w:t>B</w:t>
      </w:r>
      <w:r>
        <w:rPr>
          <w:rFonts w:ascii="宋体" w:cs="宋体"/>
          <w:kern w:val="0"/>
          <w:szCs w:val="21"/>
        </w:rPr>
        <w:t>石块的重力和</w:t>
      </w:r>
      <w:r>
        <w:rPr>
          <w:rFonts w:eastAsia="Times New Roman" w:hAnsi="Times New Roman"/>
          <w:i/>
          <w:iCs/>
          <w:kern w:val="0"/>
          <w:szCs w:val="21"/>
        </w:rPr>
        <w:t>A</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石块的压力这三个力平衡，故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C</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石块的支持力和</w:t>
      </w:r>
      <w:r>
        <w:rPr>
          <w:rFonts w:eastAsia="Times New Roman" w:hAnsi="Times New Roman"/>
          <w:i/>
          <w:iCs/>
          <w:kern w:val="0"/>
          <w:szCs w:val="21"/>
        </w:rPr>
        <w:t>A</w:t>
      </w:r>
      <w:r>
        <w:rPr>
          <w:rFonts w:ascii="宋体" w:cs="宋体"/>
          <w:kern w:val="0"/>
          <w:szCs w:val="21"/>
        </w:rPr>
        <w:t>石块对</w:t>
      </w:r>
      <w:r>
        <w:rPr>
          <w:rFonts w:eastAsia="Times New Roman" w:hAnsi="Times New Roman"/>
          <w:i/>
          <w:iCs/>
          <w:kern w:val="0"/>
          <w:szCs w:val="21"/>
        </w:rPr>
        <w:t>B</w:t>
      </w:r>
      <w:r>
        <w:rPr>
          <w:rFonts w:ascii="宋体" w:cs="宋体"/>
          <w:kern w:val="0"/>
          <w:szCs w:val="21"/>
        </w:rPr>
        <w:t>石块的压力大小不等，所以不是一对平衡力，故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A</w:t>
      </w:r>
      <w:r>
        <w:rPr>
          <w:rFonts w:ascii="宋体" w:cs="宋体"/>
          <w:kern w:val="0"/>
          <w:szCs w:val="21"/>
        </w:rPr>
        <w:t>所受重力和</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的支持力是作用在同一个物体上的两个力，不是一对相互作用力，故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平衡力的条件：大小相等、方向相反、作用在同一个物体上，作用在同一条直线上。</w:t>
      </w:r>
      <w:r>
        <w:rPr>
          <w:rFonts w:ascii="宋体" w:cs="宋体"/>
          <w:kern w:val="0"/>
          <w:szCs w:val="21"/>
        </w:rPr>
        <w:br/>
        <w:t>相互作用力的条件：大小相等、方向相反、作用在两个物体上，作用在同一条直线上。</w:t>
      </w:r>
      <w:r>
        <w:rPr>
          <w:rFonts w:ascii="宋体" w:cs="宋体"/>
          <w:kern w:val="0"/>
          <w:szCs w:val="21"/>
        </w:rPr>
        <w:br/>
        <w:t>此题考查了对物体的受力分析及平衡力与相互作用力的区别，区别主要在于：平衡力是作用在同一物体上的两个力；相互作用力是作用在两个物体上的力。</w:t>
      </w:r>
    </w:p>
    <w:p w14:paraId="00E98E71"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B0A26B2"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解：因为物重</w:t>
      </w:r>
      <m:oMath>
        <m:r>
          <w:rPr>
            <w:rFonts w:ascii="Cambria Math" w:hAnsi="Cambria Math"/>
          </w:rPr>
          <m:t>G=5N</m:t>
        </m:r>
      </m:oMath>
      <w:r>
        <w:rPr>
          <w:rFonts w:ascii="宋体" w:cs="宋体"/>
          <w:kern w:val="0"/>
          <w:szCs w:val="21"/>
        </w:rPr>
        <w:t>，所以</w:t>
      </w:r>
      <w:r>
        <w:rPr>
          <w:rFonts w:eastAsia="Times New Roman" w:hAnsi="Times New Roman"/>
          <w:i/>
          <w:iCs/>
          <w:kern w:val="0"/>
          <w:szCs w:val="21"/>
        </w:rPr>
        <w:t>A</w:t>
      </w:r>
      <w:r>
        <w:rPr>
          <w:rFonts w:ascii="宋体" w:cs="宋体"/>
          <w:kern w:val="0"/>
          <w:szCs w:val="21"/>
        </w:rPr>
        <w:t>弹簧测力计受到向右</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的拉力，静止，向左受的拉力也是</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，示数也为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同理，</w:t>
      </w:r>
      <w:r>
        <w:rPr>
          <w:rFonts w:eastAsia="Times New Roman" w:hAnsi="Times New Roman"/>
          <w:i/>
          <w:iCs/>
          <w:kern w:val="0"/>
          <w:szCs w:val="21"/>
        </w:rPr>
        <w:t>B</w:t>
      </w:r>
      <w:r>
        <w:rPr>
          <w:rFonts w:ascii="宋体" w:cs="宋体"/>
          <w:kern w:val="0"/>
          <w:szCs w:val="21"/>
        </w:rPr>
        <w:t>测力计两端受的力都是</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，示数也为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当弹簧测力计受到平衡力时静止，在挂钩和拉环上施加大小相等、方向相反的力时，测力计示数显示其中一个力的大小；定滑轮的工作特点是只改变力的方向，不改变力的大小。</w:t>
      </w:r>
      <w:r>
        <w:rPr>
          <w:rFonts w:ascii="宋体" w:cs="宋体"/>
          <w:kern w:val="0"/>
          <w:szCs w:val="21"/>
        </w:rPr>
        <w:br/>
      </w:r>
      <w:r>
        <w:rPr>
          <w:rFonts w:ascii="宋体" w:cs="宋体"/>
          <w:kern w:val="0"/>
          <w:szCs w:val="21"/>
        </w:rPr>
        <w:lastRenderedPageBreak/>
        <w:t>此题考查了二力平衡条件的应用，根据物体处于静止状态，得出物体受平衡力的作用，从而得出测力计的示数，同时涉及到了定滑轮的特点。</w:t>
      </w:r>
    </w:p>
    <w:p w14:paraId="6F7B437E"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6D93364"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解：因为物体的运动必须用力来改变，若所有的力都消失了，则物体的运动状态将不做任何改变，即仍保持静止状态。</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根据牛顿第一定律进行分析，即物体在不受任何外力时，总保持静止状态或匀速直线运动状态。</w:t>
      </w:r>
      <w:r>
        <w:rPr>
          <w:rFonts w:ascii="宋体" w:cs="宋体"/>
          <w:kern w:val="0"/>
          <w:szCs w:val="21"/>
        </w:rPr>
        <w:br/>
        <w:t>本题极易出错，其原因就是很多同学只想到了拉力而忽略了重力；应明确，所有的力消失包括重力。</w:t>
      </w:r>
    </w:p>
    <w:p w14:paraId="35957A3E"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27F5A1D"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、小东和妈妈都系上安全带，是为了减小惯性带来的伤害，不是减小惯性，故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、行驶中的汽车紧急刹车时，小东会向前倾，是由于小东具有惯性，惯性是一种性质，不能说惯性力，故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、驾驶员松开油门后，汽车还能继续行驶一段距离，是因为汽车具有惯性，故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、物体的惯性大小只与物体的质量有关，与运动状态、速度等因素无关，故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分析：物体保持运动状态不变的性质叫做惯性，惯性是物体的固有属性，物体在任何情况下都有惯性，质量决定了惯性的大小，质量越大，惯性越大。</w:t>
      </w:r>
      <w:r>
        <w:rPr>
          <w:rFonts w:ascii="宋体" w:cs="宋体"/>
          <w:kern w:val="0"/>
          <w:szCs w:val="21"/>
        </w:rPr>
        <w:br/>
        <w:t>正确理解惯性的概念是解答此题的关键，惯性作为物体本身固有的一种属性，在我们生活中随处可见，与我们的生活息息相关，我们要注意联系实际，用所学惯性知识解决身边的物理问题，但一定要注意惯性不是力，说消失、产生、惯性力是错误的。</w:t>
      </w:r>
    </w:p>
    <w:p w14:paraId="2AB0F037"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FC341D"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解：甲、乙都是圆柱形容器，内装质量相等的水，则容器内水的重力相等，水对圆柱形容器的压力等于自身的重力，所以水对容器底部的压力相等，压力之比是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得，水对容器底部的压强之比</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F</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F</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=1:2</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由题意可知，两圆柱形容器内水的质量相等，且甲、乙两圆柱形容器的底面积之比</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，根据</w:t>
      </w:r>
      <m:oMath>
        <m:r>
          <w:rPr>
            <w:rFonts w:ascii="Cambria Math" w:hAnsi="Cambria Math"/>
          </w:rPr>
          <m:t>F=pS=ρghS=ρVg=mg</m:t>
        </m:r>
      </m:oMath>
      <w:r>
        <w:rPr>
          <w:rFonts w:ascii="宋体" w:cs="宋体"/>
          <w:kern w:val="0"/>
          <w:szCs w:val="21"/>
        </w:rPr>
        <w:t>求出水对容器底部的压力之比，根据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求出水对容器底部的压强之比。</w:t>
      </w:r>
      <w:r>
        <w:rPr>
          <w:rFonts w:ascii="宋体" w:cs="宋体"/>
          <w:kern w:val="0"/>
          <w:szCs w:val="21"/>
        </w:rPr>
        <w:br/>
      </w:r>
      <w:r>
        <w:rPr>
          <w:rFonts w:ascii="宋体" w:cs="宋体"/>
          <w:kern w:val="0"/>
          <w:szCs w:val="21"/>
        </w:rPr>
        <w:t>本题考查了压力和压强之比的计算，关键是知道圆柱形容器内液体对容器底的压力等于液体的重力。</w:t>
      </w:r>
    </w:p>
    <w:p w14:paraId="466816F9"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2463184"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、大气压与高度和天气有关，在不同的地点，不同的时间，测量的结果可能不同，故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、在托里拆利实验中，玻璃管倾斜放置时，玻璃管内的水银柱高度不变，长度会变长，故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、换用粗的玻璃管作实验时，水银柱的高度不变，故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、因为大气压随高度的升高而降低，故将此装置从地面移到山顶，管内被托起的水银将下降，故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大气压与高度和天气有关；</w:t>
      </w:r>
      <w:r>
        <w:rPr>
          <w:rFonts w:ascii="宋体" w:cs="宋体"/>
          <w:kern w:val="0"/>
          <w:szCs w:val="21"/>
        </w:rPr>
        <w:br/>
      </w:r>
      <m:oMath>
        <m:r>
          <w:rPr>
            <w:rFonts w:ascii="Cambria Math" w:hAnsi="Cambria Math"/>
          </w:rPr>
          <m:t>(2)</m:t>
        </m:r>
      </m:oMath>
      <w:r>
        <w:rPr>
          <w:rFonts w:ascii="宋体" w:cs="宋体"/>
          <w:kern w:val="0"/>
          <w:szCs w:val="21"/>
        </w:rPr>
        <w:t>在托里拆利实验中，玻璃管内水银柱的高度代表了外界大气压强的大小，因此，只要外界大气压不变，它的垂直高度是不会改变的，与管的粗细、长短、水银多少无关。</w:t>
      </w:r>
      <w:r>
        <w:rPr>
          <w:rFonts w:ascii="宋体" w:cs="宋体"/>
          <w:kern w:val="0"/>
          <w:szCs w:val="21"/>
        </w:rPr>
        <w:br/>
      </w:r>
      <w:r>
        <w:rPr>
          <w:rFonts w:ascii="宋体" w:cs="宋体"/>
          <w:kern w:val="0"/>
          <w:szCs w:val="21"/>
        </w:rPr>
        <w:t>本题考查在托里拆利实验的结果、特点，以及天气和海拔高度对测量结果产生的影响，属基础题。</w:t>
      </w:r>
    </w:p>
    <w:p w14:paraId="79E64D5F"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3332D1A"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解：已知受到的浮力相同，根据公式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可知，排开的水的体积相同，</w:t>
      </w:r>
      <w:r>
        <w:rPr>
          <w:rFonts w:ascii="宋体" w:cs="宋体"/>
          <w:kern w:val="0"/>
          <w:szCs w:val="21"/>
        </w:rPr>
        <w:br/>
      </w:r>
      <w:r>
        <w:rPr>
          <w:rFonts w:ascii="宋体" w:cs="宋体"/>
          <w:kern w:val="0"/>
          <w:szCs w:val="21"/>
        </w:rPr>
        <w:t>因为形状不同的铝块、铁块、铜块浸没在水里，所以排开的水的体积与物体的体积相等。</w:t>
      </w:r>
      <w:r>
        <w:rPr>
          <w:rFonts w:ascii="宋体" w:cs="宋体"/>
          <w:kern w:val="0"/>
          <w:szCs w:val="21"/>
        </w:rPr>
        <w:br/>
        <w:t>则由此可知它们的体积相同。</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根据阿基米德原理可知：物体所受浮力的大小取决于所浸入液体的密度和物体排开液体的体积。</w:t>
      </w:r>
      <w:r>
        <w:rPr>
          <w:rFonts w:ascii="宋体" w:cs="宋体"/>
          <w:kern w:val="0"/>
          <w:szCs w:val="21"/>
        </w:rPr>
        <w:br/>
        <w:t>本题考查阿基米德原理的应用，知道影响浮力大小的因素，关键是明确浸没时排开液体的体积与物体的体积相等。</w:t>
      </w:r>
    </w:p>
    <w:p w14:paraId="2D55EE07"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994321"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物体单位时间内做的功叫功率，功率是表示做功快慢的物理量。</w:t>
      </w:r>
      <w:r>
        <w:rPr>
          <w:rFonts w:ascii="宋体" w:cs="宋体"/>
          <w:kern w:val="0"/>
          <w:szCs w:val="21"/>
        </w:rPr>
        <w:br/>
        <w:t>单位体积的某种物质的质量叫做密度，密度是物质本身的一种特性，其大小仅与物质的种类和存在的状态有关，而与物体的质量和体积无关；</w:t>
      </w:r>
      <w:r>
        <w:rPr>
          <w:rFonts w:ascii="宋体" w:cs="宋体"/>
          <w:kern w:val="0"/>
          <w:szCs w:val="21"/>
        </w:rPr>
        <w:br/>
        <w:t>在地球附近由于地球的吸引而使物体受到的力叫重力；</w:t>
      </w:r>
      <w:r>
        <w:rPr>
          <w:rFonts w:ascii="宋体" w:cs="宋体"/>
          <w:kern w:val="0"/>
          <w:szCs w:val="21"/>
        </w:rPr>
        <w:br/>
        <w:t>物体单位时间内通过的路程叫做速度；速度是表示物体运动快慢的物理量；</w:t>
      </w:r>
      <w:r>
        <w:rPr>
          <w:rFonts w:ascii="宋体" w:cs="宋体"/>
          <w:kern w:val="0"/>
          <w:szCs w:val="21"/>
        </w:rPr>
        <w:br/>
        <w:t>根据上述分析可得，可以归为一类的物理量是速度、功率，理由是二者都是表示快慢的物理量。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掌握各个物理量表示的物理含义即可正确分类：</w:t>
      </w:r>
      <w:r>
        <w:rPr>
          <w:rFonts w:ascii="宋体" w:cs="宋体"/>
          <w:kern w:val="0"/>
          <w:szCs w:val="21"/>
        </w:rPr>
        <w:br/>
      </w:r>
      <m:oMath>
        <m:r>
          <w:rPr>
            <w:rFonts w:ascii="Cambria Math" w:hAnsi="Cambria Math"/>
          </w:rPr>
          <m:t>(1)</m:t>
        </m:r>
      </m:oMath>
      <w:r>
        <w:rPr>
          <w:rFonts w:ascii="宋体" w:cs="宋体"/>
          <w:kern w:val="0"/>
          <w:szCs w:val="21"/>
        </w:rPr>
        <w:t>功率是表示做功快慢的物理量；</w:t>
      </w:r>
      <w:r>
        <w:rPr>
          <w:rFonts w:ascii="宋体" w:cs="宋体"/>
          <w:kern w:val="0"/>
          <w:szCs w:val="21"/>
        </w:rPr>
        <w:br/>
      </w:r>
      <m:oMath>
        <m:r>
          <w:rPr>
            <w:rFonts w:ascii="Cambria Math" w:hAnsi="Cambria Math"/>
          </w:rPr>
          <m:t>(2)</m:t>
        </m:r>
      </m:oMath>
      <w:r>
        <w:rPr>
          <w:rFonts w:ascii="宋体" w:cs="宋体"/>
          <w:kern w:val="0"/>
          <w:szCs w:val="21"/>
        </w:rPr>
        <w:t>密度是物质本身的一种特性，与物体的质量和体积无关；</w:t>
      </w:r>
      <w:r>
        <w:rPr>
          <w:rFonts w:ascii="宋体" w:cs="宋体"/>
          <w:kern w:val="0"/>
          <w:szCs w:val="21"/>
        </w:rPr>
        <w:br/>
      </w:r>
      <m:oMath>
        <m:r>
          <w:rPr>
            <w:rFonts w:ascii="Cambria Math" w:hAnsi="Cambria Math"/>
          </w:rPr>
          <m:t>(3)</m:t>
        </m:r>
      </m:oMath>
      <w:r>
        <w:rPr>
          <w:rFonts w:ascii="宋体" w:cs="宋体"/>
          <w:kern w:val="0"/>
          <w:szCs w:val="21"/>
        </w:rPr>
        <w:t>重力是指在地球附近由于地球的吸引而使物体受到的力；</w:t>
      </w:r>
      <w:r>
        <w:rPr>
          <w:rFonts w:ascii="宋体" w:cs="宋体"/>
          <w:kern w:val="0"/>
          <w:szCs w:val="21"/>
        </w:rPr>
        <w:br/>
      </w:r>
      <m:oMath>
        <m:r>
          <w:rPr>
            <w:rFonts w:ascii="Cambria Math" w:hAnsi="Cambria Math"/>
          </w:rPr>
          <m:t>(4)</m:t>
        </m:r>
      </m:oMath>
      <w:r>
        <w:rPr>
          <w:rFonts w:ascii="宋体" w:cs="宋体"/>
          <w:kern w:val="0"/>
          <w:szCs w:val="21"/>
        </w:rPr>
        <w:t>速度是表示物体运动快慢的物理量。</w:t>
      </w:r>
      <w:r>
        <w:rPr>
          <w:rFonts w:ascii="宋体" w:cs="宋体"/>
          <w:kern w:val="0"/>
          <w:szCs w:val="21"/>
        </w:rPr>
        <w:br/>
      </w:r>
      <w:r>
        <w:rPr>
          <w:rFonts w:ascii="宋体" w:cs="宋体"/>
          <w:kern w:val="0"/>
          <w:szCs w:val="21"/>
        </w:rPr>
        <w:t>本题主要考查学生对常见物理量的概念及物理意义的理解和掌握，属于基础题目，难度不大。</w:t>
      </w:r>
    </w:p>
    <w:p w14:paraId="16B138DC"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7DF0AAB"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解：本实验中，由于轨道是光滑的，没有摩擦力，所以小球的机械能守恒。故小球从</w:t>
      </w:r>
      <w:r>
        <w:rPr>
          <w:rFonts w:eastAsia="Times New Roman" w:hAnsi="Times New Roman"/>
          <w:i/>
          <w:iCs/>
          <w:kern w:val="0"/>
          <w:szCs w:val="21"/>
        </w:rPr>
        <w:t>O</w:t>
      </w:r>
      <w:r>
        <w:rPr>
          <w:rFonts w:ascii="宋体" w:cs="宋体"/>
          <w:kern w:val="0"/>
          <w:szCs w:val="21"/>
        </w:rPr>
        <w:t>点由静止释放，始终没有离开轨道，最远可以滚到与</w:t>
      </w:r>
      <w:r>
        <w:rPr>
          <w:rFonts w:eastAsia="Times New Roman" w:hAnsi="Times New Roman"/>
          <w:i/>
          <w:iCs/>
          <w:kern w:val="0"/>
          <w:szCs w:val="21"/>
        </w:rPr>
        <w:t>O</w:t>
      </w:r>
      <w:r>
        <w:rPr>
          <w:rFonts w:ascii="宋体" w:cs="宋体"/>
          <w:kern w:val="0"/>
          <w:szCs w:val="21"/>
        </w:rPr>
        <w:t>点等高的</w:t>
      </w:r>
      <w:r>
        <w:rPr>
          <w:rFonts w:eastAsia="Times New Roman" w:hAnsi="Times New Roman"/>
          <w:i/>
          <w:iCs/>
          <w:kern w:val="0"/>
          <w:szCs w:val="21"/>
        </w:rPr>
        <w:t>c</w:t>
      </w:r>
      <w:r>
        <w:rPr>
          <w:rFonts w:ascii="宋体" w:cs="宋体"/>
          <w:kern w:val="0"/>
          <w:szCs w:val="21"/>
        </w:rPr>
        <w:t>点。</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在没有摩擦和其它阻力的情况下，只有动能和重力势能在相互转化，则机械能的总量是守恒的，据此判断。</w:t>
      </w:r>
      <w:r>
        <w:rPr>
          <w:rFonts w:ascii="宋体" w:cs="宋体"/>
          <w:kern w:val="0"/>
          <w:szCs w:val="21"/>
        </w:rPr>
        <w:br/>
        <w:t>本题主要考查了机械能守恒观点的运用，明确光滑的轨道摩擦力为零，是解答的关键。</w:t>
      </w:r>
    </w:p>
    <w:p w14:paraId="32A9052F"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938A55B"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一个人先后用同样大小的力</w:t>
      </w:r>
      <w:r>
        <w:rPr>
          <w:rFonts w:eastAsia="Times New Roman" w:hAnsi="Times New Roman"/>
          <w:i/>
          <w:iCs/>
          <w:kern w:val="0"/>
          <w:szCs w:val="21"/>
        </w:rPr>
        <w:t>F</w:t>
      </w:r>
      <w:r>
        <w:rPr>
          <w:rFonts w:ascii="宋体" w:cs="宋体"/>
          <w:kern w:val="0"/>
          <w:szCs w:val="21"/>
        </w:rPr>
        <w:t>使物体沿力的方向移动相同的距离</w:t>
      </w:r>
      <w:r>
        <w:rPr>
          <w:rFonts w:eastAsia="Times New Roman" w:hAnsi="Times New Roman"/>
          <w:i/>
          <w:iCs/>
          <w:kern w:val="0"/>
          <w:szCs w:val="21"/>
        </w:rPr>
        <w:t>s</w:t>
      </w:r>
      <w:r>
        <w:rPr>
          <w:rFonts w:ascii="宋体" w:cs="宋体"/>
          <w:kern w:val="0"/>
          <w:szCs w:val="21"/>
        </w:rPr>
        <w:t>；该力在这三个过程中所做的功分别为</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丙</m:t>
            </m:r>
          </m:sub>
        </m:sSub>
      </m:oMath>
      <w:r>
        <w:rPr>
          <w:rFonts w:ascii="宋体" w:cs="宋体"/>
          <w:kern w:val="0"/>
          <w:szCs w:val="21"/>
        </w:rPr>
        <w:t>，三个功的大小都等于</w:t>
      </w:r>
      <m:oMath>
        <m:r>
          <w:rPr>
            <w:rFonts w:ascii="Cambria Math" w:hAnsi="Cambria Math"/>
          </w:rPr>
          <m:t>W=Fs</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丙</m:t>
            </m:r>
          </m:sub>
        </m:sSub>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物理中，功的大小等于力与在力的方向上通过的距离的乘积；即</w:t>
      </w:r>
      <m:oMath>
        <m:r>
          <w:rPr>
            <w:rFonts w:ascii="Cambria Math" w:hAnsi="Cambria Math"/>
          </w:rPr>
          <m:t>W=Fs</m:t>
        </m:r>
      </m:oMath>
      <w:r>
        <w:rPr>
          <w:rFonts w:ascii="宋体" w:cs="宋体"/>
          <w:kern w:val="0"/>
          <w:szCs w:val="21"/>
        </w:rPr>
        <w:t>。</w:t>
      </w:r>
      <w:r>
        <w:rPr>
          <w:rFonts w:ascii="宋体" w:cs="宋体"/>
          <w:kern w:val="0"/>
          <w:szCs w:val="21"/>
        </w:rPr>
        <w:br/>
      </w:r>
      <w:r>
        <w:rPr>
          <w:rFonts w:ascii="宋体" w:cs="宋体"/>
          <w:kern w:val="0"/>
          <w:szCs w:val="21"/>
        </w:rPr>
        <w:t>深入理解功的大小的计算方法，是解答此题的关键。</w:t>
      </w:r>
    </w:p>
    <w:p w14:paraId="2D2C6043"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75B9C4"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由题知，不计绳重及摩擦，拉力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=2</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=3</m:t>
        </m:r>
      </m:oMath>
      <w:r>
        <w:rPr>
          <w:rFonts w:ascii="宋体" w:cs="宋体"/>
          <w:kern w:val="0"/>
          <w:szCs w:val="21"/>
        </w:rPr>
        <w:t>，</w:t>
      </w:r>
      <w:r>
        <w:rPr>
          <w:rFonts w:ascii="宋体" w:cs="宋体"/>
          <w:kern w:val="0"/>
          <w:szCs w:val="21"/>
        </w:rPr>
        <w:br/>
      </w:r>
      <w:r>
        <w:rPr>
          <w:rFonts w:ascii="宋体" w:cs="宋体"/>
          <w:kern w:val="0"/>
          <w:szCs w:val="21"/>
        </w:rPr>
        <w:t>绳子受的拉力：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由题知，动滑轮重相同，提升的物体重和高度相同，</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所以利用滑轮组做的有用功相同、额外功相同，总功相同：即</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lastRenderedPageBreak/>
        <w:t>因为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，所以滑轮组的机械效率相同，即</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由滑轮组的结构知道承担物重的绳子股数</w:t>
      </w:r>
      <w:r>
        <w:rPr>
          <w:rFonts w:eastAsia="Times New Roman" w:hAnsi="Times New Roman"/>
          <w:i/>
          <w:iCs/>
          <w:kern w:val="0"/>
          <w:szCs w:val="21"/>
        </w:rPr>
        <w:t>n</w:t>
      </w:r>
      <w:r>
        <w:rPr>
          <w:rFonts w:ascii="宋体" w:cs="宋体"/>
          <w:kern w:val="0"/>
          <w:szCs w:val="21"/>
        </w:rPr>
        <w:t>，</w:t>
      </w:r>
      <w:r>
        <w:rPr>
          <w:rFonts w:ascii="宋体" w:cs="宋体"/>
          <w:kern w:val="0"/>
          <w:szCs w:val="21"/>
        </w:rPr>
        <w:br/>
        <w:t>①不计绳重及摩擦，拉力等于物重和动滑轮重之和的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rPr>
          <w:rFonts w:ascii="宋体" w:cs="宋体"/>
          <w:kern w:val="0"/>
          <w:szCs w:val="21"/>
        </w:rPr>
        <w:t>，可判断拉力的大小关系；</w:t>
      </w:r>
      <w:r>
        <w:rPr>
          <w:rFonts w:ascii="宋体" w:cs="宋体"/>
          <w:kern w:val="0"/>
          <w:szCs w:val="21"/>
        </w:rPr>
        <w:br/>
      </w:r>
      <w:r>
        <w:rPr>
          <w:rFonts w:ascii="宋体" w:cs="宋体"/>
          <w:kern w:val="0"/>
          <w:szCs w:val="21"/>
        </w:rPr>
        <w:t>②把相同的重物匀速提升相同的高度，做的有用功相同；利用相同的滑轮和绳子、提升相同的高度，做额外功相同；而总功等于有用功加上额外功，可知利用滑轮组做的总功相同，再根据效率公式判断滑轮组机械效率的大小关系。</w:t>
      </w:r>
      <w:r>
        <w:rPr>
          <w:rFonts w:ascii="宋体" w:cs="宋体"/>
          <w:kern w:val="0"/>
          <w:szCs w:val="21"/>
        </w:rPr>
        <w:br/>
        <w:t>本题考查了使用滑轮组时</w:t>
      </w:r>
      <w:r>
        <w:rPr>
          <w:rFonts w:eastAsia="Times New Roman" w:hAnsi="Times New Roman"/>
          <w:i/>
          <w:iCs/>
          <w:kern w:val="0"/>
          <w:szCs w:val="21"/>
        </w:rPr>
        <w:t>n</w:t>
      </w:r>
      <w:r>
        <w:rPr>
          <w:rFonts w:ascii="宋体" w:cs="宋体"/>
          <w:kern w:val="0"/>
          <w:szCs w:val="21"/>
        </w:rPr>
        <w:t>的确定、有用功、额外功、总功、机械效率的计算方法，属于基础性题目。</w:t>
      </w:r>
    </w:p>
    <w:p w14:paraId="31645C5C"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72380C30"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力的作用是相互的，航天员拉着绳返回轨道舱时，绳子会给他一个反作用力。</w:t>
      </w:r>
      <w:r>
        <w:rPr>
          <w:rFonts w:ascii="宋体" w:cs="宋体"/>
          <w:kern w:val="0"/>
          <w:szCs w:val="21"/>
        </w:rPr>
        <w:br/>
      </w:r>
      <m:oMath>
        <m:r>
          <w:rPr>
            <w:rFonts w:ascii="Cambria Math" w:hAnsi="Cambria Math"/>
          </w:rPr>
          <m:t>(2)</m:t>
        </m:r>
      </m:oMath>
      <w:r>
        <w:rPr>
          <w:rFonts w:ascii="宋体" w:cs="宋体"/>
          <w:kern w:val="0"/>
          <w:szCs w:val="21"/>
        </w:rPr>
        <w:t>该现象说明力可以改变物体的运动状态。</w:t>
      </w:r>
      <w:r>
        <w:rPr>
          <w:rFonts w:ascii="宋体" w:cs="宋体"/>
          <w:kern w:val="0"/>
          <w:szCs w:val="21"/>
        </w:rPr>
        <w:br/>
      </w:r>
      <w:r>
        <w:rPr>
          <w:rFonts w:ascii="宋体" w:cs="宋体"/>
          <w:kern w:val="0"/>
          <w:szCs w:val="21"/>
        </w:rPr>
        <w:t>故答案为：相互；运动状态。</w:t>
      </w:r>
      <w:r>
        <w:rPr>
          <w:rFonts w:ascii="宋体" w:cs="宋体"/>
          <w:kern w:val="0"/>
          <w:szCs w:val="21"/>
        </w:rPr>
        <w:br/>
      </w:r>
      <m:oMath>
        <m:r>
          <w:rPr>
            <w:rFonts w:ascii="Cambria Math" w:hAnsi="Cambria Math"/>
          </w:rPr>
          <m:t>(1)</m:t>
        </m:r>
      </m:oMath>
      <w:r>
        <w:rPr>
          <w:rFonts w:ascii="宋体" w:cs="宋体"/>
          <w:kern w:val="0"/>
          <w:szCs w:val="21"/>
        </w:rPr>
        <w:t>力是物体对物体的作用，物体间力的作用是相互的。</w:t>
      </w:r>
      <w:r>
        <w:rPr>
          <w:rFonts w:ascii="宋体" w:cs="宋体"/>
          <w:kern w:val="0"/>
          <w:szCs w:val="21"/>
        </w:rPr>
        <w:br/>
      </w:r>
      <m:oMath>
        <m:r>
          <w:rPr>
            <w:rFonts w:ascii="Cambria Math" w:hAnsi="Cambria Math"/>
          </w:rPr>
          <m:t>(2)</m:t>
        </m:r>
      </m:oMath>
      <w:r>
        <w:rPr>
          <w:rFonts w:ascii="宋体" w:cs="宋体"/>
          <w:kern w:val="0"/>
          <w:szCs w:val="21"/>
        </w:rPr>
        <w:t>力可以改变物体的运动状态。</w:t>
      </w:r>
      <w:r>
        <w:rPr>
          <w:rFonts w:ascii="宋体" w:cs="宋体"/>
          <w:kern w:val="0"/>
          <w:szCs w:val="21"/>
        </w:rPr>
        <w:br/>
      </w:r>
      <w:r>
        <w:rPr>
          <w:rFonts w:ascii="宋体" w:cs="宋体"/>
          <w:kern w:val="0"/>
          <w:szCs w:val="21"/>
        </w:rPr>
        <w:t>本题考查了力的相互性和力的作用效果，属于基础题。</w:t>
      </w:r>
    </w:p>
    <w:p w14:paraId="6B387450"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竖直向下</w:t>
      </w:r>
      <w:r>
        <w:rPr>
          <w:rFonts w:eastAsia="Times New Roman" w:hAnsi="Times New Roman"/>
          <w:kern w:val="0"/>
          <w:szCs w:val="21"/>
        </w:rPr>
        <w:t xml:space="preserve">  </w:t>
      </w:r>
      <w:r>
        <w:rPr>
          <w:rFonts w:eastAsia="Times New Roman" w:hAnsi="Times New Roman"/>
          <w:i/>
          <w:iCs/>
          <w:kern w:val="0"/>
          <w:szCs w:val="21"/>
        </w:rPr>
        <w:t>A</w:t>
      </w:r>
      <w:r>
        <w:rPr>
          <w:rFonts w:eastAsia="Times New Roman" w:hAnsi="Times New Roman"/>
          <w:kern w:val="0"/>
          <w:sz w:val="24"/>
          <w:szCs w:val="24"/>
        </w:rPr>
        <w:t> </w:t>
      </w:r>
    </w:p>
    <w:p w14:paraId="6FD30A09"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竖直墙壁上贴长方形年画时，利用重垂线来检查年画是否贴正，由于重垂线的方向始终是沿着竖直方向的，所以检查时应该以重垂线为基准；由图甲可知，年画的长边跟重垂线不重合，所以要调整年画，使年画的长边与重垂线重合；</w:t>
      </w:r>
      <w:r>
        <w:rPr>
          <w:rFonts w:ascii="宋体" w:cs="宋体"/>
          <w:kern w:val="0"/>
          <w:szCs w:val="21"/>
        </w:rPr>
        <w:br/>
        <w:t>图乙所示为一种气泡水平仪，在检查年画是否水平时，由于水向低处流，则空气泡会向高处移动，若空气泡在</w:t>
      </w:r>
      <w:r>
        <w:rPr>
          <w:rFonts w:eastAsia="Times New Roman" w:hAnsi="Times New Roman"/>
          <w:i/>
          <w:iCs/>
          <w:kern w:val="0"/>
          <w:szCs w:val="21"/>
        </w:rPr>
        <w:t>A</w:t>
      </w:r>
      <w:r>
        <w:rPr>
          <w:rFonts w:ascii="宋体" w:cs="宋体"/>
          <w:kern w:val="0"/>
          <w:szCs w:val="21"/>
        </w:rPr>
        <w:t>端，则说明</w:t>
      </w:r>
      <w:r>
        <w:rPr>
          <w:rFonts w:eastAsia="Times New Roman" w:hAnsi="Times New Roman"/>
          <w:i/>
          <w:iCs/>
          <w:kern w:val="0"/>
          <w:szCs w:val="21"/>
        </w:rPr>
        <w:t>A</w:t>
      </w:r>
      <w:r>
        <w:rPr>
          <w:rFonts w:ascii="宋体" w:cs="宋体"/>
          <w:kern w:val="0"/>
          <w:szCs w:val="21"/>
        </w:rPr>
        <w:t>端的墙面高。</w:t>
      </w:r>
      <w:r>
        <w:rPr>
          <w:rFonts w:ascii="宋体" w:cs="宋体"/>
          <w:kern w:val="0"/>
          <w:szCs w:val="21"/>
        </w:rPr>
        <w:br/>
        <w:t>故答案为：竖直向下；</w:t>
      </w:r>
      <w:r>
        <w:rPr>
          <w:rFonts w:eastAsia="Times New Roman" w:hAnsi="Times New Roman"/>
          <w:i/>
          <w:iCs/>
          <w:kern w:val="0"/>
          <w:szCs w:val="21"/>
        </w:rPr>
        <w:t>A</w:t>
      </w:r>
      <w:r>
        <w:rPr>
          <w:rFonts w:ascii="宋体" w:cs="宋体"/>
          <w:kern w:val="0"/>
          <w:szCs w:val="21"/>
        </w:rPr>
        <w:t>。</w:t>
      </w:r>
      <w:r>
        <w:rPr>
          <w:rFonts w:ascii="宋体" w:cs="宋体"/>
          <w:kern w:val="0"/>
          <w:szCs w:val="21"/>
        </w:rPr>
        <w:br/>
        <w:t>重力方向竖直向下；</w:t>
      </w:r>
      <w:r>
        <w:rPr>
          <w:rFonts w:ascii="宋体" w:cs="宋体"/>
          <w:kern w:val="0"/>
          <w:szCs w:val="21"/>
        </w:rPr>
        <w:br/>
        <w:t>当</w:t>
      </w:r>
      <w:r>
        <w:rPr>
          <w:rFonts w:eastAsia="Times New Roman" w:hAnsi="Times New Roman"/>
          <w:i/>
          <w:iCs/>
          <w:kern w:val="0"/>
          <w:szCs w:val="21"/>
        </w:rPr>
        <w:t>A</w:t>
      </w:r>
      <w:r>
        <w:rPr>
          <w:rFonts w:ascii="宋体" w:cs="宋体"/>
          <w:kern w:val="0"/>
          <w:szCs w:val="21"/>
        </w:rPr>
        <w:t>端高，空气泡向左侧运动</w:t>
      </w:r>
      <m:oMath>
        <m:r>
          <w:rPr>
            <w:rFonts w:ascii="Cambria Math" w:hAnsi="Cambria Math"/>
          </w:rPr>
          <m:t>(</m:t>
        </m:r>
      </m:oMath>
      <w:r>
        <w:rPr>
          <w:rFonts w:ascii="宋体" w:cs="宋体"/>
          <w:kern w:val="0"/>
          <w:szCs w:val="21"/>
        </w:rPr>
        <w:t>水向低处流</w:t>
      </w:r>
      <m:oMath>
        <m:r>
          <w:rPr>
            <w:rFonts w:ascii="Cambria Math" w:hAnsi="Cambria Math"/>
          </w:rPr>
          <m:t>)</m:t>
        </m:r>
      </m:oMath>
      <w:r>
        <w:rPr>
          <w:rFonts w:ascii="宋体" w:cs="宋体"/>
          <w:kern w:val="0"/>
          <w:szCs w:val="21"/>
        </w:rPr>
        <w:t>；当</w:t>
      </w:r>
      <w:r>
        <w:rPr>
          <w:rFonts w:eastAsia="Times New Roman" w:hAnsi="Times New Roman"/>
          <w:i/>
          <w:iCs/>
          <w:kern w:val="0"/>
          <w:szCs w:val="21"/>
        </w:rPr>
        <w:t>B</w:t>
      </w:r>
      <w:r>
        <w:rPr>
          <w:rFonts w:ascii="宋体" w:cs="宋体"/>
          <w:kern w:val="0"/>
          <w:szCs w:val="21"/>
        </w:rPr>
        <w:t>端高，空气泡向右侧运动；当</w:t>
      </w:r>
      <w:r>
        <w:rPr>
          <w:rFonts w:eastAsia="Times New Roman" w:hAnsi="Times New Roman"/>
          <w:i/>
          <w:iCs/>
          <w:kern w:val="0"/>
          <w:szCs w:val="21"/>
        </w:rPr>
        <w:t>AB</w:t>
      </w:r>
      <w:r>
        <w:rPr>
          <w:rFonts w:ascii="宋体" w:cs="宋体"/>
          <w:kern w:val="0"/>
          <w:szCs w:val="21"/>
        </w:rPr>
        <w:t>在同一水平面上，空气泡将在中间，据此显示墙面是否水平。</w:t>
      </w:r>
      <w:r>
        <w:rPr>
          <w:rFonts w:ascii="宋体" w:cs="宋体"/>
          <w:kern w:val="0"/>
          <w:szCs w:val="21"/>
        </w:rPr>
        <w:br/>
      </w:r>
      <w:r>
        <w:rPr>
          <w:rFonts w:ascii="宋体" w:cs="宋体"/>
          <w:kern w:val="0"/>
          <w:szCs w:val="21"/>
        </w:rPr>
        <w:t>本题考查了重力方向的应用，属于基础题目。</w:t>
      </w:r>
    </w:p>
    <w:p w14:paraId="0E34E78B"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1EA3851B"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解：由图示知，运动员从</w:t>
      </w:r>
      <w:r>
        <w:rPr>
          <w:rFonts w:eastAsia="Times New Roman" w:hAnsi="Times New Roman"/>
          <w:i/>
          <w:iCs/>
          <w:kern w:val="0"/>
          <w:szCs w:val="21"/>
        </w:rPr>
        <w:t>A</w:t>
      </w:r>
      <w:r>
        <w:rPr>
          <w:rFonts w:ascii="宋体" w:cs="宋体"/>
          <w:kern w:val="0"/>
          <w:szCs w:val="21"/>
        </w:rPr>
        <w:t>匀速运动到达</w:t>
      </w:r>
      <w:r>
        <w:rPr>
          <w:rFonts w:eastAsia="Times New Roman" w:hAnsi="Times New Roman"/>
          <w:i/>
          <w:iCs/>
          <w:kern w:val="0"/>
          <w:szCs w:val="21"/>
        </w:rPr>
        <w:t>B</w:t>
      </w:r>
      <w:r>
        <w:rPr>
          <w:rFonts w:ascii="宋体" w:cs="宋体"/>
          <w:kern w:val="0"/>
          <w:szCs w:val="21"/>
        </w:rPr>
        <w:t>点，其质量不变，高度增大，速度不变，则重力势能增大，动能不变，</w:t>
      </w:r>
      <w:r>
        <w:rPr>
          <w:rFonts w:eastAsia="Times New Roman" w:hAnsi="Times New Roman"/>
          <w:i/>
          <w:iCs/>
          <w:kern w:val="0"/>
          <w:szCs w:val="21"/>
        </w:rPr>
        <w:t>A</w:t>
      </w:r>
      <w:r>
        <w:rPr>
          <w:rFonts w:ascii="宋体" w:cs="宋体"/>
          <w:kern w:val="0"/>
          <w:szCs w:val="21"/>
        </w:rPr>
        <w:t>点的机械能小于</w:t>
      </w:r>
      <w:r>
        <w:rPr>
          <w:rFonts w:eastAsia="Times New Roman" w:hAnsi="Times New Roman"/>
          <w:i/>
          <w:iCs/>
          <w:kern w:val="0"/>
          <w:szCs w:val="21"/>
        </w:rPr>
        <w:t>B</w:t>
      </w:r>
      <w:r>
        <w:rPr>
          <w:rFonts w:ascii="宋体" w:cs="宋体"/>
          <w:kern w:val="0"/>
          <w:szCs w:val="21"/>
        </w:rPr>
        <w:t>点的机械能。</w:t>
      </w:r>
      <w:r>
        <w:rPr>
          <w:rFonts w:ascii="宋体" w:cs="宋体"/>
          <w:kern w:val="0"/>
          <w:szCs w:val="21"/>
        </w:rPr>
        <w:br/>
      </w:r>
      <w:r>
        <w:rPr>
          <w:rFonts w:ascii="宋体" w:cs="宋体"/>
          <w:kern w:val="0"/>
          <w:szCs w:val="21"/>
        </w:rPr>
        <w:lastRenderedPageBreak/>
        <w:t>故答案为：等于；小于。</w:t>
      </w:r>
      <w:r>
        <w:rPr>
          <w:rFonts w:ascii="宋体" w:cs="宋体"/>
          <w:kern w:val="0"/>
          <w:szCs w:val="21"/>
        </w:rPr>
        <w:br/>
        <w:t>动能大小的影响因素：质量、速度，质量越大、速度越大，动能越大；重力势能大小的影响因素：质量、被举得高度。质量越大，高度越高，重力势能越大。</w:t>
      </w:r>
      <w:r>
        <w:rPr>
          <w:rFonts w:ascii="宋体" w:cs="宋体"/>
          <w:kern w:val="0"/>
          <w:szCs w:val="21"/>
        </w:rPr>
        <w:br/>
        <w:t>本题考查了影响动能和重力势能的影响因素，属于基础知识。</w:t>
      </w:r>
    </w:p>
    <w:p w14:paraId="02362CD6"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3 </w:t>
      </w:r>
      <w:r>
        <w:rPr>
          <w:rFonts w:ascii="宋体" w:cs="宋体"/>
          <w:kern w:val="0"/>
          <w:szCs w:val="21"/>
        </w:rPr>
        <w:t>加速</w:t>
      </w:r>
      <w:r>
        <w:rPr>
          <w:rFonts w:eastAsia="Times New Roman" w:hAnsi="Times New Roman"/>
          <w:kern w:val="0"/>
          <w:szCs w:val="21"/>
        </w:rPr>
        <w:t>  3</w:t>
      </w:r>
      <w:r>
        <w:rPr>
          <w:rFonts w:eastAsia="Times New Roman" w:hAnsi="Times New Roman"/>
          <w:kern w:val="0"/>
          <w:sz w:val="24"/>
          <w:szCs w:val="24"/>
        </w:rPr>
        <w:t> </w:t>
      </w:r>
    </w:p>
    <w:p w14:paraId="7362C0EA"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w:t>
      </w:r>
      <m:oMath>
        <m:r>
          <w:rPr>
            <w:rFonts w:ascii="Cambria Math" w:hAnsi="Cambria Math"/>
          </w:rPr>
          <m:t>v-t</m:t>
        </m:r>
      </m:oMath>
      <w:r>
        <w:rPr>
          <w:rFonts w:ascii="宋体" w:cs="宋体"/>
          <w:kern w:val="0"/>
          <w:szCs w:val="21"/>
        </w:rPr>
        <w:t>图象可知，在</w:t>
      </w:r>
      <m:oMath>
        <m:r>
          <w:rPr>
            <w:rFonts w:ascii="Cambria Math" w:hAnsi="Cambria Math"/>
          </w:rPr>
          <m:t>0∼2s</m:t>
        </m:r>
      </m:oMath>
      <w:r>
        <w:rPr>
          <w:rFonts w:ascii="宋体" w:cs="宋体"/>
          <w:kern w:val="0"/>
          <w:szCs w:val="21"/>
        </w:rPr>
        <w:t>内，物体速度为零，物体静止，处于平衡状态，由平衡条件可得，此时物体受到的摩擦力和物体的重力是一对平衡力，大小相等，所以</w:t>
      </w:r>
      <m:oMath>
        <m:r>
          <w:rPr>
            <w:rFonts w:ascii="Cambria Math" w:hAnsi="Cambria Math"/>
          </w:rPr>
          <m:t>f=G=3N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由图乙中的</w:t>
      </w:r>
      <m:oMath>
        <m:r>
          <w:rPr>
            <w:rFonts w:ascii="Cambria Math" w:hAnsi="Cambria Math"/>
          </w:rPr>
          <m:t>v-t</m:t>
        </m:r>
      </m:oMath>
      <w:r>
        <w:rPr>
          <w:rFonts w:ascii="宋体" w:cs="宋体"/>
          <w:kern w:val="0"/>
          <w:szCs w:val="21"/>
        </w:rPr>
        <w:t>图象可知，在</w:t>
      </w:r>
      <m:oMath>
        <m:r>
          <w:rPr>
            <w:rFonts w:ascii="Cambria Math" w:hAnsi="Cambria Math"/>
          </w:rPr>
          <m:t>2∼4s</m:t>
        </m:r>
      </m:oMath>
      <w:r>
        <w:rPr>
          <w:rFonts w:ascii="宋体" w:cs="宋体"/>
          <w:kern w:val="0"/>
          <w:szCs w:val="21"/>
        </w:rPr>
        <w:t>内物体的速度越来越大，物体做加速运动；</w:t>
      </w:r>
      <w:r>
        <w:rPr>
          <w:rFonts w:ascii="宋体" w:cs="宋体"/>
          <w:kern w:val="0"/>
          <w:szCs w:val="21"/>
        </w:rPr>
        <w:br/>
      </w:r>
      <m:oMath>
        <m:r>
          <w:rPr>
            <w:rFonts w:ascii="Cambria Math" w:hAnsi="Cambria Math"/>
          </w:rPr>
          <m:t>(3)</m:t>
        </m:r>
      </m:oMath>
      <w:r>
        <w:rPr>
          <w:rFonts w:ascii="宋体" w:cs="宋体"/>
          <w:kern w:val="0"/>
          <w:szCs w:val="21"/>
        </w:rPr>
        <w:t>由图乙中的</w:t>
      </w:r>
      <m:oMath>
        <m:r>
          <w:rPr>
            <w:rFonts w:ascii="Cambria Math" w:hAnsi="Cambria Math"/>
          </w:rPr>
          <m:t>v-t</m:t>
        </m:r>
      </m:oMath>
      <w:r>
        <w:rPr>
          <w:rFonts w:ascii="宋体" w:cs="宋体"/>
          <w:kern w:val="0"/>
          <w:szCs w:val="21"/>
        </w:rPr>
        <w:t>图象可知，在</w:t>
      </w:r>
      <m:oMath>
        <m:r>
          <w:rPr>
            <w:rFonts w:ascii="Cambria Math" w:hAnsi="Cambria Math"/>
          </w:rPr>
          <m:t>4∼6s</m:t>
        </m:r>
      </m:oMath>
      <w:r>
        <w:rPr>
          <w:rFonts w:ascii="宋体" w:cs="宋体"/>
          <w:kern w:val="0"/>
          <w:szCs w:val="21"/>
        </w:rPr>
        <w:t>内物体做匀速直线运动，处于平衡状态，由平衡条件可得，物体受到的摩擦力</w:t>
      </w:r>
      <m:oMath>
        <m:r>
          <w:rPr>
            <w:rFonts w:ascii="Cambria Math" w:hAnsi="Cambria Math"/>
          </w:rPr>
          <m:t>f=G=3N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(1)3</m:t>
        </m:r>
      </m:oMath>
      <w:r>
        <w:rPr>
          <w:rFonts w:ascii="宋体" w:cs="宋体"/>
          <w:kern w:val="0"/>
          <w:szCs w:val="21"/>
        </w:rPr>
        <w:t>；</w:t>
      </w:r>
      <m:oMath>
        <m:r>
          <w:rPr>
            <w:rFonts w:ascii="Cambria Math" w:hAnsi="Cambria Math"/>
          </w:rPr>
          <m:t>(2)</m:t>
        </m:r>
      </m:oMath>
      <w:r>
        <w:rPr>
          <w:rFonts w:ascii="宋体" w:cs="宋体"/>
          <w:kern w:val="0"/>
          <w:szCs w:val="21"/>
        </w:rPr>
        <w:t>加速；</w:t>
      </w:r>
      <m:oMath>
        <m:r>
          <w:rPr>
            <w:rFonts w:ascii="Cambria Math" w:hAnsi="Cambria Math"/>
          </w:rPr>
          <m:t>(3)3</m:t>
        </m:r>
      </m:oMath>
      <w:r>
        <w:rPr>
          <w:rFonts w:ascii="宋体" w:cs="宋体"/>
          <w:kern w:val="0"/>
          <w:szCs w:val="21"/>
        </w:rPr>
        <w:t>。</w:t>
      </w:r>
      <w:r>
        <w:rPr>
          <w:rFonts w:ascii="宋体" w:cs="宋体"/>
          <w:kern w:val="0"/>
          <w:szCs w:val="21"/>
        </w:rPr>
        <w:br/>
      </w:r>
      <w:r>
        <w:rPr>
          <w:rFonts w:ascii="宋体" w:cs="宋体"/>
          <w:kern w:val="0"/>
          <w:szCs w:val="21"/>
        </w:rPr>
        <w:t>对物体进行受力分析，由</w:t>
      </w:r>
      <m:oMath>
        <m:r>
          <w:rPr>
            <w:rFonts w:ascii="Cambria Math" w:hAnsi="Cambria Math"/>
          </w:rPr>
          <m:t>v-t</m:t>
        </m:r>
      </m:oMath>
      <w:r>
        <w:rPr>
          <w:rFonts w:ascii="宋体" w:cs="宋体"/>
          <w:kern w:val="0"/>
          <w:szCs w:val="21"/>
        </w:rPr>
        <w:t>图象判断物体在各时间段的运动状态，然后根据物体平衡条件分析答题；滑动摩擦力的大小与压力大小、接触面的粗糙程度有关。</w:t>
      </w:r>
      <w:r>
        <w:rPr>
          <w:rFonts w:ascii="宋体" w:cs="宋体"/>
          <w:kern w:val="0"/>
          <w:szCs w:val="21"/>
        </w:rPr>
        <w:br/>
      </w:r>
      <w:r>
        <w:rPr>
          <w:rFonts w:ascii="宋体" w:cs="宋体"/>
          <w:kern w:val="0"/>
          <w:szCs w:val="21"/>
        </w:rPr>
        <w:t>此题考查了学生对图象问题的分析能力，能从图象中得出相关的信息，应用平衡条件即可正确答题，是中考的热点考题。</w:t>
      </w:r>
    </w:p>
    <w:p w14:paraId="2E8FD389"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解：重力的作用点在物体的重心上，方向竖直向下；物体</w:t>
      </w:r>
      <w:r>
        <w:rPr>
          <w:rFonts w:eastAsia="Times New Roman" w:hAnsi="Times New Roman"/>
          <w:i/>
          <w:iCs/>
          <w:kern w:val="0"/>
          <w:szCs w:val="21"/>
        </w:rPr>
        <w:t>A</w:t>
      </w:r>
      <w:r>
        <w:rPr>
          <w:rFonts w:ascii="宋体" w:cs="宋体"/>
          <w:kern w:val="0"/>
          <w:szCs w:val="21"/>
        </w:rPr>
        <w:t>对斜面的压力垂直于斜面向下，压力的作用点在斜面上，从压力的作用点沿斜面垂直向下作出物体</w:t>
      </w:r>
      <w:r>
        <w:rPr>
          <w:rFonts w:eastAsia="Times New Roman" w:hAnsi="Times New Roman"/>
          <w:i/>
          <w:iCs/>
          <w:kern w:val="0"/>
          <w:szCs w:val="21"/>
        </w:rPr>
        <w:t>A</w:t>
      </w:r>
      <w:r>
        <w:rPr>
          <w:rFonts w:ascii="宋体" w:cs="宋体"/>
          <w:kern w:val="0"/>
          <w:szCs w:val="21"/>
        </w:rPr>
        <w:t>对斜面压力的示意图。</w:t>
      </w:r>
      <w:r>
        <w:rPr>
          <w:rFonts w:ascii="宋体" w:cs="宋体"/>
          <w:kern w:val="0"/>
          <w:szCs w:val="21"/>
        </w:rPr>
        <w:br/>
      </w:r>
      <w:r>
        <w:rPr>
          <w:rFonts w:eastAsia="Times New Roman" w:hAnsi="Times New Roman"/>
          <w:noProof/>
          <w:kern w:val="0"/>
          <w:sz w:val="24"/>
          <w:szCs w:val="24"/>
        </w:rPr>
        <w:drawing>
          <wp:inline distT="0" distB="0" distL="0" distR="0" wp14:anchorId="11A2205D" wp14:editId="13C04357">
            <wp:extent cx="1019175" cy="8572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19175" cy="857250"/>
                    </a:xfrm>
                    <a:prstGeom prst="rect">
                      <a:avLst/>
                    </a:prstGeom>
                    <a:noFill/>
                    <a:ln>
                      <a:noFill/>
                    </a:ln>
                  </pic:spPr>
                </pic:pic>
              </a:graphicData>
            </a:graphic>
          </wp:inline>
        </w:drawing>
      </w:r>
      <w:r>
        <w:rPr>
          <w:rFonts w:eastAsia="Times New Roman" w:hAnsi="Times New Roman"/>
          <w:kern w:val="0"/>
          <w:sz w:val="24"/>
          <w:szCs w:val="24"/>
        </w:rPr>
        <w:t> </w:t>
      </w:r>
    </w:p>
    <w:p w14:paraId="5EB3095B"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重力的作用点在物体的重心上，重力方向竖直向下，从物体重心沿重力方向做出物体重力的示意图即可。</w:t>
      </w:r>
      <w:r>
        <w:rPr>
          <w:rFonts w:ascii="宋体" w:cs="宋体"/>
          <w:kern w:val="0"/>
          <w:szCs w:val="21"/>
        </w:rPr>
        <w:br/>
      </w:r>
      <m:oMath>
        <m:r>
          <w:rPr>
            <w:rFonts w:ascii="Cambria Math" w:hAnsi="Cambria Math"/>
          </w:rPr>
          <m:t>(2)</m:t>
        </m:r>
      </m:oMath>
      <w:r>
        <w:rPr>
          <w:rFonts w:ascii="宋体" w:cs="宋体"/>
          <w:kern w:val="0"/>
          <w:szCs w:val="21"/>
        </w:rPr>
        <w:t>斜面上静止的物体对斜面的压力垂直于斜面向下，斜面受到的压力的作用点在斜面上，从作用点起沿力的方向画线段，在线段的末端画出箭头表示力的方向。</w:t>
      </w:r>
      <w:r>
        <w:rPr>
          <w:rFonts w:ascii="宋体" w:cs="宋体"/>
          <w:kern w:val="0"/>
          <w:szCs w:val="21"/>
        </w:rPr>
        <w:br/>
      </w:r>
      <w:r>
        <w:rPr>
          <w:rFonts w:ascii="宋体" w:cs="宋体"/>
          <w:kern w:val="0"/>
          <w:szCs w:val="21"/>
        </w:rPr>
        <w:t>本题考查了作力的示意图，作力的示意图的方法：一定点，二画线，线段末端画尖尖。即作力的示意图时，注意力的方向、大小和作用点要全部表示出来。</w:t>
      </w:r>
    </w:p>
    <w:p w14:paraId="157AD90E"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解：当以</w:t>
      </w:r>
      <w:r>
        <w:rPr>
          <w:rFonts w:eastAsia="Times New Roman" w:hAnsi="Times New Roman"/>
          <w:i/>
          <w:iCs/>
          <w:kern w:val="0"/>
          <w:szCs w:val="21"/>
        </w:rPr>
        <w:t>OC</w:t>
      </w:r>
      <w:r>
        <w:rPr>
          <w:rFonts w:ascii="宋体" w:cs="宋体"/>
          <w:kern w:val="0"/>
          <w:szCs w:val="21"/>
        </w:rPr>
        <w:t>为动力臂时，动力臂最长，由杠杆平衡条件得，当阻力、阻力臂一定时，动力最小，要使杠杆平衡，动力应向右上，则过</w:t>
      </w:r>
      <w:r>
        <w:rPr>
          <w:rFonts w:eastAsia="Times New Roman" w:hAnsi="Times New Roman"/>
          <w:i/>
          <w:iCs/>
          <w:kern w:val="0"/>
          <w:szCs w:val="21"/>
        </w:rPr>
        <w:t>C</w:t>
      </w:r>
      <w:r>
        <w:rPr>
          <w:rFonts w:ascii="宋体" w:cs="宋体"/>
          <w:kern w:val="0"/>
          <w:szCs w:val="21"/>
        </w:rPr>
        <w:t>点做垂直</w:t>
      </w:r>
      <w:r>
        <w:rPr>
          <w:rFonts w:eastAsia="Times New Roman" w:hAnsi="Times New Roman"/>
          <w:i/>
          <w:iCs/>
          <w:kern w:val="0"/>
          <w:szCs w:val="21"/>
        </w:rPr>
        <w:t>OC</w:t>
      </w:r>
      <w:r>
        <w:rPr>
          <w:rFonts w:ascii="宋体" w:cs="宋体"/>
          <w:kern w:val="0"/>
          <w:szCs w:val="21"/>
        </w:rPr>
        <w:t>向上的带箭头的直线表示最小动力，如图所示：</w:t>
      </w:r>
      <w:r>
        <w:rPr>
          <w:rFonts w:ascii="宋体" w:cs="宋体"/>
          <w:kern w:val="0"/>
          <w:szCs w:val="21"/>
        </w:rPr>
        <w:br/>
      </w:r>
      <w:r>
        <w:rPr>
          <w:rFonts w:eastAsia="Times New Roman" w:hAnsi="Times New Roman"/>
          <w:noProof/>
          <w:kern w:val="0"/>
          <w:sz w:val="24"/>
          <w:szCs w:val="24"/>
        </w:rPr>
        <w:drawing>
          <wp:inline distT="0" distB="0" distL="0" distR="0" wp14:anchorId="51E412E2" wp14:editId="35B53D5F">
            <wp:extent cx="1514475" cy="16002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14475" cy="16002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4E59E44"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根据杠杆平衡的条件可知，在杠杆中的阻力、阻力臂一定的情况下，要使所用的动力最小，必须使动力臂最长。</w:t>
      </w:r>
      <w:r>
        <w:rPr>
          <w:rFonts w:ascii="宋体" w:cs="宋体"/>
          <w:kern w:val="0"/>
          <w:szCs w:val="21"/>
        </w:rPr>
        <w:br/>
      </w:r>
      <m:oMath>
        <m:r>
          <w:rPr>
            <w:rFonts w:ascii="Cambria Math" w:hAnsi="Cambria Math"/>
          </w:rPr>
          <m:t>(2)</m:t>
        </m:r>
      </m:oMath>
      <w:r>
        <w:rPr>
          <w:rFonts w:ascii="宋体" w:cs="宋体"/>
          <w:kern w:val="0"/>
          <w:szCs w:val="21"/>
        </w:rPr>
        <w:t>在通常情况下，连接杠杆支点和动力作用点这两点所得到的线段最长，依此为动力臂，最省力。</w:t>
      </w:r>
      <w:r>
        <w:rPr>
          <w:rFonts w:ascii="宋体" w:cs="宋体"/>
          <w:kern w:val="0"/>
          <w:szCs w:val="21"/>
        </w:rPr>
        <w:br/>
      </w:r>
      <w:r>
        <w:rPr>
          <w:rFonts w:ascii="宋体" w:cs="宋体"/>
          <w:kern w:val="0"/>
          <w:szCs w:val="21"/>
        </w:rPr>
        <w:t>杠杆中的最小动力，可以按照以下几个步骤进行：</w:t>
      </w:r>
      <w:r>
        <w:rPr>
          <w:rFonts w:ascii="宋体" w:cs="宋体"/>
          <w:kern w:val="0"/>
          <w:szCs w:val="21"/>
        </w:rPr>
        <w:br/>
      </w:r>
      <m:oMath>
        <m:r>
          <w:rPr>
            <w:rFonts w:ascii="Cambria Math" w:hAnsi="Cambria Math"/>
          </w:rPr>
          <m:t>(1)</m:t>
        </m:r>
      </m:oMath>
      <w:r>
        <w:rPr>
          <w:rFonts w:ascii="宋体" w:cs="宋体"/>
          <w:kern w:val="0"/>
          <w:szCs w:val="21"/>
        </w:rPr>
        <w:t>确定杠杆中的支点和动力作用点的位置；</w:t>
      </w:r>
      <w:r>
        <w:rPr>
          <w:rFonts w:ascii="宋体" w:cs="宋体"/>
          <w:kern w:val="0"/>
          <w:szCs w:val="21"/>
        </w:rPr>
        <w:br/>
      </w:r>
      <m:oMath>
        <m:r>
          <w:rPr>
            <w:rFonts w:ascii="Cambria Math" w:hAnsi="Cambria Math"/>
          </w:rPr>
          <m:t>(2)</m:t>
        </m:r>
      </m:oMath>
      <w:r>
        <w:rPr>
          <w:rFonts w:ascii="宋体" w:cs="宋体"/>
          <w:kern w:val="0"/>
          <w:szCs w:val="21"/>
        </w:rPr>
        <w:t>连接支点与动力作用点，得到最长的线段；</w:t>
      </w:r>
      <w:r>
        <w:rPr>
          <w:rFonts w:ascii="宋体" w:cs="宋体"/>
          <w:kern w:val="0"/>
          <w:szCs w:val="21"/>
        </w:rPr>
        <w:br/>
      </w:r>
      <m:oMath>
        <m:r>
          <w:rPr>
            <w:rFonts w:ascii="Cambria Math" w:hAnsi="Cambria Math"/>
          </w:rPr>
          <m:t>(3)</m:t>
        </m:r>
      </m:oMath>
      <w:r>
        <w:rPr>
          <w:rFonts w:ascii="宋体" w:cs="宋体"/>
          <w:kern w:val="0"/>
          <w:szCs w:val="21"/>
        </w:rPr>
        <w:t>经过动力作用点做出与该线段垂直的直线；</w:t>
      </w:r>
      <w:r>
        <w:rPr>
          <w:rFonts w:ascii="宋体" w:cs="宋体"/>
          <w:kern w:val="0"/>
          <w:szCs w:val="21"/>
        </w:rPr>
        <w:br/>
      </w:r>
      <m:oMath>
        <m:r>
          <w:rPr>
            <w:rFonts w:ascii="Cambria Math" w:hAnsi="Cambria Math"/>
          </w:rPr>
          <m:t>(4)</m:t>
        </m:r>
      </m:oMath>
      <w:r>
        <w:rPr>
          <w:rFonts w:ascii="宋体" w:cs="宋体"/>
          <w:kern w:val="0"/>
          <w:szCs w:val="21"/>
        </w:rPr>
        <w:t>根据杠杆平衡原理，确定出使杠杆平衡的动力方向。</w:t>
      </w:r>
    </w:p>
    <w:p w14:paraId="17F568AD"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弹簧测力计</w:t>
      </w:r>
      <w:r>
        <w:rPr>
          <w:rFonts w:eastAsia="Times New Roman" w:hAnsi="Times New Roman"/>
          <w:kern w:val="0"/>
          <w:szCs w:val="21"/>
        </w:rPr>
        <w:t xml:space="preserve">  </w:t>
      </w:r>
      <w:r>
        <w:rPr>
          <w:rFonts w:ascii="宋体" w:cs="宋体"/>
          <w:kern w:val="0"/>
          <w:szCs w:val="21"/>
        </w:rPr>
        <w:t>静止</w:t>
      </w:r>
      <w:r>
        <w:rPr>
          <w:rFonts w:eastAsia="Times New Roman" w:hAnsi="Times New Roman"/>
          <w:kern w:val="0"/>
          <w:szCs w:val="21"/>
        </w:rPr>
        <w:t xml:space="preserve">  </w:t>
      </w:r>
      <w:r>
        <w:rPr>
          <w:rFonts w:ascii="宋体" w:cs="宋体"/>
          <w:kern w:val="0"/>
          <w:szCs w:val="21"/>
        </w:rPr>
        <w:t>物体所受重力与质量成正比</w:t>
      </w:r>
      <w:r>
        <w:rPr>
          <w:rFonts w:eastAsia="Times New Roman" w:hAnsi="Times New Roman"/>
          <w:kern w:val="0"/>
          <w:sz w:val="24"/>
          <w:szCs w:val="24"/>
        </w:rPr>
        <w:t> </w:t>
      </w:r>
    </w:p>
    <w:p w14:paraId="3CBD83BF"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钩码所受重力的大小用弹簧测力计进行测量，测量时钩码应处于静止状态，弹簧测力的示数就是物体的重力大小。</w:t>
      </w:r>
      <w:r>
        <w:rPr>
          <w:rFonts w:ascii="宋体" w:cs="宋体"/>
          <w:kern w:val="0"/>
          <w:szCs w:val="21"/>
        </w:rPr>
        <w:br/>
      </w:r>
      <m:oMath>
        <m:r>
          <w:rPr>
            <w:rFonts w:ascii="Cambria Math" w:hAnsi="Cambria Math"/>
          </w:rPr>
          <m:t>(2)</m:t>
        </m:r>
      </m:oMath>
      <w:r>
        <w:rPr>
          <w:rFonts w:ascii="宋体" w:cs="宋体"/>
          <w:kern w:val="0"/>
          <w:szCs w:val="21"/>
        </w:rPr>
        <w:t>由数据可知，重力与质量的比值相同，得出结论：物体所受重力与质量成正比。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弹簧测力计；静止；</w:t>
      </w:r>
      <m:oMath>
        <m:r>
          <w:rPr>
            <w:rFonts w:ascii="Cambria Math" w:hAnsi="Cambria Math"/>
          </w:rPr>
          <m:t>(2)</m:t>
        </m:r>
      </m:oMath>
      <w:r>
        <w:rPr>
          <w:rFonts w:ascii="宋体" w:cs="宋体"/>
          <w:kern w:val="0"/>
          <w:szCs w:val="21"/>
        </w:rPr>
        <w:t>物体所受重力与质量成正比。</w:t>
      </w:r>
      <w:r>
        <w:rPr>
          <w:rFonts w:ascii="宋体" w:cs="宋体"/>
          <w:kern w:val="0"/>
          <w:szCs w:val="21"/>
        </w:rPr>
        <w:br/>
      </w:r>
      <m:oMath>
        <m:r>
          <w:rPr>
            <w:rFonts w:ascii="Cambria Math" w:hAnsi="Cambria Math"/>
          </w:rPr>
          <m:t>(1)</m:t>
        </m:r>
      </m:oMath>
      <w:r>
        <w:rPr>
          <w:rFonts w:ascii="宋体" w:cs="宋体"/>
          <w:kern w:val="0"/>
          <w:szCs w:val="21"/>
        </w:rPr>
        <w:t>弹簧测力计是测量力的工具。当被测物体静止时，弹簧测力的示数就是物体的重力大小。</w:t>
      </w:r>
      <w:r>
        <w:rPr>
          <w:rFonts w:ascii="宋体" w:cs="宋体"/>
          <w:kern w:val="0"/>
          <w:szCs w:val="21"/>
        </w:rPr>
        <w:br/>
      </w:r>
      <m:oMath>
        <m:r>
          <w:rPr>
            <w:rFonts w:ascii="Cambria Math" w:hAnsi="Cambria Math"/>
          </w:rPr>
          <m:t>(2)</m:t>
        </m:r>
      </m:oMath>
      <w:r>
        <w:rPr>
          <w:rFonts w:ascii="宋体" w:cs="宋体"/>
          <w:kern w:val="0"/>
          <w:szCs w:val="21"/>
        </w:rPr>
        <w:t>分析表中数据，得出结论。</w:t>
      </w:r>
      <w:r>
        <w:rPr>
          <w:rFonts w:ascii="宋体" w:cs="宋体"/>
          <w:kern w:val="0"/>
          <w:szCs w:val="21"/>
        </w:rPr>
        <w:br/>
      </w:r>
      <w:r>
        <w:rPr>
          <w:rFonts w:ascii="宋体" w:cs="宋体"/>
          <w:kern w:val="0"/>
          <w:szCs w:val="21"/>
        </w:rPr>
        <w:t>该题是探究物体重力和质量的关系。分析数据时，注意利用数学知识，得出结论。</w:t>
      </w:r>
    </w:p>
    <w:p w14:paraId="4D741A7E"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w:t>
      </w:r>
      <w:r>
        <w:rPr>
          <w:rFonts w:ascii="宋体" w:cs="宋体"/>
          <w:kern w:val="0"/>
          <w:szCs w:val="21"/>
        </w:rPr>
        <w:t>木板</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Cs w:val="21"/>
        </w:rPr>
        <w:t xml:space="preserve">  </w:t>
      </w:r>
      <w:r>
        <w:rPr>
          <w:rFonts w:eastAsia="Times New Roman" w:hAnsi="Times New Roman"/>
          <w:i/>
          <w:iCs/>
          <w:kern w:val="0"/>
          <w:szCs w:val="21"/>
        </w:rPr>
        <w:t>CD</w:t>
      </w:r>
      <w:r>
        <w:rPr>
          <w:rFonts w:eastAsia="Times New Roman" w:hAnsi="Times New Roman"/>
          <w:kern w:val="0"/>
          <w:sz w:val="24"/>
          <w:szCs w:val="24"/>
        </w:rPr>
        <w:t> </w:t>
      </w:r>
    </w:p>
    <w:p w14:paraId="7A292105"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用同一小车从同一斜面的同一高度由静止滑下是为了使小车到达水平面时小车的速度相等。</w:t>
      </w:r>
      <w:r>
        <w:rPr>
          <w:rFonts w:ascii="宋体" w:cs="宋体"/>
          <w:kern w:val="0"/>
          <w:szCs w:val="21"/>
        </w:rPr>
        <w:br/>
      </w:r>
      <m:oMath>
        <m:r>
          <w:rPr>
            <w:rFonts w:ascii="Cambria Math" w:hAnsi="Cambria Math"/>
          </w:rPr>
          <m:t>(2)</m:t>
        </m:r>
      </m:oMath>
      <w:r>
        <w:rPr>
          <w:rFonts w:ascii="宋体" w:cs="宋体"/>
          <w:kern w:val="0"/>
          <w:szCs w:val="21"/>
        </w:rPr>
        <w:t>若水平面上铺的材料种类是毛巾、木板、棉布，木板接触面的粗糙程度最小，在木板上运动受到的阻力最小，滑行得最远，则标记</w:t>
      </w:r>
      <w:r>
        <w:rPr>
          <w:rFonts w:eastAsia="Times New Roman" w:hAnsi="Times New Roman"/>
          <w:i/>
          <w:iCs/>
          <w:kern w:val="0"/>
          <w:szCs w:val="21"/>
        </w:rPr>
        <w:t>C</w:t>
      </w:r>
      <w:r>
        <w:rPr>
          <w:rFonts w:ascii="宋体" w:cs="宋体"/>
          <w:kern w:val="0"/>
          <w:szCs w:val="21"/>
        </w:rPr>
        <w:t>是小车在木板表面下停下的位置。</w:t>
      </w:r>
      <w:r>
        <w:rPr>
          <w:rFonts w:ascii="宋体" w:cs="宋体"/>
          <w:kern w:val="0"/>
          <w:szCs w:val="21"/>
        </w:rPr>
        <w:br/>
      </w:r>
      <m:oMath>
        <m:r>
          <w:rPr>
            <w:rFonts w:ascii="Cambria Math" w:hAnsi="Cambria Math"/>
          </w:rPr>
          <m:t>(3)</m:t>
        </m:r>
      </m:oMath>
      <w:r>
        <w:rPr>
          <w:rFonts w:ascii="宋体" w:cs="宋体"/>
          <w:kern w:val="0"/>
          <w:szCs w:val="21"/>
        </w:rPr>
        <w:t>对上述实验进行分析并进一步推理：水平面光滑，小车不受阻力作用，小车将一直匀速直线运动。</w:t>
      </w:r>
      <w:r>
        <w:rPr>
          <w:rFonts w:ascii="宋体" w:cs="宋体"/>
          <w:kern w:val="0"/>
          <w:szCs w:val="21"/>
        </w:rPr>
        <w:br/>
      </w:r>
      <m:oMath>
        <m:r>
          <w:rPr>
            <w:rFonts w:ascii="Cambria Math" w:hAnsi="Cambria Math"/>
          </w:rPr>
          <w:lastRenderedPageBreak/>
          <m:t>(4)</m:t>
        </m:r>
      </m:oMath>
      <w:r>
        <w:rPr>
          <w:rFonts w:ascii="宋体" w:cs="宋体"/>
          <w:kern w:val="0"/>
          <w:szCs w:val="21"/>
        </w:rPr>
        <w:t>小车在斜面释放前与最终静止在水平面上，小车都保持静止，动能都为零，但小车的高度减小，重力势能减小，机械能等于动能和势能之和，故机械能减小，故</w:t>
      </w:r>
      <w:r>
        <w:rPr>
          <w:rFonts w:eastAsia="Times New Roman" w:hAnsi="Times New Roman"/>
          <w:i/>
          <w:iCs/>
          <w:kern w:val="0"/>
          <w:szCs w:val="21"/>
        </w:rPr>
        <w:t>AB</w:t>
      </w:r>
      <w:r>
        <w:rPr>
          <w:rFonts w:ascii="宋体" w:cs="宋体"/>
          <w:kern w:val="0"/>
          <w:szCs w:val="21"/>
        </w:rPr>
        <w:t>不符合题意，</w:t>
      </w:r>
      <w:r>
        <w:rPr>
          <w:rFonts w:eastAsia="Times New Roman" w:hAnsi="Times New Roman"/>
          <w:i/>
          <w:iCs/>
          <w:kern w:val="0"/>
          <w:szCs w:val="21"/>
        </w:rPr>
        <w:t>CD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速度；</w:t>
      </w:r>
      <m:oMath>
        <m:r>
          <w:rPr>
            <w:rFonts w:ascii="Cambria Math" w:hAnsi="Cambria Math"/>
          </w:rPr>
          <m:t>(2)</m:t>
        </m:r>
      </m:oMath>
      <w:r>
        <w:rPr>
          <w:rFonts w:ascii="宋体" w:cs="宋体"/>
          <w:kern w:val="0"/>
          <w:szCs w:val="21"/>
        </w:rPr>
        <w:t>木板；</w:t>
      </w:r>
      <w:r>
        <w:rPr>
          <w:rFonts w:eastAsia="Times New Roman" w:hAnsi="Times New Roman"/>
          <w:kern w:val="0"/>
          <w:szCs w:val="21"/>
        </w:rPr>
        <w:t> </w:t>
      </w:r>
      <m:oMath>
        <m:r>
          <w:rPr>
            <w:rFonts w:ascii="Cambria Math" w:hAnsi="Cambria Math"/>
          </w:rPr>
          <m:t>(3)</m:t>
        </m:r>
      </m:oMath>
      <w:r>
        <w:rPr>
          <w:rFonts w:ascii="宋体" w:cs="宋体"/>
          <w:kern w:val="0"/>
          <w:szCs w:val="21"/>
        </w:rPr>
        <w:t>匀速直线运动；</w:t>
      </w:r>
      <m:oMath>
        <m:r>
          <w:rPr>
            <w:rFonts w:ascii="Cambria Math" w:hAnsi="Cambria Math"/>
          </w:rPr>
          <m:t>(4)CD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要探究阻力对物体运动的影响，实验中应控制小车的初速度相同，为了使小车到达水平面具有相同的初速度，应使同一小车从同一斜面的同一高度由静止滑下；</w:t>
      </w:r>
      <w:r>
        <w:rPr>
          <w:rFonts w:ascii="宋体" w:cs="宋体"/>
          <w:kern w:val="0"/>
          <w:szCs w:val="21"/>
        </w:rPr>
        <w:br/>
      </w:r>
      <m:oMath>
        <m:r>
          <w:rPr>
            <w:rFonts w:ascii="Cambria Math" w:hAnsi="Cambria Math"/>
          </w:rPr>
          <m:t>(2)</m:t>
        </m:r>
      </m:oMath>
      <w:r>
        <w:rPr>
          <w:rFonts w:ascii="宋体" w:cs="宋体"/>
          <w:kern w:val="0"/>
          <w:szCs w:val="21"/>
        </w:rPr>
        <w:t>接触面越光滑，小车受到的摩擦力越小，速度减小得越慢，小车运动的距离越远；</w:t>
      </w:r>
      <w:r>
        <w:rPr>
          <w:rFonts w:ascii="宋体" w:cs="宋体"/>
          <w:kern w:val="0"/>
          <w:szCs w:val="21"/>
        </w:rPr>
        <w:br/>
      </w:r>
      <m:oMath>
        <m:r>
          <w:rPr>
            <w:rFonts w:ascii="Cambria Math" w:hAnsi="Cambria Math"/>
          </w:rPr>
          <m:t>(3)</m:t>
        </m:r>
      </m:oMath>
      <w:r>
        <w:rPr>
          <w:rFonts w:ascii="宋体" w:cs="宋体"/>
          <w:kern w:val="0"/>
          <w:szCs w:val="21"/>
        </w:rPr>
        <w:t>水平面光滑，小车不受阻力作用，小车将一直匀速直线运动；</w:t>
      </w:r>
      <w:r>
        <w:rPr>
          <w:rFonts w:ascii="宋体" w:cs="宋体"/>
          <w:kern w:val="0"/>
          <w:szCs w:val="21"/>
        </w:rPr>
        <w:br/>
      </w:r>
      <m:oMath>
        <m:r>
          <w:rPr>
            <w:rFonts w:ascii="Cambria Math" w:hAnsi="Cambria Math"/>
          </w:rPr>
          <m:t>(4)</m:t>
        </m:r>
      </m:oMath>
      <w:r>
        <w:rPr>
          <w:rFonts w:ascii="宋体" w:cs="宋体"/>
          <w:kern w:val="0"/>
          <w:szCs w:val="21"/>
        </w:rPr>
        <w:t>根据质量是物体的一种属性、分析机械能的变化回答。</w:t>
      </w:r>
      <w:r>
        <w:rPr>
          <w:rFonts w:ascii="宋体" w:cs="宋体"/>
          <w:kern w:val="0"/>
          <w:szCs w:val="21"/>
        </w:rPr>
        <w:br/>
      </w:r>
      <w:r>
        <w:rPr>
          <w:rFonts w:ascii="宋体" w:cs="宋体"/>
          <w:kern w:val="0"/>
          <w:szCs w:val="21"/>
        </w:rPr>
        <w:t>本题探究阻力对物体运动的影响，考查控制变量法和推理法的运用及对质量的理解和机械能的变化。</w:t>
      </w:r>
    </w:p>
    <w:p w14:paraId="16E4C770"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平衡</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4 </w:t>
      </w:r>
      <w:r>
        <w:rPr>
          <w:rFonts w:ascii="宋体" w:cs="宋体"/>
          <w:kern w:val="0"/>
          <w:szCs w:val="21"/>
        </w:rPr>
        <w:t>变大</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61C3C8A9"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杠杆平衡是指杠杆在动力和阻力的作用下处于静止状态或匀速转动的状态，实验开始时，杠杆的位置如图甲所示，处于静止状态，因此是平衡状态。</w:t>
      </w:r>
      <w:r>
        <w:rPr>
          <w:rFonts w:ascii="宋体" w:cs="宋体"/>
          <w:kern w:val="0"/>
          <w:szCs w:val="21"/>
        </w:rPr>
        <w:br/>
      </w:r>
      <w:r>
        <w:rPr>
          <w:rFonts w:ascii="宋体" w:cs="宋体"/>
          <w:kern w:val="0"/>
          <w:szCs w:val="21"/>
        </w:rPr>
        <w:t>调节杠杆的平衡螺母，使杠杆在水平位置平衡，此时力臂与杠杆的一部分重合，可以直接在杠杆上读出力臂，便于测量力臂。</w:t>
      </w:r>
      <w:r>
        <w:rPr>
          <w:rFonts w:ascii="宋体" w:cs="宋体"/>
          <w:kern w:val="0"/>
          <w:szCs w:val="21"/>
        </w:rPr>
        <w:br/>
      </w:r>
      <m:oMath>
        <m:r>
          <w:rPr>
            <w:rFonts w:ascii="Cambria Math" w:hAnsi="Cambria Math"/>
          </w:rPr>
          <m:t>(2)</m:t>
        </m:r>
      </m:oMath>
      <w:r>
        <w:rPr>
          <w:rFonts w:ascii="宋体" w:cs="宋体"/>
          <w:kern w:val="0"/>
          <w:szCs w:val="21"/>
        </w:rPr>
        <w:t>设每个钩码的重力是</w:t>
      </w:r>
      <w:r>
        <w:rPr>
          <w:rFonts w:eastAsia="Times New Roman" w:hAnsi="Times New Roman"/>
          <w:i/>
          <w:iCs/>
          <w:kern w:val="0"/>
          <w:szCs w:val="21"/>
        </w:rPr>
        <w:t>G</w:t>
      </w:r>
      <w:r>
        <w:rPr>
          <w:rFonts w:ascii="宋体" w:cs="宋体"/>
          <w:kern w:val="0"/>
          <w:szCs w:val="21"/>
        </w:rPr>
        <w:t>，杠杆每一小格的长度为</w:t>
      </w:r>
      <w:r>
        <w:rPr>
          <w:rFonts w:eastAsia="Times New Roman" w:hAnsi="Times New Roman"/>
          <w:i/>
          <w:iCs/>
          <w:kern w:val="0"/>
          <w:szCs w:val="21"/>
        </w:rPr>
        <w:t>L</w:t>
      </w:r>
      <w:r>
        <w:rPr>
          <w:rFonts w:ascii="宋体" w:cs="宋体"/>
          <w:kern w:val="0"/>
          <w:szCs w:val="21"/>
        </w:rPr>
        <w:t>，根据杠杆平衡条件可得，在</w:t>
      </w:r>
      <w:r>
        <w:rPr>
          <w:rFonts w:eastAsia="Times New Roman" w:hAnsi="Times New Roman"/>
          <w:i/>
          <w:iCs/>
          <w:kern w:val="0"/>
          <w:szCs w:val="21"/>
        </w:rPr>
        <w:t>a</w:t>
      </w:r>
      <w:r>
        <w:rPr>
          <w:rFonts w:ascii="宋体" w:cs="宋体"/>
          <w:kern w:val="0"/>
          <w:szCs w:val="21"/>
        </w:rPr>
        <w:t>处挂钩码的重力为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2G×4L</m:t>
            </m:r>
          </m:num>
          <m:den>
            <m:r>
              <w:rPr>
                <w:rFonts w:ascii="Cambria Math" w:hAnsi="Cambria Math"/>
                <w:sz w:val="24"/>
                <w:szCs w:val="24"/>
              </w:rPr>
              <m:t>2L</m:t>
            </m:r>
          </m:den>
        </m:f>
        <m:r>
          <w:rPr>
            <w:rFonts w:ascii="Cambria Math" w:hAnsi="Cambria Math"/>
          </w:rPr>
          <m:t>=4G</m:t>
        </m:r>
      </m:oMath>
      <w:r>
        <w:rPr>
          <w:rFonts w:ascii="宋体" w:cs="宋体"/>
          <w:kern w:val="0"/>
          <w:szCs w:val="21"/>
        </w:rPr>
        <w:t>，</w:t>
      </w:r>
      <w:r>
        <w:rPr>
          <w:rFonts w:ascii="宋体" w:cs="宋体"/>
          <w:kern w:val="0"/>
          <w:szCs w:val="21"/>
        </w:rPr>
        <w:br/>
      </w:r>
      <w:r>
        <w:rPr>
          <w:rFonts w:ascii="宋体" w:cs="宋体"/>
          <w:kern w:val="0"/>
          <w:szCs w:val="21"/>
        </w:rPr>
        <w:t>所以要使图乙中杠杆平衡，应在</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4</w:t>
      </w:r>
      <w:r>
        <w:rPr>
          <w:rFonts w:ascii="宋体" w:cs="宋体"/>
          <w:kern w:val="0"/>
          <w:szCs w:val="21"/>
        </w:rPr>
        <w:t>个钩码。</w:t>
      </w:r>
      <w:r>
        <w:rPr>
          <w:rFonts w:ascii="宋体" w:cs="宋体"/>
          <w:kern w:val="0"/>
          <w:szCs w:val="21"/>
        </w:rPr>
        <w:br/>
      </w:r>
      <m:oMath>
        <m:r>
          <w:rPr>
            <w:rFonts w:ascii="Cambria Math" w:hAnsi="Cambria Math"/>
          </w:rPr>
          <m:t>(3)</m:t>
        </m:r>
      </m:oMath>
      <w:r>
        <w:rPr>
          <w:rFonts w:ascii="宋体" w:cs="宋体"/>
          <w:kern w:val="0"/>
          <w:szCs w:val="21"/>
        </w:rPr>
        <w:t>当弹簧测力计由图丙的竖直地拉变成倾斜地拉，使杠杆在水平位置静止时，此时弹簧测力计拉力的力臂变短，根据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可知，此时钩码对杠杆的拉力及其力臂不变，弹簧测力计的示数将变大。</w:t>
      </w:r>
      <w:r>
        <w:rPr>
          <w:rFonts w:ascii="宋体" w:cs="宋体"/>
          <w:kern w:val="0"/>
          <w:szCs w:val="21"/>
        </w:rPr>
        <w:br/>
      </w:r>
      <m:oMath>
        <m:r>
          <w:rPr>
            <w:rFonts w:ascii="Cambria Math" w:hAnsi="Cambria Math"/>
          </w:rPr>
          <m:t>(4)</m:t>
        </m:r>
      </m:oMath>
      <w:r>
        <w:rPr>
          <w:rFonts w:ascii="宋体" w:cs="宋体"/>
          <w:kern w:val="0"/>
          <w:szCs w:val="21"/>
        </w:rPr>
        <w:t>在实验中，多次改变力和力臂的大小主要是为了获取多组实验数据归纳出普遍规律，使实验结论具有普遍性，避免偶然性，故</w:t>
      </w:r>
      <w:r>
        <w:rPr>
          <w:rFonts w:eastAsia="Times New Roman" w:hAnsi="Times New Roman"/>
          <w:i/>
          <w:iCs/>
          <w:kern w:val="0"/>
          <w:szCs w:val="21"/>
        </w:rPr>
        <w:t>D</w:t>
      </w:r>
      <w:r>
        <w:rPr>
          <w:rFonts w:ascii="宋体" w:cs="宋体"/>
          <w:kern w:val="0"/>
          <w:szCs w:val="21"/>
        </w:rPr>
        <w:t>符合题意，</w:t>
      </w:r>
      <w:r>
        <w:rPr>
          <w:rFonts w:eastAsia="Times New Roman" w:hAnsi="Times New Roman"/>
          <w:i/>
          <w:iCs/>
          <w:kern w:val="0"/>
          <w:szCs w:val="21"/>
        </w:rPr>
        <w:t>ABC</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平衡；便于测量力臂；</w:t>
      </w:r>
      <m:oMath>
        <m:r>
          <w:rPr>
            <w:rFonts w:ascii="Cambria Math" w:hAnsi="Cambria Math"/>
          </w:rPr>
          <m:t>(2)4</m:t>
        </m:r>
      </m:oMath>
      <w:r>
        <w:rPr>
          <w:rFonts w:ascii="宋体" w:cs="宋体"/>
          <w:kern w:val="0"/>
          <w:szCs w:val="21"/>
        </w:rPr>
        <w:t>；</w:t>
      </w:r>
      <m:oMath>
        <m:r>
          <w:rPr>
            <w:rFonts w:ascii="Cambria Math" w:hAnsi="Cambria Math"/>
          </w:rPr>
          <m:t>(3)</m:t>
        </m:r>
      </m:oMath>
      <w:r>
        <w:rPr>
          <w:rFonts w:ascii="宋体" w:cs="宋体"/>
          <w:kern w:val="0"/>
          <w:szCs w:val="21"/>
        </w:rPr>
        <w:t>变大；</w:t>
      </w:r>
      <m:oMath>
        <m:r>
          <w:rPr>
            <w:rFonts w:ascii="Cambria Math" w:hAnsi="Cambria Math"/>
          </w:rPr>
          <m:t>(4)D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杠杆平衡状态：静止或匀速转动；杠杆在水平位置平衡，力臂在杠杆上，便于测量力臂大小，同时消除杠杆重对杠杆平衡的影响；</w:t>
      </w:r>
      <w:r>
        <w:rPr>
          <w:rFonts w:ascii="宋体" w:cs="宋体"/>
          <w:kern w:val="0"/>
          <w:szCs w:val="21"/>
        </w:rPr>
        <w:br/>
      </w:r>
      <m:oMath>
        <m:r>
          <w:rPr>
            <w:rFonts w:ascii="Cambria Math" w:hAnsi="Cambria Math"/>
          </w:rPr>
          <m:t>(2)</m:t>
        </m:r>
      </m:oMath>
      <w:r>
        <w:rPr>
          <w:rFonts w:ascii="宋体" w:cs="宋体"/>
          <w:kern w:val="0"/>
          <w:szCs w:val="21"/>
        </w:rPr>
        <w:t>根据杠杆平衡条件求出</w:t>
      </w:r>
      <w:r>
        <w:rPr>
          <w:rFonts w:eastAsia="Times New Roman" w:hAnsi="Times New Roman"/>
          <w:i/>
          <w:iCs/>
          <w:kern w:val="0"/>
          <w:szCs w:val="21"/>
        </w:rPr>
        <w:t>a</w:t>
      </w:r>
      <w:r>
        <w:rPr>
          <w:rFonts w:ascii="宋体" w:cs="宋体"/>
          <w:kern w:val="0"/>
          <w:szCs w:val="21"/>
        </w:rPr>
        <w:t>处挂钩码的个数；</w:t>
      </w:r>
      <w:r>
        <w:rPr>
          <w:rFonts w:ascii="宋体" w:cs="宋体"/>
          <w:kern w:val="0"/>
          <w:szCs w:val="21"/>
        </w:rPr>
        <w:br/>
      </w:r>
      <m:oMath>
        <m:r>
          <w:rPr>
            <w:rFonts w:ascii="Cambria Math" w:hAnsi="Cambria Math"/>
          </w:rPr>
          <m:t>(3)</m:t>
        </m:r>
      </m:oMath>
      <w:r>
        <w:rPr>
          <w:rFonts w:ascii="宋体" w:cs="宋体"/>
          <w:kern w:val="0"/>
          <w:szCs w:val="21"/>
        </w:rPr>
        <w:t>阻力和阻力臂不变，根据题意判断动力臂如何变化，然后由平衡条件判断弹簧测力计示数如何变化；</w:t>
      </w:r>
      <w:r>
        <w:rPr>
          <w:rFonts w:ascii="宋体" w:cs="宋体"/>
          <w:kern w:val="0"/>
          <w:szCs w:val="21"/>
        </w:rPr>
        <w:br/>
      </w:r>
      <m:oMath>
        <m:r>
          <w:rPr>
            <w:rFonts w:ascii="Cambria Math" w:hAnsi="Cambria Math"/>
          </w:rPr>
          <m:t>(4)</m:t>
        </m:r>
      </m:oMath>
      <w:r>
        <w:rPr>
          <w:rFonts w:ascii="宋体" w:cs="宋体"/>
          <w:kern w:val="0"/>
          <w:szCs w:val="21"/>
        </w:rPr>
        <w:t>在探究杠杆平衡条件的实验中，我们曾多次改变力和力臂的大小，这样做的目的主要是为了获取多组</w:t>
      </w:r>
      <w:r>
        <w:rPr>
          <w:rFonts w:ascii="宋体" w:cs="宋体"/>
          <w:kern w:val="0"/>
          <w:szCs w:val="21"/>
        </w:rPr>
        <w:lastRenderedPageBreak/>
        <w:t>实验数据归纳出物理规律，避免实验结论的偶然性。</w:t>
      </w:r>
      <w:r>
        <w:rPr>
          <w:rFonts w:ascii="宋体" w:cs="宋体"/>
          <w:kern w:val="0"/>
          <w:szCs w:val="21"/>
        </w:rPr>
        <w:br/>
      </w:r>
      <w:r>
        <w:rPr>
          <w:rFonts w:ascii="宋体" w:cs="宋体"/>
          <w:kern w:val="0"/>
          <w:szCs w:val="21"/>
        </w:rPr>
        <w:t>知道杠杆的平衡条件，理解杠杆的力臂定义，并能结合相关的数学知识进行计算是解题的关键。</w:t>
      </w:r>
    </w:p>
    <w:p w14:paraId="2EF5E558" w14:textId="77777777" w:rsidR="0004435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由图象可知，</w:t>
      </w:r>
      <w:r>
        <w:rPr>
          <w:rFonts w:ascii="宋体" w:cs="宋体"/>
          <w:kern w:val="0"/>
          <w:szCs w:val="21"/>
        </w:rPr>
        <w:br/>
      </w:r>
      <w:r>
        <w:rPr>
          <w:rFonts w:eastAsia="Times New Roman" w:hAnsi="Times New Roman"/>
          <w:noProof/>
          <w:kern w:val="0"/>
          <w:sz w:val="24"/>
          <w:szCs w:val="24"/>
        </w:rPr>
        <w:drawing>
          <wp:inline distT="0" distB="0" distL="0" distR="0" wp14:anchorId="0500341E" wp14:editId="73DC04C3">
            <wp:extent cx="1304925" cy="12287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04925" cy="12287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当</w:t>
      </w:r>
      <m:oMath>
        <m:r>
          <w:rPr>
            <w:rFonts w:ascii="Cambria Math" w:hAnsi="Cambria Math"/>
          </w:rPr>
          <m:t>h=0</m:t>
        </m:r>
      </m:oMath>
      <w:r>
        <w:rPr>
          <w:rFonts w:ascii="宋体" w:cs="宋体"/>
          <w:kern w:val="0"/>
          <w:szCs w:val="21"/>
        </w:rPr>
        <w:t>时，弹簧测力计示数为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，此时圆柱体处于空气中，根据二力平衡条件可知，</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图象中</w:t>
      </w:r>
      <w:r>
        <w:rPr>
          <w:rFonts w:eastAsia="Times New Roman" w:hAnsi="Times New Roman"/>
          <w:i/>
          <w:iCs/>
          <w:kern w:val="0"/>
          <w:szCs w:val="21"/>
        </w:rPr>
        <w:t>CD</w:t>
      </w:r>
      <w:r>
        <w:rPr>
          <w:rFonts w:ascii="宋体" w:cs="宋体"/>
          <w:kern w:val="0"/>
          <w:szCs w:val="21"/>
        </w:rPr>
        <w:t>段是圆柱体完全浸入水中的情况，此时圆柱体受到的拉力</w:t>
      </w:r>
      <m:oMath>
        <m:r>
          <w:rPr>
            <w:rFonts w:ascii="Cambria Math" w:hAnsi="Cambria Math"/>
          </w:rPr>
          <m:t>F=5N</m:t>
        </m:r>
      </m:oMath>
      <w:r>
        <w:rPr>
          <w:rFonts w:ascii="宋体" w:cs="宋体"/>
          <w:kern w:val="0"/>
          <w:szCs w:val="21"/>
        </w:rPr>
        <w:t>，</w:t>
      </w:r>
      <w:r>
        <w:rPr>
          <w:rFonts w:ascii="宋体" w:cs="宋体"/>
          <w:kern w:val="0"/>
          <w:szCs w:val="21"/>
        </w:rPr>
        <w:br/>
      </w:r>
      <w:r>
        <w:rPr>
          <w:rFonts w:ascii="宋体" w:cs="宋体"/>
          <w:kern w:val="0"/>
          <w:szCs w:val="21"/>
        </w:rPr>
        <w:t>则圆柱体受到的浮力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=G-F=15N-5N=10N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圆柱体完全浸入水中时根据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10N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由公式</w:t>
      </w:r>
      <m:oMath>
        <m:r>
          <w:rPr>
            <w:rFonts w:ascii="Cambria Math" w:hAnsi="Cambria Math"/>
          </w:rPr>
          <m:t>G=mg</m:t>
        </m:r>
      </m:oMath>
      <w:r>
        <w:rPr>
          <w:rFonts w:ascii="宋体" w:cs="宋体"/>
          <w:kern w:val="0"/>
          <w:szCs w:val="21"/>
        </w:rPr>
        <w:t>可求出物体的质量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15N</m:t>
            </m:r>
          </m:num>
          <m:den>
            <m:r>
              <w:rPr>
                <w:rFonts w:ascii="Cambria Math" w:hAnsi="Cambria Math"/>
                <w:sz w:val="24"/>
                <w:szCs w:val="24"/>
              </w:rPr>
              <m:t>10N/kg</m:t>
            </m:r>
          </m:den>
        </m:f>
        <m:r>
          <w:rPr>
            <w:rFonts w:ascii="Cambria Math" w:hAnsi="Cambria Math"/>
          </w:rPr>
          <m:t>=1.5kg</m:t>
        </m:r>
      </m:oMath>
      <w:r>
        <w:rPr>
          <w:rFonts w:ascii="宋体" w:cs="宋体"/>
          <w:kern w:val="0"/>
          <w:szCs w:val="21"/>
        </w:rPr>
        <w:t>，</w:t>
      </w:r>
      <w:r>
        <w:rPr>
          <w:rFonts w:ascii="宋体" w:cs="宋体"/>
          <w:kern w:val="0"/>
          <w:szCs w:val="21"/>
        </w:rPr>
        <w:br/>
      </w:r>
      <w:r>
        <w:rPr>
          <w:rFonts w:ascii="宋体" w:cs="宋体"/>
          <w:kern w:val="0"/>
          <w:szCs w:val="21"/>
        </w:rPr>
        <w:t>则圆柱体密度</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1.5kg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由图象可知，不考虑水面上升，圆柱体在刚浸没时，物体又下降</w:t>
      </w:r>
      <m:oMath>
        <m:r>
          <w:rPr>
            <w:rFonts w:ascii="Cambria Math" w:hAnsi="Cambria Math"/>
          </w:rPr>
          <m:t>12cm-5cm=7cm</m:t>
        </m:r>
      </m:oMath>
      <w:r>
        <w:rPr>
          <w:rFonts w:ascii="宋体" w:cs="宋体"/>
          <w:kern w:val="0"/>
          <w:szCs w:val="21"/>
        </w:rPr>
        <w:t>，则下表面所处的深度为</w:t>
      </w:r>
      <m:oMath>
        <m:r>
          <w:rPr>
            <w:rFonts w:ascii="Cambria Math" w:hAnsi="Cambria Math"/>
          </w:rPr>
          <m:t>h=7cm=0.07m</m:t>
        </m:r>
      </m:oMath>
      <w:r>
        <w:rPr>
          <w:rFonts w:ascii="宋体" w:cs="宋体"/>
          <w:kern w:val="0"/>
          <w:szCs w:val="21"/>
        </w:rPr>
        <w:t>，</w:t>
      </w:r>
      <w:r>
        <w:rPr>
          <w:rFonts w:ascii="宋体" w:cs="宋体"/>
          <w:kern w:val="0"/>
          <w:szCs w:val="21"/>
        </w:rPr>
        <w:br/>
      </w:r>
      <w:r>
        <w:rPr>
          <w:rFonts w:ascii="宋体" w:cs="宋体"/>
          <w:kern w:val="0"/>
          <w:szCs w:val="21"/>
        </w:rPr>
        <w:t>因此刚浸没时下表面受到的液体压强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×10N/kg×0.07m=700Pa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圆柱体浸没时受到的浮力为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圆柱体的密度为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圆柱体在刚浸没时下表面受到的水的压强为</w:t>
      </w:r>
      <w:r>
        <w:rPr>
          <w:rFonts w:eastAsia="Times New Roman" w:hAnsi="Times New Roman"/>
          <w:kern w:val="0"/>
          <w:szCs w:val="21"/>
        </w:rPr>
        <w:t>700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2A6C34AA" w14:textId="77777777" w:rsidR="0004435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为了便于分析，给线段标上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四个点，如下图，根据图象分析如下：</w:t>
      </w:r>
      <w:r>
        <w:rPr>
          <w:rFonts w:ascii="宋体" w:cs="宋体"/>
          <w:kern w:val="0"/>
          <w:szCs w:val="21"/>
        </w:rPr>
        <w:br/>
      </w:r>
      <w:r>
        <w:rPr>
          <w:rFonts w:eastAsia="Times New Roman" w:hAnsi="Times New Roman"/>
          <w:noProof/>
          <w:kern w:val="0"/>
          <w:sz w:val="24"/>
          <w:szCs w:val="24"/>
        </w:rPr>
        <w:drawing>
          <wp:inline distT="0" distB="0" distL="0" distR="0" wp14:anchorId="5AAFB0F0" wp14:editId="2123CA05">
            <wp:extent cx="1304925" cy="1228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04925" cy="1228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由图可知</w:t>
      </w:r>
      <w:r>
        <w:rPr>
          <w:rFonts w:eastAsia="Times New Roman" w:hAnsi="Times New Roman"/>
          <w:i/>
          <w:iCs/>
          <w:kern w:val="0"/>
          <w:szCs w:val="21"/>
        </w:rPr>
        <w:t>AB</w:t>
      </w:r>
      <w:r>
        <w:rPr>
          <w:rFonts w:ascii="宋体" w:cs="宋体"/>
          <w:kern w:val="0"/>
          <w:szCs w:val="21"/>
        </w:rPr>
        <w:t>段圆柱体未浸入液体，测力计的示数即为圆柱体的重力，所以从图中可读出圆柱体的重力</w:t>
      </w:r>
      <w:r>
        <w:rPr>
          <w:rFonts w:ascii="宋体" w:cs="宋体"/>
          <w:kern w:val="0"/>
          <w:szCs w:val="21"/>
        </w:rPr>
        <w:lastRenderedPageBreak/>
        <w:t>大小。</w:t>
      </w:r>
      <w:r>
        <w:rPr>
          <w:rFonts w:ascii="宋体" w:cs="宋体"/>
          <w:kern w:val="0"/>
          <w:szCs w:val="21"/>
        </w:rPr>
        <w:br/>
      </w:r>
      <w:r>
        <w:rPr>
          <w:rFonts w:ascii="宋体" w:cs="宋体"/>
          <w:kern w:val="0"/>
          <w:szCs w:val="21"/>
        </w:rPr>
        <w:t>图中</w:t>
      </w:r>
      <w:r>
        <w:rPr>
          <w:rFonts w:eastAsia="Times New Roman" w:hAnsi="Times New Roman"/>
          <w:i/>
          <w:iCs/>
          <w:kern w:val="0"/>
          <w:szCs w:val="21"/>
        </w:rPr>
        <w:t>CD</w:t>
      </w:r>
      <w:r>
        <w:rPr>
          <w:rFonts w:ascii="宋体" w:cs="宋体"/>
          <w:kern w:val="0"/>
          <w:szCs w:val="21"/>
        </w:rPr>
        <w:t>段是圆柱体完全浸入水后的情况，由图可知圆柱体完全浸入水后测力计对圆柱体的拉力为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，再利用力的平衡条件求出圆柱体受到的浮力。</w:t>
      </w:r>
      <w:r>
        <w:rPr>
          <w:rFonts w:ascii="宋体" w:cs="宋体"/>
          <w:kern w:val="0"/>
          <w:szCs w:val="21"/>
        </w:rPr>
        <w:br/>
      </w:r>
      <m:oMath>
        <m:r>
          <w:rPr>
            <w:rFonts w:ascii="Cambria Math" w:hAnsi="Cambria Math"/>
          </w:rPr>
          <m:t>(2)</m:t>
        </m:r>
      </m:oMath>
      <w:r>
        <w:rPr>
          <w:rFonts w:ascii="宋体" w:cs="宋体"/>
          <w:kern w:val="0"/>
          <w:szCs w:val="21"/>
        </w:rPr>
        <w:t>利用阿基米德原理求得圆柱体的体积，利用密度公式求得圆柱体的密度。</w:t>
      </w:r>
      <w:r>
        <w:rPr>
          <w:rFonts w:ascii="宋体" w:cs="宋体"/>
          <w:kern w:val="0"/>
          <w:szCs w:val="21"/>
        </w:rPr>
        <w:br/>
      </w:r>
      <m:oMath>
        <m:r>
          <w:rPr>
            <w:rFonts w:ascii="Cambria Math" w:hAnsi="Cambria Math"/>
          </w:rPr>
          <m:t>(3)</m:t>
        </m:r>
      </m:oMath>
      <w:r>
        <w:rPr>
          <w:rFonts w:ascii="宋体" w:cs="宋体"/>
          <w:kern w:val="0"/>
          <w:szCs w:val="21"/>
        </w:rPr>
        <w:t>物体在液体中受到的压强与物体浸入液体的深度有关，根据浸入液体的深度计算液体压强的大小。</w:t>
      </w:r>
      <w:r>
        <w:rPr>
          <w:rFonts w:ascii="宋体" w:cs="宋体"/>
          <w:kern w:val="0"/>
          <w:szCs w:val="21"/>
        </w:rPr>
        <w:br/>
      </w:r>
      <w:r>
        <w:rPr>
          <w:rFonts w:ascii="宋体" w:cs="宋体"/>
          <w:kern w:val="0"/>
          <w:szCs w:val="21"/>
        </w:rPr>
        <w:t>本题用到的知识点有重力、质量、密度、二力平衡、受力分析、阿基米德原理、压强的计算等，考查学生结合图象对所学知识进行综合分析的能力，难度较大。</w:t>
      </w:r>
    </w:p>
    <w:p w14:paraId="142D337B" w14:textId="77777777" w:rsidR="0004435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400N×2×10m</m:t>
            </m:r>
          </m:num>
          <m:den>
            <m:r>
              <w:rPr>
                <w:rFonts w:ascii="Cambria Math" w:hAnsi="Cambria Math"/>
                <w:sz w:val="24"/>
                <w:szCs w:val="24"/>
              </w:rPr>
              <m:t>50s</m:t>
            </m:r>
          </m:den>
        </m:f>
        <m:r>
          <w:rPr>
            <w:rFonts w:ascii="Cambria Math" w:hAnsi="Cambria Math"/>
          </w:rPr>
          <m:t>=160W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可知，物体所受重力为：</w:t>
      </w:r>
      <w:r>
        <w:rPr>
          <w:rFonts w:ascii="宋体" w:cs="宋体"/>
          <w:kern w:val="0"/>
          <w:szCs w:val="21"/>
        </w:rPr>
        <w:br/>
      </w:r>
      <m:oMath>
        <m:r>
          <w:rPr>
            <w:rFonts w:ascii="Cambria Math" w:hAnsi="Cambria Math"/>
          </w:rPr>
          <m:t>G=ηnF=75%×2×400N=600N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绳重及轮与轴之间的摩擦忽略不计，根据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可知，动滑轮所受重力为：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=nF-G=2×400N-600N=200N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做功的功率为</w:t>
      </w:r>
      <w:r>
        <w:rPr>
          <w:rFonts w:eastAsia="Times New Roman" w:hAnsi="Times New Roman"/>
          <w:kern w:val="0"/>
          <w:szCs w:val="21"/>
        </w:rPr>
        <w:t>160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物体所受重力为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动滑轮所受重力为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251CA15E" w14:textId="77777777" w:rsidR="0004435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根据滑轮组装置确定绳子股数，利用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oMath>
      <w:r>
        <w:rPr>
          <w:rFonts w:ascii="宋体" w:cs="宋体"/>
          <w:kern w:val="0"/>
          <w:szCs w:val="21"/>
        </w:rPr>
        <w:t>求出拉力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求出物体所受重力；</w:t>
      </w:r>
      <w:r>
        <w:rPr>
          <w:rFonts w:ascii="宋体" w:cs="宋体"/>
          <w:kern w:val="0"/>
          <w:szCs w:val="21"/>
        </w:rPr>
        <w:br/>
      </w:r>
      <m:oMath>
        <m:r>
          <w:rPr>
            <w:rFonts w:ascii="Cambria Math" w:hAnsi="Cambria Math"/>
          </w:rPr>
          <m:t>(3)</m:t>
        </m:r>
      </m:oMath>
      <w:r>
        <w:rPr>
          <w:rFonts w:ascii="宋体" w:cs="宋体"/>
          <w:kern w:val="0"/>
          <w:szCs w:val="21"/>
        </w:rPr>
        <w:t>绳重及轮与轴之间的摩擦忽略不计，根据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求出动滑轮所受重力。</w:t>
      </w:r>
      <w:r>
        <w:rPr>
          <w:rFonts w:ascii="宋体" w:cs="宋体"/>
          <w:kern w:val="0"/>
          <w:szCs w:val="21"/>
        </w:rPr>
        <w:br/>
      </w:r>
      <w:r>
        <w:rPr>
          <w:rFonts w:ascii="宋体" w:cs="宋体"/>
          <w:kern w:val="0"/>
          <w:szCs w:val="21"/>
        </w:rPr>
        <w:t>本题考查了功率公式、机械效率公式和滑轮组绳子拉力公式的综合应用。</w:t>
      </w:r>
    </w:p>
    <w:sectPr w:rsidR="00044355"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2EB5F" w14:textId="77777777" w:rsidR="00C60462" w:rsidRDefault="00C60462">
      <w:pPr>
        <w:rPr>
          <w:rFonts w:hint="eastAsia"/>
        </w:rPr>
      </w:pPr>
      <w:r>
        <w:separator/>
      </w:r>
    </w:p>
  </w:endnote>
  <w:endnote w:type="continuationSeparator" w:id="0">
    <w:p w14:paraId="3C2888D8" w14:textId="77777777" w:rsidR="00C60462" w:rsidRDefault="00C604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21EE3" w14:textId="46B1A47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C681E">
      <w:rPr>
        <w:rFonts w:hint="eastAsia"/>
        <w:noProof/>
      </w:rPr>
      <w:instrText>1</w:instrText>
    </w:r>
    <w:r>
      <w:fldChar w:fldCharType="end"/>
    </w:r>
    <w:r>
      <w:instrText xml:space="preserve"> </w:instrText>
    </w:r>
    <w:r>
      <w:fldChar w:fldCharType="separate"/>
    </w:r>
    <w:r w:rsidR="004C681E">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C681E">
      <w:rPr>
        <w:rFonts w:hint="eastAsia"/>
        <w:noProof/>
      </w:rPr>
      <w:instrText>16</w:instrText>
    </w:r>
    <w:r>
      <w:fldChar w:fldCharType="end"/>
    </w:r>
    <w:r>
      <w:instrText xml:space="preserve"> </w:instrText>
    </w:r>
    <w:r>
      <w:fldChar w:fldCharType="separate"/>
    </w:r>
    <w:r w:rsidR="004C681E">
      <w:rPr>
        <w:rFonts w:hint="eastAsia"/>
        <w:noProof/>
      </w:rPr>
      <w:t>16</w:t>
    </w:r>
    <w:r>
      <w:fldChar w:fldCharType="end"/>
    </w:r>
    <w:r>
      <w:rPr>
        <w:rFonts w:hint="eastAsia"/>
      </w:rPr>
      <w:t>页</w:t>
    </w:r>
  </w:p>
  <w:p w14:paraId="10B7C12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C5505" w14:textId="77777777" w:rsidR="00C60462" w:rsidRDefault="00C60462">
      <w:pPr>
        <w:rPr>
          <w:rFonts w:hint="eastAsia"/>
        </w:rPr>
      </w:pPr>
      <w:r>
        <w:separator/>
      </w:r>
    </w:p>
  </w:footnote>
  <w:footnote w:type="continuationSeparator" w:id="0">
    <w:p w14:paraId="58F888A1" w14:textId="77777777" w:rsidR="00C60462" w:rsidRDefault="00C604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4389C"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7215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4355"/>
    <w:rsid w:val="00151D4A"/>
    <w:rsid w:val="003E6CEF"/>
    <w:rsid w:val="004C681E"/>
    <w:rsid w:val="0094729D"/>
    <w:rsid w:val="009D662E"/>
    <w:rsid w:val="00AC1539"/>
    <w:rsid w:val="00B53878"/>
    <w:rsid w:val="00BC4DC9"/>
    <w:rsid w:val="00C60462"/>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7EC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ab498797-655d-45a4-abb1-52449b302715;f13576a98-740a-493c-be94-3cdcb888e3c2,1b39fe979-ab88-4549-a621-413efea2a00a,ccb766bd0-2a99-4fcd-a4b5-169100eb36ad,c6976dabe-2506-4252-bd7f-76ef931dba02,bee3f70b4-0eba-4dc1-988b-9520e8f3900a,ad221364f-7d23-45a4-9867-1d7fbf623055,2d287d474-2345-4659-9dd9-75d313806015,4158e764e-cdc3-409e-bfa2-37dcad6c95a0,9eb7fe98b-faeb-4e52-9d22-6fb68760227b,e9c1cc2df-e555-45c4-b3a6-2a90eb9444b2,eed1e51cb-30e0-4ecc-9cdb-9eef05de6c12,bf523b56f-b6cf-442d-a89f-6b31a90708bb,4e2515ca6-86bf-4617-bbc1-59b9590db0ed,198419ae0-9069-45e7-a745-2633bb0bb2a8,13b4a3368-edb9-42ba-92fa-858c8a1a0992,ce138c383-c4d9-4072-84f0-e29c1fcca57c,2d11ecb0a-7d61-4166-ac6d-c0621bf9a0ae,5c89b23c1-47f9-486e-8a2f-090b0bb291ae,f0c2c3182-40d7-401b-8394-de2af5be89fb,7f4079873-99a1-40f2-bda6-6b2c64ceda54,30086582b-11b7-4e13-82e9-67e325328c4a,ac71a8d8e-0d75-4a3f-921c-aea18d01405c,47b88fd1b-6b67-471a-bd6c-c34269f87394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9584-E2F1-4D1F-A7EB-94DA4324FF5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