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6.0 -->
  <w:body>
    <w:p w:rsidR="00BC4DC9" w:rsidP="00B53878">
      <w:pPr>
        <w:spacing w:line="360" w:lineRule="auto"/>
        <w:jc w:val="center"/>
      </w:pPr>
      <w:bookmarkStart w:id="0" w:name="_GoBack"/>
      <w:bookmarkEnd w:id="0"/>
      <w:r>
        <w:rPr>
          <w:rFonts w:ascii="Times New Roman" w:eastAsia="Times New Roman" w:hAnsi="Times New Roman" w:cs="Times New Roman"/>
          <w:b/>
          <w:sz w:val="32"/>
        </w:rPr>
        <w:t>2023-2024</w:t>
      </w:r>
      <w:r>
        <w:rPr>
          <w:rFonts w:ascii="SimSun" w:eastAsia="SimSun" w:hAnsi="SimSun" w:cs="SimSun"/>
          <w:b/>
          <w:sz w:val="32"/>
        </w:rPr>
        <w:t>学年山东省东营市东营区辛店街道中学九年级（下）期末物理试卷</w:t>
      </w:r>
    </w:p>
    <w:p w:rsidR="00BC4DC9" w:rsidP="00B53878">
      <w:pPr>
        <w:numPr>
          <w:ilvl w:val="0"/>
          <w:numId w:val="0"/>
        </w:numPr>
        <w:spacing w:line="360" w:lineRule="auto"/>
        <w:ind w:left="0"/>
        <w:jc w:val="left"/>
      </w:pPr>
      <w:r>
        <w:rPr>
          <w:rFonts w:ascii="SimHei" w:eastAsia="SimHei" w:hAnsi="SimHei" w:cs="SimHei"/>
          <w:b w:val="0"/>
          <w:sz w:val="21"/>
        </w:rPr>
        <w:t>一、单选题：本大题共</w:t>
      </w:r>
      <w:r>
        <w:rPr>
          <w:rFonts w:ascii="Times New Roman" w:eastAsia="Times New Roman" w:hAnsi="Times New Roman" w:cs="Times New Roman"/>
          <w:b/>
          <w:sz w:val="21"/>
        </w:rPr>
        <w:t>8</w:t>
      </w:r>
      <w:r>
        <w:rPr>
          <w:rFonts w:ascii="SimHei" w:eastAsia="SimHei" w:hAnsi="SimHei" w:cs="SimHei"/>
          <w:b w:val="0"/>
          <w:sz w:val="21"/>
        </w:rPr>
        <w:t>小题，共</w:t>
      </w:r>
      <w:r>
        <w:rPr>
          <w:rFonts w:ascii="Times New Roman" w:eastAsia="Times New Roman" w:hAnsi="Times New Roman" w:cs="Times New Roman"/>
          <w:b/>
          <w:sz w:val="21"/>
        </w:rPr>
        <w:t>24</w:t>
      </w:r>
      <w:r>
        <w:rPr>
          <w:rFonts w:ascii="SimHei" w:eastAsia="SimHei" w:hAnsi="SimHei" w:cs="SimHei"/>
          <w:b w:val="0"/>
          <w:sz w:val="21"/>
        </w:rPr>
        <w:t>分。</w:t>
      </w:r>
    </w:p>
    <w:p w:rsidR="00BC4DC9" w:rsidP="00B53878">
      <w:pPr>
        <w:numPr>
          <w:ilvl w:val="0"/>
          <w:numId w:val="0"/>
        </w:numPr>
        <w:spacing w:line="360" w:lineRule="auto"/>
        <w:ind w:left="0"/>
        <w:jc w:val="left"/>
      </w:pPr>
      <w:r>
        <w:rPr>
          <w:rFonts w:eastAsia="Times New Roman" w:hAnsi="Times New Roman"/>
          <w:kern w:val="0"/>
          <w:szCs w:val="21"/>
        </w:rPr>
        <w:t>1</w:t>
      </w:r>
      <w:r>
        <w:rPr>
          <w:rFonts w:ascii="SimSun" w:eastAsia="SimSun" w:hAnsi="SimSun" w:cs="SimSun"/>
          <w:kern w:val="0"/>
          <w:szCs w:val="21"/>
        </w:rPr>
        <w:t>.</w:t>
      </w:r>
      <w:bookmarkStart w:id="1" w:name="ffe48901-ec17-42ef-b95d-f34cadd3b985"/>
      <w:r>
        <w:rPr>
          <w:rFonts w:ascii="SimSun" w:eastAsia="SimSun" w:hAnsi="SimSun" w:cs="SimSun"/>
          <w:kern w:val="0"/>
          <w:szCs w:val="21"/>
        </w:rPr>
        <w:t>人类最早的磁化技术出现在我国宋代。据《武经总要》记载，如图所示，古人先将鱼形铁烧红，令铁鱼头尾指向南北，然后将其放入水中冷却，依靠地磁场获得磁性，再将其放入水中漂浮，制成指南鱼，图中是它静止时的指向。下列判断正确的是</w:t>
      </w:r>
      <w:r>
        <w:rPr>
          <w:rFonts w:eastAsia="Times New Roman" w:hAnsi="Times New Roman"/>
          <w:kern w:val="0"/>
          <w:szCs w:val="21"/>
        </w:rPr>
        <w:t>(    )</w:t>
      </w:r>
      <w:bookmarkEnd w:id="1"/>
    </w:p>
    <w:tbl>
      <w:tblPr>
        <w:tblW w:w="0" w:type="auto"/>
        <w:jc w:val="center"/>
        <w:tblCellMar>
          <w:left w:w="108" w:type="dxa"/>
          <w:right w:w="108" w:type="dxa"/>
        </w:tblCellMar>
      </w:tblPr>
      <w:tblGrid>
        <w:gridCol w:w="3885"/>
      </w:tblGrid>
      <w:tr>
        <w:tblPrEx>
          <w:tblW w:w="0" w:type="auto"/>
          <w:jc w:val="center"/>
          <w:tblCellMar>
            <w:left w:w="108" w:type="dxa"/>
            <w:right w:w="108" w:type="dxa"/>
          </w:tblCellMar>
        </w:tblPrEx>
        <w:trPr>
          <w:cantSplit/>
          <w:trHeight w:val="2130"/>
          <w:jc w:val="center"/>
        </w:trPr>
        <w:tc>
          <w:tcPr>
            <w:tcW w:w="3885" w:type="dxa"/>
          </w:tcPr>
          <w:p w:rsidR="00BC4DC9" w:rsidP="00B53878">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466975" cy="1352550"/>
                  <wp:effectExtent l="0" t="0" r="0" b="0"/>
                  <wp:wrapTopAndBottom/>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2466975" cy="1352550"/>
                          </a:xfrm>
                          <a:prstGeom prst="rect">
                            <a:avLst/>
                          </a:prstGeom>
                          <a:noFill/>
                          <a:ln>
                            <a:noFill/>
                          </a:ln>
                        </pic:spPr>
                      </pic:pic>
                    </a:graphicData>
                  </a:graphic>
                </wp:anchor>
              </w:drawing>
            </w:r>
          </w:p>
        </w:tc>
      </w:tr>
    </w:tbl>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鱼形铁不能被磁体吸引</w:t>
      </w:r>
      <w:r>
        <w:tab/>
      </w:r>
      <w:r>
        <w:rPr>
          <w:rFonts w:eastAsia="Times New Roman" w:hAnsi="Times New Roman"/>
          <w:kern w:val="0"/>
          <w:szCs w:val="21"/>
        </w:rPr>
        <w:t xml:space="preserve">B. </w:t>
      </w:r>
      <w:r>
        <w:rPr>
          <w:rFonts w:ascii="SimSun" w:eastAsia="SimSun" w:hAnsi="SimSun" w:cs="SimSun"/>
          <w:kern w:val="0"/>
          <w:szCs w:val="21"/>
        </w:rPr>
        <w:t>指南鱼周围存在磁感线</w:t>
      </w:r>
      <w:r>
        <w:br/>
      </w:r>
      <w:r>
        <w:rPr>
          <w:rFonts w:eastAsia="Times New Roman" w:hAnsi="Times New Roman"/>
          <w:kern w:val="0"/>
          <w:szCs w:val="21"/>
        </w:rPr>
        <w:t xml:space="preserve">C. </w:t>
      </w:r>
      <w:r>
        <w:rPr>
          <w:rFonts w:ascii="SimSun" w:eastAsia="SimSun" w:hAnsi="SimSun" w:cs="SimSun"/>
          <w:kern w:val="0"/>
          <w:szCs w:val="21"/>
        </w:rPr>
        <w:t>指南鱼鱼头应标注“</w:t>
      </w:r>
      <w:r>
        <w:rPr>
          <w:rFonts w:eastAsia="Times New Roman" w:hAnsi="Times New Roman"/>
          <w:i/>
          <w:iCs/>
          <w:kern w:val="0"/>
          <w:szCs w:val="21"/>
        </w:rPr>
        <w:t>N</w:t>
      </w:r>
      <w:r>
        <w:rPr>
          <w:rFonts w:ascii="SimSun" w:eastAsia="SimSun" w:hAnsi="SimSun" w:cs="SimSun"/>
          <w:kern w:val="0"/>
          <w:szCs w:val="21"/>
        </w:rPr>
        <w:t>”</w:t>
      </w:r>
      <w:r>
        <w:tab/>
      </w:r>
      <w:r>
        <w:rPr>
          <w:rFonts w:eastAsia="Times New Roman" w:hAnsi="Times New Roman"/>
          <w:kern w:val="0"/>
          <w:szCs w:val="21"/>
        </w:rPr>
        <w:t xml:space="preserve">D. </w:t>
      </w:r>
      <w:r>
        <w:rPr>
          <w:rFonts w:ascii="SimSun" w:eastAsia="SimSun" w:hAnsi="SimSun" w:cs="SimSun"/>
          <w:kern w:val="0"/>
          <w:szCs w:val="21"/>
        </w:rPr>
        <w:t>指南鱼的腹部磁性最强</w:t>
      </w:r>
    </w:p>
    <w:p w:rsidR="00BC4DC9">
      <w:pPr>
        <w:numPr>
          <w:ilvl w:val="0"/>
          <w:numId w:val="0"/>
        </w:numPr>
        <w:spacing w:line="360" w:lineRule="auto"/>
        <w:ind w:left="0"/>
        <w:jc w:val="left"/>
      </w:pPr>
      <w:r>
        <w:rPr>
          <w:rFonts w:eastAsia="Times New Roman" w:hAnsi="Times New Roman"/>
          <w:kern w:val="0"/>
          <w:szCs w:val="21"/>
        </w:rPr>
        <w:t>2</w:t>
      </w:r>
      <w:r>
        <w:rPr>
          <w:rFonts w:ascii="SimSun" w:eastAsia="SimSun" w:hAnsi="SimSun" w:cs="SimSun"/>
          <w:kern w:val="0"/>
          <w:szCs w:val="21"/>
        </w:rPr>
        <w:t>.</w:t>
      </w:r>
      <w:bookmarkStart w:id="2" w:name="d69e62d7-96ba-486c-8e77-63aad8854146"/>
      <w:r>
        <w:rPr>
          <w:rFonts w:ascii="SimSun" w:eastAsia="SimSun" w:hAnsi="SimSun" w:cs="SimSun"/>
          <w:kern w:val="0"/>
          <w:szCs w:val="21"/>
        </w:rPr>
        <w:t>关于信息传递，下列说法正确的是</w:t>
      </w:r>
      <w:r>
        <w:rPr>
          <w:rFonts w:eastAsia="Times New Roman" w:hAnsi="Times New Roman"/>
          <w:kern w:val="0"/>
          <w:szCs w:val="21"/>
        </w:rPr>
        <w:t>(    )</w:t>
      </w:r>
      <w:bookmarkEnd w:id="2"/>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光在光导纤维内壁上多次折射传递信息</w:t>
      </w:r>
      <w:r>
        <w:br/>
      </w:r>
      <w:r>
        <w:rPr>
          <w:rFonts w:eastAsia="Times New Roman" w:hAnsi="Times New Roman"/>
          <w:kern w:val="0"/>
          <w:szCs w:val="21"/>
        </w:rPr>
        <w:t xml:space="preserve">B. </w:t>
      </w:r>
      <w:r>
        <w:rPr>
          <w:rFonts w:ascii="SimSun" w:eastAsia="SimSun" w:hAnsi="SimSun" w:cs="SimSun"/>
          <w:kern w:val="0"/>
          <w:szCs w:val="21"/>
        </w:rPr>
        <w:t>手机通话是利用超声波传递信息</w:t>
      </w:r>
      <w:r>
        <w:br/>
      </w:r>
      <w:r>
        <w:rPr>
          <w:rFonts w:eastAsia="Times New Roman" w:hAnsi="Times New Roman"/>
          <w:kern w:val="0"/>
          <w:szCs w:val="21"/>
        </w:rPr>
        <w:t xml:space="preserve">C. </w:t>
      </w:r>
      <w:r>
        <w:rPr>
          <w:rFonts w:ascii="SimSun" w:eastAsia="SimSun" w:hAnsi="SimSun" w:cs="SimSun"/>
          <w:kern w:val="0"/>
          <w:szCs w:val="21"/>
        </w:rPr>
        <w:t>北斗卫星是通过电磁波传递信息，从而提供导航和通信服务</w:t>
      </w:r>
      <w:r>
        <w:br/>
      </w:r>
      <w:r>
        <w:rPr>
          <w:rFonts w:eastAsia="Times New Roman" w:hAnsi="Times New Roman"/>
          <w:kern w:val="0"/>
          <w:szCs w:val="21"/>
        </w:rPr>
        <w:t xml:space="preserve">D. </w:t>
      </w:r>
      <w:r>
        <w:rPr>
          <w:rFonts w:ascii="SimSun" w:eastAsia="SimSun" w:hAnsi="SimSun" w:cs="SimSun"/>
          <w:kern w:val="0"/>
          <w:szCs w:val="21"/>
        </w:rPr>
        <w:t>宇航员在空间站外交流可以使用超声波</w:t>
      </w:r>
    </w:p>
    <w:p w:rsidR="00BC4DC9">
      <w:pPr>
        <w:numPr>
          <w:ilvl w:val="0"/>
          <w:numId w:val="0"/>
        </w:numPr>
        <w:spacing w:line="360" w:lineRule="auto"/>
        <w:ind w:left="0"/>
        <w:jc w:val="left"/>
      </w:pPr>
      <w:r>
        <w:rPr>
          <w:rFonts w:eastAsia="Times New Roman" w:hAnsi="Times New Roman"/>
          <w:kern w:val="0"/>
          <w:szCs w:val="21"/>
        </w:rPr>
        <w:t>3</w:t>
      </w:r>
      <w:r>
        <w:rPr>
          <w:rFonts w:ascii="SimSun" w:eastAsia="SimSun" w:hAnsi="SimSun" w:cs="SimSun"/>
          <w:kern w:val="0"/>
          <w:szCs w:val="21"/>
        </w:rPr>
        <w:t>.</w:t>
      </w:r>
      <w:bookmarkStart w:id="3" w:name="81269545-810a-4aa6-a612-fdbdc74aa78d"/>
      <w:r>
        <w:rPr>
          <w:rFonts w:ascii="SimSun" w:eastAsia="SimSun" w:hAnsi="SimSun" w:cs="SimSun"/>
          <w:kern w:val="0"/>
          <w:szCs w:val="21"/>
        </w:rPr>
        <w:t>关于粒子和宇宙，下列说法正确的是</w:t>
      </w:r>
      <w:r>
        <w:rPr>
          <w:rFonts w:eastAsia="Times New Roman" w:hAnsi="Times New Roman"/>
          <w:kern w:val="0"/>
          <w:szCs w:val="21"/>
        </w:rPr>
        <w:t>(    )</w:t>
      </w:r>
      <w:bookmarkEnd w:id="3"/>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地球绕太阳运动，说明太阳是宇宙的中心</w:t>
      </w:r>
      <w:r>
        <w:br/>
      </w:r>
      <w:r>
        <w:rPr>
          <w:rFonts w:eastAsia="Times New Roman" w:hAnsi="Times New Roman"/>
          <w:kern w:val="0"/>
          <w:szCs w:val="21"/>
        </w:rPr>
        <w:t xml:space="preserve">B. </w:t>
      </w:r>
      <w:r>
        <w:rPr>
          <w:rFonts w:ascii="SimSun" w:eastAsia="SimSun" w:hAnsi="SimSun" w:cs="SimSun"/>
          <w:kern w:val="0"/>
          <w:szCs w:val="21"/>
        </w:rPr>
        <w:t>在探索比原子更小的微观粒子的历程中，人们首先发现了质子</w:t>
      </w:r>
      <w:r>
        <w:br/>
      </w:r>
      <w:r>
        <w:rPr>
          <w:rFonts w:eastAsia="Times New Roman" w:hAnsi="Times New Roman"/>
          <w:kern w:val="0"/>
          <w:szCs w:val="21"/>
        </w:rPr>
        <w:t xml:space="preserve">C. </w:t>
      </w:r>
      <w:r>
        <w:rPr>
          <w:rFonts w:ascii="SimSun" w:eastAsia="SimSun" w:hAnsi="SimSun" w:cs="SimSun"/>
          <w:kern w:val="0"/>
          <w:szCs w:val="21"/>
        </w:rPr>
        <w:t>物理学家汤姆生发现了电子，从而揭示了原子核是有结构的</w:t>
      </w:r>
      <w:r>
        <w:br/>
      </w:r>
      <w:r>
        <w:rPr>
          <w:rFonts w:eastAsia="Times New Roman" w:hAnsi="Times New Roman"/>
          <w:kern w:val="0"/>
          <w:szCs w:val="21"/>
        </w:rPr>
        <w:t xml:space="preserve">D. </w:t>
      </w:r>
      <w:r>
        <w:rPr>
          <w:rFonts w:ascii="SimSun" w:eastAsia="SimSun" w:hAnsi="SimSun" w:cs="SimSun"/>
          <w:kern w:val="0"/>
          <w:szCs w:val="21"/>
        </w:rPr>
        <w:t>电子、原子核、原子是按照由小到大的空间尺度排序的</w:t>
      </w:r>
    </w:p>
    <w:p w:rsidR="00BC4DC9">
      <w:pPr>
        <w:numPr>
          <w:ilvl w:val="0"/>
          <w:numId w:val="0"/>
        </w:numPr>
        <w:spacing w:line="360" w:lineRule="auto"/>
        <w:ind w:left="0"/>
        <w:jc w:val="left"/>
      </w:pPr>
      <w:r>
        <w:rPr>
          <w:rFonts w:eastAsia="Times New Roman" w:hAnsi="Times New Roman"/>
          <w:kern w:val="0"/>
          <w:szCs w:val="21"/>
        </w:rPr>
        <w:t>4</w:t>
      </w:r>
      <w:r>
        <w:rPr>
          <w:rFonts w:ascii="SimSun" w:eastAsia="SimSun" w:hAnsi="SimSun" w:cs="SimSun"/>
          <w:kern w:val="0"/>
          <w:szCs w:val="21"/>
        </w:rPr>
        <w:t>.</w:t>
      </w:r>
      <w:bookmarkStart w:id="4" w:name="1b08f997-1b0a-4440-9020-241026fcf417"/>
      <w:r>
        <w:rPr>
          <w:rFonts w:ascii="SimSun" w:eastAsia="SimSun" w:hAnsi="SimSun" w:cs="SimSun"/>
          <w:kern w:val="0"/>
          <w:szCs w:val="21"/>
        </w:rPr>
        <w:t>关于分子热运动和内能，下列说法正确的是</w:t>
      </w:r>
      <w:r>
        <w:rPr>
          <w:rFonts w:eastAsia="Times New Roman" w:hAnsi="Times New Roman"/>
          <w:kern w:val="0"/>
          <w:szCs w:val="21"/>
        </w:rPr>
        <w:t>(    )</w:t>
      </w:r>
      <w:bookmarkEnd w:id="4"/>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铁的质量越大，则铁的比热容越大</w:t>
      </w:r>
      <w:r>
        <w:br/>
      </w:r>
      <w:r>
        <w:rPr>
          <w:rFonts w:eastAsia="Times New Roman" w:hAnsi="Times New Roman"/>
          <w:kern w:val="0"/>
          <w:szCs w:val="21"/>
        </w:rPr>
        <w:t xml:space="preserve">B. </w:t>
      </w:r>
      <w:r>
        <w:rPr>
          <w:rFonts w:ascii="SimSun" w:eastAsia="SimSun" w:hAnsi="SimSun" w:cs="SimSun"/>
          <w:kern w:val="0"/>
          <w:szCs w:val="21"/>
        </w:rPr>
        <w:t>内燃机在压缩冲程中，内能转化为机械能</w:t>
      </w:r>
      <w:r>
        <w:br/>
      </w:r>
      <w:r>
        <w:rPr>
          <w:rFonts w:eastAsia="Times New Roman" w:hAnsi="Times New Roman"/>
          <w:kern w:val="0"/>
          <w:szCs w:val="21"/>
        </w:rPr>
        <w:t xml:space="preserve">C. </w:t>
      </w:r>
      <w:r>
        <w:rPr>
          <w:rFonts w:ascii="SimSun" w:eastAsia="SimSun" w:hAnsi="SimSun" w:cs="SimSun"/>
          <w:kern w:val="0"/>
          <w:szCs w:val="21"/>
        </w:rPr>
        <w:t>木工锯木块时，锯条会发烫是通过热传递改变物体的内能</w:t>
      </w:r>
      <w:r>
        <w:br/>
      </w:r>
      <w:r>
        <w:rPr>
          <w:rFonts w:eastAsia="Times New Roman" w:hAnsi="Times New Roman"/>
          <w:kern w:val="0"/>
          <w:szCs w:val="21"/>
        </w:rPr>
        <w:t xml:space="preserve">D. </w:t>
      </w:r>
      <w:r>
        <w:rPr>
          <w:rFonts w:ascii="SimSun" w:eastAsia="SimSun" w:hAnsi="SimSun" w:cs="SimSun"/>
          <w:kern w:val="0"/>
          <w:szCs w:val="21"/>
        </w:rPr>
        <w:t>端午节煮粽子，闻到粽香说明分子在不停地做无规则的运动</w:t>
      </w:r>
    </w:p>
    <w:p w:rsidR="00BC4DC9">
      <w:pPr>
        <w:numPr>
          <w:ilvl w:val="0"/>
          <w:numId w:val="0"/>
        </w:numPr>
        <w:spacing w:line="360" w:lineRule="auto"/>
        <w:ind w:left="0"/>
        <w:jc w:val="left"/>
        <w:textAlignment w:val="center"/>
      </w:pPr>
      <w:r>
        <w:rPr>
          <w:rFonts w:eastAsia="Times New Roman" w:hAnsi="Times New Roman"/>
          <w:kern w:val="0"/>
          <w:szCs w:val="21"/>
        </w:rPr>
        <w:t>5</w:t>
      </w:r>
      <w:r>
        <w:rPr>
          <w:rFonts w:ascii="SimSun" w:eastAsia="SimSun" w:hAnsi="SimSun" w:cs="SimSun"/>
          <w:kern w:val="0"/>
          <w:szCs w:val="21"/>
        </w:rPr>
        <w:t>.</w:t>
      </w:r>
      <w:bookmarkStart w:id="5" w:name="fe9c909d-3508-4a6f-9d33-9a609ad6f338"/>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962025" cy="1057275"/>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962025" cy="1057275"/>
                    </a:xfrm>
                    <a:prstGeom prst="rect">
                      <a:avLst/>
                    </a:prstGeom>
                    <a:noFill/>
                    <a:ln>
                      <a:noFill/>
                    </a:ln>
                  </pic:spPr>
                </pic:pic>
              </a:graphicData>
            </a:graphic>
          </wp:anchor>
        </w:drawing>
      </w:r>
      <w:r>
        <w:rPr>
          <w:rFonts w:ascii="SimSun" w:eastAsia="SimSun" w:hAnsi="SimSun" w:cs="SimSun"/>
          <w:kern w:val="0"/>
          <w:szCs w:val="21"/>
        </w:rPr>
        <w:t>小明把盛有水的纸盒放在火焰上烧，做“纸锅烧水”实验。下列说法中正确的是</w:t>
      </w:r>
      <w:r>
        <w:rPr>
          <w:rFonts w:eastAsia="Times New Roman" w:hAnsi="Times New Roman"/>
          <w:kern w:val="0"/>
          <w:szCs w:val="21"/>
        </w:rPr>
        <w:t>(    )</w:t>
      </w:r>
      <w:bookmarkEnd w:id="5"/>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纸锅里的水沸腾前不发生汽化现象</w:t>
      </w:r>
      <w:r>
        <w:br/>
      </w:r>
      <w:r>
        <w:rPr>
          <w:rFonts w:eastAsia="Times New Roman" w:hAnsi="Times New Roman"/>
          <w:kern w:val="0"/>
          <w:szCs w:val="21"/>
        </w:rPr>
        <w:t xml:space="preserve">B. </w:t>
      </w:r>
      <w:r>
        <w:rPr>
          <w:rFonts w:ascii="SimSun" w:eastAsia="SimSun" w:hAnsi="SimSun" w:cs="SimSun"/>
          <w:kern w:val="0"/>
          <w:szCs w:val="21"/>
        </w:rPr>
        <w:t>纸锅上方的“白气”是水蒸气先汽化再液化的结果</w:t>
      </w:r>
      <w:r>
        <w:br/>
      </w:r>
      <w:r>
        <w:rPr>
          <w:rFonts w:eastAsia="Times New Roman" w:hAnsi="Times New Roman"/>
          <w:kern w:val="0"/>
          <w:szCs w:val="21"/>
        </w:rPr>
        <w:t xml:space="preserve">C. </w:t>
      </w:r>
      <w:r>
        <w:rPr>
          <w:rFonts w:ascii="SimSun" w:eastAsia="SimSun" w:hAnsi="SimSun" w:cs="SimSun"/>
          <w:kern w:val="0"/>
          <w:szCs w:val="21"/>
        </w:rPr>
        <w:t>水烧开时纸盒并未燃烧，这是因为水的沸点高于火焰的温度</w:t>
      </w:r>
      <w:r>
        <w:br/>
      </w:r>
      <w:r>
        <w:rPr>
          <w:rFonts w:eastAsia="Times New Roman" w:hAnsi="Times New Roman"/>
          <w:kern w:val="0"/>
          <w:szCs w:val="21"/>
        </w:rPr>
        <w:t xml:space="preserve">D. </w:t>
      </w:r>
      <w:r>
        <w:rPr>
          <w:rFonts w:ascii="SimSun" w:eastAsia="SimSun" w:hAnsi="SimSun" w:cs="SimSun"/>
          <w:kern w:val="0"/>
          <w:szCs w:val="21"/>
        </w:rPr>
        <w:t>将纸锅中的水换成沙子，加热时纸锅会被点燃</w:t>
      </w:r>
      <w:r>
        <w:br/>
      </w:r>
    </w:p>
    <w:p w:rsidR="00BC4DC9">
      <w:pPr>
        <w:numPr>
          <w:ilvl w:val="0"/>
          <w:numId w:val="0"/>
        </w:numPr>
        <w:spacing w:line="360" w:lineRule="auto"/>
        <w:ind w:left="0"/>
        <w:jc w:val="left"/>
      </w:pPr>
      <w:r>
        <w:rPr>
          <w:rFonts w:eastAsia="Times New Roman" w:hAnsi="Times New Roman"/>
          <w:kern w:val="0"/>
          <w:szCs w:val="21"/>
        </w:rPr>
        <w:t>6</w:t>
      </w:r>
      <w:r>
        <w:rPr>
          <w:rFonts w:ascii="SimSun" w:eastAsia="SimSun" w:hAnsi="SimSun" w:cs="SimSun"/>
          <w:kern w:val="0"/>
          <w:szCs w:val="21"/>
        </w:rPr>
        <w:t>.</w:t>
      </w:r>
      <w:bookmarkStart w:id="6" w:name="d1264d24-dc34-4c94-be09-31cdb3f5e36d"/>
      <w:r>
        <w:rPr>
          <w:rFonts w:ascii="SimSun" w:eastAsia="SimSun" w:hAnsi="SimSun" w:cs="SimSun"/>
          <w:kern w:val="0"/>
          <w:szCs w:val="21"/>
        </w:rPr>
        <w:t>为了提高热机的效率，你认为下列方法无效的是</w:t>
      </w:r>
      <w:r>
        <w:rPr>
          <w:rFonts w:eastAsia="Times New Roman" w:hAnsi="Times New Roman"/>
          <w:kern w:val="0"/>
          <w:szCs w:val="21"/>
        </w:rPr>
        <w:t>(    )</w:t>
      </w:r>
      <w:bookmarkEnd w:id="6"/>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设法有效利用尾气中带走的那部分热量</w:t>
      </w:r>
      <w:r>
        <w:br/>
      </w:r>
      <w:r>
        <w:rPr>
          <w:rFonts w:eastAsia="Times New Roman" w:hAnsi="Times New Roman"/>
          <w:kern w:val="0"/>
          <w:szCs w:val="21"/>
        </w:rPr>
        <w:t xml:space="preserve">B. </w:t>
      </w:r>
      <w:r>
        <w:rPr>
          <w:rFonts w:ascii="SimSun" w:eastAsia="SimSun" w:hAnsi="SimSun" w:cs="SimSun"/>
          <w:kern w:val="0"/>
          <w:szCs w:val="21"/>
        </w:rPr>
        <w:t>经常对热机进行保养和润滑以减小各种摩擦</w:t>
      </w:r>
      <w:r>
        <w:br/>
      </w:r>
      <w:r>
        <w:rPr>
          <w:rFonts w:eastAsia="Times New Roman" w:hAnsi="Times New Roman"/>
          <w:kern w:val="0"/>
          <w:szCs w:val="21"/>
        </w:rPr>
        <w:t xml:space="preserve">C. </w:t>
      </w:r>
      <w:r>
        <w:rPr>
          <w:rFonts w:ascii="SimSun" w:eastAsia="SimSun" w:hAnsi="SimSun" w:cs="SimSun"/>
          <w:kern w:val="0"/>
          <w:szCs w:val="21"/>
        </w:rPr>
        <w:t>使燃料尽量充分燃烧提高燃料的利用率</w:t>
      </w:r>
      <w:r>
        <w:br/>
      </w:r>
      <w:r>
        <w:rPr>
          <w:rFonts w:eastAsia="Times New Roman" w:hAnsi="Times New Roman"/>
          <w:kern w:val="0"/>
          <w:szCs w:val="21"/>
        </w:rPr>
        <w:t xml:space="preserve">D. </w:t>
      </w:r>
      <w:r>
        <w:rPr>
          <w:rFonts w:ascii="SimSun" w:eastAsia="SimSun" w:hAnsi="SimSun" w:cs="SimSun"/>
          <w:kern w:val="0"/>
          <w:szCs w:val="21"/>
        </w:rPr>
        <w:t>更换热值更高的燃料</w:t>
      </w:r>
    </w:p>
    <w:p w:rsidR="00BC4DC9">
      <w:pPr>
        <w:numPr>
          <w:ilvl w:val="0"/>
          <w:numId w:val="0"/>
        </w:numPr>
        <w:spacing w:line="360" w:lineRule="auto"/>
        <w:ind w:left="0"/>
        <w:jc w:val="left"/>
        <w:textAlignment w:val="center"/>
      </w:pPr>
      <w:r>
        <w:rPr>
          <w:rFonts w:eastAsia="Times New Roman" w:hAnsi="Times New Roman"/>
          <w:kern w:val="0"/>
          <w:szCs w:val="21"/>
        </w:rPr>
        <w:t>7</w:t>
      </w:r>
      <w:r>
        <w:rPr>
          <w:rFonts w:ascii="SimSun" w:eastAsia="SimSun" w:hAnsi="SimSun" w:cs="SimSun"/>
          <w:kern w:val="0"/>
          <w:szCs w:val="21"/>
        </w:rPr>
        <w:t>.</w:t>
      </w:r>
      <w:bookmarkStart w:id="7" w:name="50179fdb-2506-4309-8705-576c13cf2729"/>
      <w:r>
        <w:rPr>
          <w:rFonts w:ascii="SimSun" w:eastAsia="SimSun" w:hAnsi="SimSun" w:cs="SimSun"/>
          <w:kern w:val="0"/>
          <w:szCs w:val="21"/>
        </w:rPr>
        <w:t>如图所示，下列说法正确的是</w:t>
      </w:r>
      <w:r>
        <w:rPr>
          <w:rFonts w:eastAsia="Times New Roman" w:hAnsi="Times New Roman"/>
          <w:kern w:val="0"/>
          <w:szCs w:val="21"/>
        </w:rPr>
        <w:t>(    )</w:t>
      </w:r>
      <w:r>
        <w:rPr>
          <w:rFonts w:eastAsia="Times New Roman" w:hAnsi="Times New Roman"/>
          <w:kern w:val="0"/>
          <w:szCs w:val="21"/>
        </w:rPr>
        <w:br/>
      </w:r>
      <w:r>
        <w:rPr>
          <w:rFonts w:ascii="Times New Roman" w:eastAsia="Times New Roman" w:hAnsi="Times New Roman" w:cs="Times New Roman"/>
          <w:strike w:val="0"/>
          <w:kern w:val="0"/>
          <w:sz w:val="24"/>
          <w:szCs w:val="24"/>
          <w:u w:val="none"/>
        </w:rPr>
        <w:drawing>
          <wp:inline distT="0" distB="0" distL="0" distR="0">
            <wp:extent cx="6184900" cy="1636014"/>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184900" cy="1636014"/>
                    </a:xfrm>
                    <a:prstGeom prst="rect">
                      <a:avLst/>
                    </a:prstGeom>
                    <a:noFill/>
                    <a:ln>
                      <a:noFill/>
                    </a:ln>
                  </pic:spPr>
                </pic:pic>
              </a:graphicData>
            </a:graphic>
          </wp:inline>
        </w:drawing>
      </w:r>
      <w:bookmarkEnd w:id="7"/>
    </w:p>
    <w:p w:rsidR="00BC4DC9">
      <w:pPr>
        <w:numPr>
          <w:ilvl w:val="0"/>
          <w:numId w:val="0"/>
        </w:numPr>
        <w:tabs>
          <w:tab w:val="left" w:pos="4200"/>
        </w:tabs>
        <w:spacing w:line="360" w:lineRule="auto"/>
        <w:jc w:val="left"/>
      </w:pPr>
      <w:r>
        <w:rPr>
          <w:rFonts w:eastAsia="Times New Roman" w:hAnsi="Times New Roman"/>
          <w:kern w:val="0"/>
          <w:szCs w:val="21"/>
        </w:rPr>
        <w:t xml:space="preserve">A. </w:t>
      </w:r>
      <w:r>
        <w:rPr>
          <w:rFonts w:ascii="SimSun" w:eastAsia="SimSun" w:hAnsi="SimSun" w:cs="SimSun"/>
          <w:kern w:val="0"/>
          <w:szCs w:val="21"/>
        </w:rPr>
        <w:t>图甲表明地磁南极在地理南极附近</w:t>
      </w:r>
      <w:r>
        <w:tab/>
      </w:r>
      <w:r>
        <w:rPr>
          <w:rFonts w:eastAsia="Times New Roman" w:hAnsi="Times New Roman"/>
          <w:kern w:val="0"/>
          <w:szCs w:val="21"/>
        </w:rPr>
        <w:t xml:space="preserve">B. </w:t>
      </w:r>
      <w:r>
        <w:rPr>
          <w:rFonts w:ascii="SimSun" w:eastAsia="SimSun" w:hAnsi="SimSun" w:cs="SimSun"/>
          <w:kern w:val="0"/>
          <w:szCs w:val="21"/>
        </w:rPr>
        <w:t>图乙说明了电流周围存在磁场</w:t>
      </w:r>
      <w:r>
        <w:br/>
      </w:r>
      <w:r>
        <w:rPr>
          <w:rFonts w:eastAsia="Times New Roman" w:hAnsi="Times New Roman"/>
          <w:kern w:val="0"/>
          <w:szCs w:val="21"/>
        </w:rPr>
        <w:t xml:space="preserve">C. </w:t>
      </w:r>
      <w:r>
        <w:rPr>
          <w:rFonts w:ascii="SimSun" w:eastAsia="SimSun" w:hAnsi="SimSun" w:cs="SimSun"/>
          <w:kern w:val="0"/>
          <w:szCs w:val="21"/>
        </w:rPr>
        <w:t>图丙说明通电线圈匝数越多，磁性越弱</w:t>
      </w:r>
      <w:r>
        <w:tab/>
      </w:r>
      <w:r>
        <w:rPr>
          <w:rFonts w:eastAsia="Times New Roman" w:hAnsi="Times New Roman"/>
          <w:kern w:val="0"/>
          <w:szCs w:val="21"/>
        </w:rPr>
        <w:t xml:space="preserve">D. </w:t>
      </w:r>
      <w:r>
        <w:rPr>
          <w:rFonts w:ascii="SimSun" w:eastAsia="SimSun" w:hAnsi="SimSun" w:cs="SimSun"/>
          <w:kern w:val="0"/>
          <w:szCs w:val="21"/>
        </w:rPr>
        <w:t>图丁是将机械能转化为电能的装置</w:t>
      </w:r>
    </w:p>
    <w:p w:rsidR="00BC4DC9">
      <w:pPr>
        <w:numPr>
          <w:ilvl w:val="0"/>
          <w:numId w:val="0"/>
        </w:numPr>
        <w:spacing w:line="360" w:lineRule="auto"/>
        <w:ind w:left="0"/>
        <w:jc w:val="left"/>
      </w:pPr>
      <w:r>
        <w:rPr>
          <w:rFonts w:eastAsia="Times New Roman" w:hAnsi="Times New Roman"/>
          <w:kern w:val="0"/>
          <w:szCs w:val="21"/>
        </w:rPr>
        <w:t>8</w:t>
      </w:r>
      <w:r>
        <w:rPr>
          <w:rFonts w:ascii="SimSun" w:eastAsia="SimSun" w:hAnsi="SimSun" w:cs="SimSun"/>
          <w:kern w:val="0"/>
          <w:szCs w:val="21"/>
        </w:rPr>
        <w:t>.</w:t>
      </w:r>
      <w:bookmarkStart w:id="8" w:name="9004ba34-c5b1-4dad-b7a8-963a0767040e"/>
      <w:r>
        <w:rPr>
          <w:rFonts w:ascii="SimSun" w:eastAsia="SimSun" w:hAnsi="SimSun" w:cs="SimSun"/>
          <w:kern w:val="0"/>
          <w:szCs w:val="21"/>
        </w:rPr>
        <w:t>如图所示关于温度计的使用，错误的是</w:t>
      </w:r>
      <w:r>
        <w:rPr>
          <w:rFonts w:eastAsia="Times New Roman" w:hAnsi="Times New Roman"/>
          <w:kern w:val="0"/>
          <w:szCs w:val="21"/>
        </w:rPr>
        <w:t>(    )</w:t>
      </w:r>
      <w:bookmarkEnd w:id="8"/>
    </w:p>
    <w:p w:rsidR="00BC4DC9">
      <w:pPr>
        <w:numPr>
          <w:ilvl w:val="0"/>
          <w:numId w:val="0"/>
        </w:numPr>
        <w:spacing w:line="360" w:lineRule="auto"/>
        <w:jc w:val="left"/>
        <w:textAlignment w:val="center"/>
      </w:pPr>
      <w:r>
        <w:rPr>
          <w:rFonts w:eastAsia="Times New Roman" w:hAnsi="Times New Roman"/>
          <w:kern w:val="0"/>
          <w:szCs w:val="21"/>
        </w:rPr>
        <w:t xml:space="preserve">A. </w:t>
      </w:r>
      <w:r>
        <w:rPr>
          <w:rFonts w:ascii="Times New Roman" w:eastAsia="Times New Roman" w:hAnsi="Times New Roman" w:cs="Times New Roman"/>
          <w:strike w:val="0"/>
          <w:kern w:val="0"/>
          <w:sz w:val="24"/>
          <w:szCs w:val="24"/>
          <w:u w:val="none"/>
        </w:rPr>
        <w:drawing>
          <wp:inline distT="0" distB="0" distL="0" distR="0">
            <wp:extent cx="704850" cy="12287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704850" cy="1228725"/>
                    </a:xfrm>
                    <a:prstGeom prst="rect">
                      <a:avLst/>
                    </a:prstGeom>
                    <a:noFill/>
                    <a:ln>
                      <a:noFill/>
                    </a:ln>
                  </pic:spPr>
                </pic:pic>
              </a:graphicData>
            </a:graphic>
          </wp:inline>
        </w:drawing>
      </w:r>
      <w:r>
        <w:rPr>
          <w:rFonts w:ascii="SimSun" w:eastAsia="SimSun" w:hAnsi="SimSun" w:cs="SimSun"/>
          <w:kern w:val="0"/>
          <w:szCs w:val="21"/>
        </w:rPr>
        <w:t>测液体温度时温度计的刻度线要紧靠玻璃杯侧壁</w:t>
      </w:r>
      <w:r>
        <w:br/>
      </w:r>
      <w:r>
        <w:rPr>
          <w:rFonts w:eastAsia="Times New Roman" w:hAnsi="Times New Roman"/>
          <w:kern w:val="0"/>
          <w:szCs w:val="21"/>
        </w:rPr>
        <w:t xml:space="preserve">B. </w:t>
      </w:r>
      <w:r>
        <w:rPr>
          <w:rFonts w:ascii="Times New Roman" w:eastAsia="Times New Roman" w:hAnsi="Times New Roman" w:cs="Times New Roman"/>
          <w:strike w:val="0"/>
          <w:kern w:val="0"/>
          <w:sz w:val="24"/>
          <w:szCs w:val="24"/>
          <w:u w:val="none"/>
        </w:rPr>
        <w:drawing>
          <wp:inline distT="0" distB="0" distL="0" distR="0">
            <wp:extent cx="590550" cy="8477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0550" cy="847725"/>
                    </a:xfrm>
                    <a:prstGeom prst="rect">
                      <a:avLst/>
                    </a:prstGeom>
                    <a:noFill/>
                    <a:ln>
                      <a:noFill/>
                    </a:ln>
                  </pic:spPr>
                </pic:pic>
              </a:graphicData>
            </a:graphic>
          </wp:inline>
        </w:drawing>
      </w:r>
      <w:r>
        <w:rPr>
          <w:rFonts w:ascii="SimSun" w:eastAsia="SimSun" w:hAnsi="SimSun" w:cs="SimSun"/>
          <w:kern w:val="0"/>
          <w:szCs w:val="21"/>
        </w:rPr>
        <w:t>温度计的示数是</w:t>
      </w:r>
      <m:oMathPara>
        <m:oMathParaPr>
          <m:jc m:val="left"/>
        </m:oMathParaPr>
        <m:oMath>
          <m:r>
            <m:t>−</m:t>
          </m:r>
          <m:sSup>
            <m:e>
              <m:r>
                <m:t>12</m:t>
              </m:r>
            </m:e>
            <m:sup>
              <m:r>
                <m:t>℃</m:t>
              </m:r>
            </m:sup>
          </m:sSup>
        </m:oMath>
      </m:oMathPara>
      <w:r>
        <w:br/>
      </w:r>
      <w:r>
        <w:rPr>
          <w:rFonts w:eastAsia="Times New Roman" w:hAnsi="Times New Roman"/>
          <w:kern w:val="0"/>
          <w:szCs w:val="21"/>
        </w:rPr>
        <w:t xml:space="preserve">C. </w:t>
      </w:r>
      <w:r>
        <w:rPr>
          <w:rFonts w:ascii="Times New Roman" w:eastAsia="Times New Roman" w:hAnsi="Times New Roman" w:cs="Times New Roman"/>
          <w:strike w:val="0"/>
          <w:kern w:val="0"/>
          <w:sz w:val="24"/>
          <w:szCs w:val="24"/>
          <w:u w:val="none"/>
        </w:rPr>
        <w:drawing>
          <wp:inline distT="0" distB="0" distL="0" distR="0">
            <wp:extent cx="1266825" cy="7524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1266825" cy="752475"/>
                    </a:xfrm>
                    <a:prstGeom prst="rect">
                      <a:avLst/>
                    </a:prstGeom>
                    <a:noFill/>
                    <a:ln>
                      <a:noFill/>
                    </a:ln>
                  </pic:spPr>
                </pic:pic>
              </a:graphicData>
            </a:graphic>
          </wp:inline>
        </w:drawing>
      </w:r>
      <w:r>
        <w:rPr>
          <w:rFonts w:ascii="SimSun" w:eastAsia="SimSun" w:hAnsi="SimSun" w:cs="SimSun"/>
          <w:kern w:val="0"/>
          <w:szCs w:val="21"/>
        </w:rPr>
        <w:t>体温计使用之前应该用力向下甩几下</w:t>
      </w:r>
      <w:r>
        <w:br/>
      </w:r>
      <w:r>
        <w:rPr>
          <w:rFonts w:eastAsia="Times New Roman" w:hAnsi="Times New Roman"/>
          <w:kern w:val="0"/>
          <w:szCs w:val="21"/>
        </w:rPr>
        <w:t xml:space="preserve">D. </w:t>
      </w:r>
      <w:r>
        <w:rPr>
          <w:rFonts w:ascii="Times New Roman" w:eastAsia="Times New Roman" w:hAnsi="Times New Roman" w:cs="Times New Roman"/>
          <w:strike w:val="0"/>
          <w:kern w:val="0"/>
          <w:sz w:val="24"/>
          <w:szCs w:val="24"/>
          <w:u w:val="none"/>
        </w:rPr>
        <w:drawing>
          <wp:inline distT="0" distB="0" distL="0" distR="0">
            <wp:extent cx="1619250" cy="31432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1619250" cy="314325"/>
                    </a:xfrm>
                    <a:prstGeom prst="rect">
                      <a:avLst/>
                    </a:prstGeom>
                    <a:noFill/>
                    <a:ln>
                      <a:noFill/>
                    </a:ln>
                  </pic:spPr>
                </pic:pic>
              </a:graphicData>
            </a:graphic>
          </wp:inline>
        </w:drawing>
      </w:r>
      <w:r>
        <w:rPr>
          <w:rFonts w:ascii="SimSun" w:eastAsia="SimSun" w:hAnsi="SimSun" w:cs="SimSun"/>
          <w:kern w:val="0"/>
          <w:szCs w:val="21"/>
        </w:rPr>
        <w:t>温度计的示数为</w:t>
      </w:r>
      <m:oMathPara>
        <m:oMathParaPr>
          <m:jc m:val="left"/>
        </m:oMathParaPr>
        <m:oMath>
          <m:sSup>
            <m:e>
              <m:r>
                <m:t>38.5</m:t>
              </m:r>
            </m:e>
            <m:sup>
              <m:r>
                <m:t>℃</m:t>
              </m:r>
            </m:sup>
          </m:sSup>
        </m:oMath>
      </m:oMathPara>
    </w:p>
    <w:p w:rsidR="00BC4DC9">
      <w:pPr>
        <w:numPr>
          <w:ilvl w:val="0"/>
          <w:numId w:val="0"/>
        </w:numPr>
        <w:spacing w:line="360" w:lineRule="auto"/>
        <w:ind w:left="0"/>
        <w:jc w:val="left"/>
      </w:pPr>
      <w:r>
        <w:rPr>
          <w:rFonts w:ascii="SimHei" w:eastAsia="SimHei" w:hAnsi="SimHei" w:cs="SimHei"/>
          <w:b w:val="0"/>
          <w:sz w:val="21"/>
        </w:rPr>
        <w:t>二、多选题：本大题共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pacing w:line="360" w:lineRule="auto"/>
        <w:ind w:left="0"/>
        <w:jc w:val="left"/>
      </w:pPr>
      <w:r>
        <w:rPr>
          <w:rFonts w:eastAsia="Times New Roman" w:hAnsi="Times New Roman"/>
          <w:kern w:val="0"/>
          <w:szCs w:val="21"/>
        </w:rPr>
        <w:t>9</w:t>
      </w:r>
      <w:r>
        <w:rPr>
          <w:rFonts w:ascii="SimSun" w:eastAsia="SimSun" w:hAnsi="SimSun" w:cs="SimSun"/>
          <w:kern w:val="0"/>
          <w:szCs w:val="21"/>
        </w:rPr>
        <w:t>.</w:t>
      </w:r>
      <w:bookmarkStart w:id="9" w:name="efb4b161-b0a7-4d63-83d7-ca9a988d962b"/>
      <w:r>
        <w:rPr>
          <w:rFonts w:ascii="SimSun" w:eastAsia="SimSun" w:hAnsi="SimSun" w:cs="SimSun"/>
          <w:kern w:val="0"/>
          <w:szCs w:val="21"/>
        </w:rPr>
        <w:t>小林同学利用光敏电阻受到的光照变强时电阻会变小的特性，在户外设计了一个如图所示的阳光自动控制电路，闭合开关</w:t>
      </w:r>
      <w:r>
        <w:rPr>
          <w:rFonts w:eastAsia="Times New Roman" w:hAnsi="Times New Roman"/>
          <w:i/>
          <w:iCs/>
          <w:kern w:val="0"/>
          <w:szCs w:val="21"/>
        </w:rPr>
        <w:t>S</w:t>
      </w:r>
      <w:r>
        <w:rPr>
          <w:rFonts w:ascii="SimSun" w:eastAsia="SimSun" w:hAnsi="SimSun" w:cs="SimSun"/>
          <w:kern w:val="0"/>
          <w:szCs w:val="21"/>
        </w:rPr>
        <w:t>时，以下说法中正确的是</w:t>
      </w:r>
      <w:r>
        <w:rPr>
          <w:rFonts w:eastAsia="Times New Roman" w:hAnsi="Times New Roman"/>
          <w:kern w:val="0"/>
          <w:szCs w:val="21"/>
        </w:rPr>
        <w:t>(    )</w:t>
      </w:r>
      <w:bookmarkEnd w:id="9"/>
    </w:p>
    <w:tbl>
      <w:tblPr>
        <w:tblW w:w="0" w:type="auto"/>
        <w:jc w:val="center"/>
        <w:tblCellMar>
          <w:left w:w="108" w:type="dxa"/>
          <w:right w:w="108" w:type="dxa"/>
        </w:tblCellMar>
      </w:tblPr>
      <w:tblGrid>
        <w:gridCol w:w="3705"/>
      </w:tblGrid>
      <w:tr>
        <w:tblPrEx>
          <w:tblW w:w="0" w:type="auto"/>
          <w:jc w:val="center"/>
          <w:tblCellMar>
            <w:left w:w="108" w:type="dxa"/>
            <w:right w:w="108" w:type="dxa"/>
          </w:tblCellMar>
        </w:tblPrEx>
        <w:trPr>
          <w:cantSplit/>
          <w:trHeight w:val="2445"/>
          <w:jc w:val="center"/>
        </w:trPr>
        <w:tc>
          <w:tcPr>
            <w:tcW w:w="3705" w:type="dxa"/>
          </w:tcPr>
          <w:p w:rsidR="00BC4DC9">
            <w:pPr>
              <w:numPr>
                <w:ilvl w:val="0"/>
                <w:numId w:val="0"/>
              </w:numPr>
              <w:spacing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352675" cy="1552575"/>
                  <wp:effectExtent l="0" t="0" r="0" b="0"/>
                  <wp:wrapTopAndBottom/>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2352675" cy="1552575"/>
                          </a:xfrm>
                          <a:prstGeom prst="rect">
                            <a:avLst/>
                          </a:prstGeom>
                          <a:noFill/>
                          <a:ln>
                            <a:noFill/>
                          </a:ln>
                        </pic:spPr>
                      </pic:pic>
                    </a:graphicData>
                  </a:graphic>
                </wp:anchor>
              </w:drawing>
            </w:r>
          </w:p>
        </w:tc>
      </w:tr>
    </w:tbl>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电磁铁的下端为</w:t>
      </w:r>
      <w:r>
        <w:rPr>
          <w:rFonts w:eastAsia="Times New Roman" w:hAnsi="Times New Roman"/>
          <w:i/>
          <w:iCs/>
          <w:kern w:val="0"/>
          <w:szCs w:val="21"/>
        </w:rPr>
        <w:t>S</w:t>
      </w:r>
      <w:r>
        <w:rPr>
          <w:rFonts w:ascii="SimSun" w:eastAsia="SimSun" w:hAnsi="SimSun" w:cs="SimSun"/>
          <w:kern w:val="0"/>
          <w:szCs w:val="21"/>
        </w:rPr>
        <w:t>极</w:t>
      </w:r>
      <w:r>
        <w:br/>
      </w:r>
      <w:r>
        <w:rPr>
          <w:rFonts w:eastAsia="Times New Roman" w:hAnsi="Times New Roman"/>
          <w:kern w:val="0"/>
          <w:szCs w:val="21"/>
        </w:rPr>
        <w:t xml:space="preserve">B. </w:t>
      </w:r>
      <w:r>
        <w:rPr>
          <w:rFonts w:ascii="SimSun" w:eastAsia="SimSun" w:hAnsi="SimSun" w:cs="SimSun"/>
          <w:kern w:val="0"/>
          <w:szCs w:val="21"/>
        </w:rPr>
        <w:t>当阳光逐渐变强时，电磁铁磁性逐渐增强</w:t>
      </w:r>
      <w:r>
        <w:br/>
      </w:r>
      <w:r>
        <w:rPr>
          <w:rFonts w:eastAsia="Times New Roman" w:hAnsi="Times New Roman"/>
          <w:kern w:val="0"/>
          <w:szCs w:val="21"/>
        </w:rPr>
        <w:t xml:space="preserve">C. </w:t>
      </w:r>
      <w:r>
        <w:rPr>
          <w:rFonts w:ascii="SimSun" w:eastAsia="SimSun" w:hAnsi="SimSun" w:cs="SimSun"/>
          <w:kern w:val="0"/>
          <w:szCs w:val="21"/>
        </w:rPr>
        <w:t>阳光自动控制电路工作原理与电动机工作原理相同</w:t>
      </w:r>
      <w:r>
        <w:br/>
      </w:r>
      <w:r>
        <w:rPr>
          <w:rFonts w:eastAsia="Times New Roman" w:hAnsi="Times New Roman"/>
          <w:kern w:val="0"/>
          <w:szCs w:val="21"/>
        </w:rPr>
        <w:t xml:space="preserve">D. </w:t>
      </w:r>
      <w:r>
        <w:rPr>
          <w:rFonts w:ascii="SimSun" w:eastAsia="SimSun" w:hAnsi="SimSun" w:cs="SimSun"/>
          <w:kern w:val="0"/>
          <w:szCs w:val="21"/>
        </w:rPr>
        <w:t>工作电路的两个灯泡的连接方式是串联</w:t>
      </w:r>
    </w:p>
    <w:p w:rsidR="00BC4DC9">
      <w:pPr>
        <w:numPr>
          <w:ilvl w:val="0"/>
          <w:numId w:val="0"/>
        </w:numPr>
        <w:spacing w:line="360" w:lineRule="auto"/>
        <w:ind w:left="0"/>
        <w:jc w:val="left"/>
        <w:textAlignment w:val="center"/>
      </w:pPr>
      <w:r>
        <w:rPr>
          <w:rFonts w:eastAsia="Times New Roman" w:hAnsi="Times New Roman"/>
          <w:kern w:val="0"/>
          <w:szCs w:val="21"/>
        </w:rPr>
        <w:t>10</w:t>
      </w:r>
      <w:r>
        <w:rPr>
          <w:rFonts w:ascii="SimSun" w:eastAsia="SimSun" w:hAnsi="SimSun" w:cs="SimSun"/>
          <w:kern w:val="0"/>
          <w:szCs w:val="21"/>
        </w:rPr>
        <w:t>.</w:t>
      </w:r>
      <w:bookmarkStart w:id="10" w:name="628c89ff-32aa-4be3-8c8d-6806503a5b96"/>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2038350" cy="1657350"/>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2038350" cy="1657350"/>
                    </a:xfrm>
                    <a:prstGeom prst="rect">
                      <a:avLst/>
                    </a:prstGeom>
                    <a:noFill/>
                    <a:ln>
                      <a:noFill/>
                    </a:ln>
                  </pic:spPr>
                </pic:pic>
              </a:graphicData>
            </a:graphic>
          </wp:anchor>
        </w:drawing>
      </w:r>
      <w:r>
        <w:rPr>
          <w:rFonts w:ascii="SimSun" w:eastAsia="SimSun" w:hAnsi="SimSun" w:cs="SimSun"/>
          <w:kern w:val="0"/>
          <w:szCs w:val="21"/>
        </w:rPr>
        <w:t>甲、乙两种物质质量都为</w:t>
      </w:r>
      <w:r>
        <w:rPr>
          <w:rFonts w:eastAsia="Times New Roman" w:hAnsi="Times New Roman"/>
          <w:kern w:val="0"/>
          <w:szCs w:val="21"/>
        </w:rPr>
        <w:t>1</w:t>
      </w:r>
      <w:r>
        <w:rPr>
          <w:rFonts w:eastAsia="Times New Roman" w:hAnsi="Times New Roman"/>
          <w:i/>
          <w:iCs/>
          <w:kern w:val="0"/>
          <w:szCs w:val="21"/>
        </w:rPr>
        <w:t>kg</w:t>
      </w:r>
      <w:r>
        <w:rPr>
          <w:rFonts w:ascii="SimSun" w:eastAsia="SimSun" w:hAnsi="SimSun" w:cs="SimSun"/>
          <w:kern w:val="0"/>
          <w:szCs w:val="21"/>
        </w:rPr>
        <w:t>，丙物质质量为</w:t>
      </w:r>
      <w:r>
        <w:rPr>
          <w:rFonts w:eastAsia="Times New Roman" w:hAnsi="Times New Roman"/>
          <w:kern w:val="0"/>
          <w:szCs w:val="21"/>
        </w:rPr>
        <w:t>2</w:t>
      </w:r>
      <w:r>
        <w:rPr>
          <w:rFonts w:eastAsia="Times New Roman" w:hAnsi="Times New Roman"/>
          <w:i/>
          <w:iCs/>
          <w:kern w:val="0"/>
          <w:szCs w:val="21"/>
        </w:rPr>
        <w:t>kg</w:t>
      </w:r>
      <w:r>
        <w:rPr>
          <w:rFonts w:ascii="SimSun" w:eastAsia="SimSun" w:hAnsi="SimSun" w:cs="SimSun"/>
          <w:kern w:val="0"/>
          <w:szCs w:val="21"/>
        </w:rPr>
        <w:t>，它们温度都升高</w:t>
      </w:r>
      <m:oMathPara>
        <m:oMathParaPr>
          <m:jc m:val="left"/>
        </m:oMathParaPr>
        <m:oMath>
          <m:sSup>
            <m:e>
              <m:r>
                <m:t>1</m:t>
              </m:r>
            </m:e>
            <m:sup>
              <m:r>
                <m:t>℃</m:t>
              </m:r>
            </m:sup>
          </m:sSup>
        </m:oMath>
      </m:oMathPara>
      <w:r>
        <w:rPr>
          <w:rFonts w:ascii="SimSun" w:eastAsia="SimSun" w:hAnsi="SimSun" w:cs="SimSun"/>
          <w:kern w:val="0"/>
          <w:szCs w:val="21"/>
        </w:rPr>
        <w:t>，吸收的热量如图所示，以下说法正确的是</w:t>
      </w:r>
      <w:r>
        <w:rPr>
          <w:rFonts w:eastAsia="Times New Roman" w:hAnsi="Times New Roman"/>
          <w:kern w:val="0"/>
          <w:szCs w:val="21"/>
        </w:rPr>
        <w:t>(    )</w:t>
      </w:r>
      <w:bookmarkEnd w:id="10"/>
    </w:p>
    <w:p w:rsidR="00BC4DC9">
      <w:pPr>
        <w:numPr>
          <w:ilvl w:val="0"/>
          <w:numId w:val="0"/>
        </w:numPr>
        <w:spacing w:line="360" w:lineRule="auto"/>
        <w:jc w:val="left"/>
      </w:pPr>
      <w:r>
        <w:rPr>
          <w:rFonts w:eastAsia="Times New Roman" w:hAnsi="Times New Roman"/>
          <w:kern w:val="0"/>
          <w:szCs w:val="21"/>
        </w:rPr>
        <w:t xml:space="preserve">A. </w:t>
      </w:r>
      <w:r>
        <w:rPr>
          <w:rFonts w:ascii="SimSun" w:eastAsia="SimSun" w:hAnsi="SimSun" w:cs="SimSun"/>
          <w:kern w:val="0"/>
          <w:szCs w:val="21"/>
        </w:rPr>
        <w:t>甲的比热容比乙的大</w:t>
      </w:r>
      <w:r>
        <w:br/>
      </w:r>
      <w:r>
        <w:rPr>
          <w:rFonts w:eastAsia="Times New Roman" w:hAnsi="Times New Roman"/>
          <w:kern w:val="0"/>
          <w:szCs w:val="21"/>
        </w:rPr>
        <w:t xml:space="preserve">B. </w:t>
      </w:r>
      <w:r>
        <w:rPr>
          <w:rFonts w:ascii="SimSun" w:eastAsia="SimSun" w:hAnsi="SimSun" w:cs="SimSun"/>
          <w:kern w:val="0"/>
          <w:szCs w:val="21"/>
        </w:rPr>
        <w:t>乙、丙的比热容都为</w:t>
      </w:r>
      <m:oMathPara>
        <m:oMathParaPr>
          <m:jc m:val="left"/>
        </m:oMathParaPr>
        <m:oMath>
          <m:r>
            <m:t>2</m:t>
          </m:r>
          <m:r>
            <m:t>×</m:t>
          </m:r>
          <m:sSup>
            <m:e>
              <m:r>
                <m:t>10</m:t>
              </m:r>
            </m:e>
            <m:sup>
              <m:r>
                <m:t>3</m:t>
              </m:r>
            </m:sup>
          </m:sSup>
          <m:r>
            <m:t>J</m:t>
          </m:r>
          <m:r>
            <m:t>/</m:t>
          </m:r>
          <m:r>
            <m:t>(</m:t>
          </m:r>
          <m:r>
            <m:t>k</m:t>
          </m:r>
          <m:r>
            <m:t>g</m:t>
          </m:r>
          <m:sSup>
            <m:e>
              <m:r>
                <m:t>⋅</m:t>
              </m:r>
            </m:e>
            <m:sup>
              <m:r>
                <m:t>℃</m:t>
              </m:r>
            </m:sup>
          </m:sSup>
          <m:r>
            <m:t>)</m:t>
          </m:r>
        </m:oMath>
      </m:oMathPara>
      <w:r>
        <w:br/>
      </w:r>
      <w:r>
        <w:rPr>
          <w:rFonts w:eastAsia="Times New Roman" w:hAnsi="Times New Roman"/>
          <w:kern w:val="0"/>
          <w:szCs w:val="21"/>
        </w:rPr>
        <w:t xml:space="preserve">C. </w:t>
      </w:r>
      <m:oMathPara>
        <m:oMathParaPr>
          <m:jc m:val="left"/>
        </m:oMathParaPr>
        <m:oMath>
          <m:r>
            <m:t>1.5</m:t>
          </m:r>
          <m:r>
            <m:t>k</m:t>
          </m:r>
          <m:r>
            <m:t>g</m:t>
          </m:r>
        </m:oMath>
      </m:oMathPara>
      <w:r>
        <w:rPr>
          <w:rFonts w:ascii="SimSun" w:eastAsia="SimSun" w:hAnsi="SimSun" w:cs="SimSun"/>
          <w:kern w:val="0"/>
          <w:szCs w:val="21"/>
        </w:rPr>
        <w:t>的丙物质温度升高</w:t>
      </w:r>
      <m:oMathPara>
        <m:oMathParaPr>
          <m:jc m:val="left"/>
        </m:oMathParaPr>
        <m:oMath>
          <m:sSup>
            <m:e>
              <m:r>
                <m:t>2</m:t>
              </m:r>
            </m:e>
            <m:sup>
              <m:r>
                <m:t>℃</m:t>
              </m:r>
            </m:sup>
          </m:sSup>
        </m:oMath>
      </m:oMathPara>
      <w:r>
        <w:rPr>
          <w:rFonts w:ascii="SimSun" w:eastAsia="SimSun" w:hAnsi="SimSun" w:cs="SimSun"/>
          <w:kern w:val="0"/>
          <w:szCs w:val="21"/>
        </w:rPr>
        <w:t>，需吸收</w:t>
      </w:r>
      <w:r>
        <w:rPr>
          <w:rFonts w:eastAsia="Times New Roman" w:hAnsi="Times New Roman"/>
          <w:kern w:val="0"/>
          <w:szCs w:val="21"/>
        </w:rPr>
        <w:t>3000</w:t>
      </w:r>
      <w:r>
        <w:rPr>
          <w:rFonts w:eastAsia="Times New Roman" w:hAnsi="Times New Roman"/>
          <w:i/>
          <w:iCs/>
          <w:kern w:val="0"/>
          <w:szCs w:val="21"/>
        </w:rPr>
        <w:t>J</w:t>
      </w:r>
      <w:r>
        <w:rPr>
          <w:rFonts w:ascii="SimSun" w:eastAsia="SimSun" w:hAnsi="SimSun" w:cs="SimSun"/>
          <w:kern w:val="0"/>
          <w:szCs w:val="21"/>
        </w:rPr>
        <w:t>的热量</w:t>
      </w:r>
      <w:r>
        <w:br/>
      </w:r>
      <w:r>
        <w:rPr>
          <w:rFonts w:eastAsia="Times New Roman" w:hAnsi="Times New Roman"/>
          <w:kern w:val="0"/>
          <w:szCs w:val="21"/>
        </w:rPr>
        <w:t xml:space="preserve">D. </w:t>
      </w:r>
      <w:r>
        <w:rPr>
          <w:rFonts w:ascii="SimSun" w:eastAsia="SimSun" w:hAnsi="SimSun" w:cs="SimSun"/>
          <w:kern w:val="0"/>
          <w:szCs w:val="21"/>
        </w:rPr>
        <w:t>甲、乙的温度都降低</w:t>
      </w:r>
      <m:oMathPara>
        <m:oMathParaPr>
          <m:jc m:val="left"/>
        </m:oMathParaPr>
        <m:oMath>
          <m:sSup>
            <m:e>
              <m:r>
                <m:t>1</m:t>
              </m:r>
            </m:e>
            <m:sup>
              <m:r>
                <m:t>℃</m:t>
              </m:r>
            </m:sup>
          </m:sSup>
        </m:oMath>
      </m:oMathPara>
      <w:r>
        <w:rPr>
          <w:rFonts w:ascii="SimSun" w:eastAsia="SimSun" w:hAnsi="SimSun" w:cs="SimSun"/>
          <w:kern w:val="0"/>
          <w:szCs w:val="21"/>
        </w:rPr>
        <w:t>，乙比甲放出的热量多</w:t>
      </w:r>
      <w:r>
        <w:br/>
      </w:r>
    </w:p>
    <w:p>
      <w:pPr>
        <w:spacing w:line="360" w:lineRule="auto"/>
        <w:textAlignment w:val="center"/>
      </w:pPr>
      <w:r>
        <w:br w:type="textWrapping" w:clear="all"/>
      </w:r>
    </w:p>
    <w:p w:rsidR="00BC4DC9">
      <w:pPr>
        <w:numPr>
          <w:ilvl w:val="0"/>
          <w:numId w:val="0"/>
        </w:numPr>
        <w:spacing w:before="0" w:after="0" w:line="360" w:lineRule="auto"/>
        <w:ind w:left="0"/>
        <w:jc w:val="left"/>
      </w:pPr>
      <w:r>
        <w:rPr>
          <w:rFonts w:ascii="SimHei" w:eastAsia="SimHei" w:hAnsi="SimHei" w:cs="SimHei"/>
          <w:b w:val="0"/>
          <w:sz w:val="21"/>
        </w:rPr>
        <w:t>三、填空题：本大题共</w:t>
      </w:r>
      <w:r>
        <w:rPr>
          <w:rFonts w:ascii="Times New Roman" w:eastAsia="Times New Roman" w:hAnsi="Times New Roman" w:cs="Times New Roman"/>
          <w:b/>
          <w:sz w:val="21"/>
        </w:rPr>
        <w:t>5</w:t>
      </w:r>
      <w:r>
        <w:rPr>
          <w:rFonts w:ascii="SimHei" w:eastAsia="SimHei" w:hAnsi="SimHei" w:cs="SimHei"/>
          <w:b w:val="0"/>
          <w:sz w:val="21"/>
        </w:rPr>
        <w:t>小题，共</w:t>
      </w:r>
      <w:r>
        <w:rPr>
          <w:rFonts w:ascii="Times New Roman" w:eastAsia="Times New Roman" w:hAnsi="Times New Roman" w:cs="Times New Roman"/>
          <w:b/>
          <w:sz w:val="21"/>
        </w:rPr>
        <w:t>24</w:t>
      </w:r>
      <w:r>
        <w:rPr>
          <w:rFonts w:ascii="SimHei" w:eastAsia="SimHei" w:hAnsi="SimHei" w:cs="SimHei"/>
          <w:b w:val="0"/>
          <w:sz w:val="21"/>
        </w:rPr>
        <w:t>分。</w:t>
      </w:r>
    </w:p>
    <w:p w:rsidR="00BC4DC9">
      <w:pPr>
        <w:numPr>
          <w:ilvl w:val="0"/>
          <w:numId w:val="0"/>
        </w:numPr>
        <w:spacing w:before="0" w:after="0" w:line="360" w:lineRule="auto"/>
        <w:ind w:left="0"/>
        <w:jc w:val="left"/>
      </w:pPr>
      <w:r>
        <w:rPr>
          <w:rFonts w:eastAsia="Times New Roman" w:hAnsi="Times New Roman"/>
          <w:kern w:val="0"/>
          <w:szCs w:val="21"/>
        </w:rPr>
        <w:t>11</w:t>
      </w:r>
      <w:r>
        <w:rPr>
          <w:rFonts w:ascii="SimSun" w:eastAsia="SimSun" w:hAnsi="SimSun" w:cs="SimSun"/>
          <w:kern w:val="0"/>
          <w:szCs w:val="21"/>
        </w:rPr>
        <w:t>.</w:t>
      </w:r>
      <w:bookmarkStart w:id="11" w:name="fa409d79-bbb2-439a-a4a8-c00fb8dfa708"/>
      <w:r>
        <w:rPr>
          <w:rFonts w:ascii="SimSun" w:eastAsia="SimSun" w:hAnsi="SimSun" w:cs="SimSun"/>
          <w:kern w:val="0"/>
          <w:szCs w:val="21"/>
        </w:rPr>
        <w:t>英国科学家研发出一种“激光橡皮”，在激光照射下，纸张上的黑色碳粉直接</w:t>
      </w:r>
      <w:r>
        <w:rPr>
          <w:rFonts w:ascii="SimSun" w:eastAsia="SimSun" w:hAnsi="SimSun" w:cs="SimSun"/>
          <w:kern w:val="0"/>
          <w:szCs w:val="21"/>
        </w:rPr>
        <w:t>______</w:t>
      </w:r>
      <w:r>
        <w:rPr>
          <w:rFonts w:ascii="SimSun" w:eastAsia="SimSun" w:hAnsi="SimSun" w:cs="SimSun"/>
          <w:kern w:val="0"/>
          <w:szCs w:val="21"/>
        </w:rPr>
        <w:t>为高温碳蒸气，字迹消失；经过特殊冷却装置，高温碳蒸气又直接</w:t>
      </w:r>
      <w:r>
        <w:rPr>
          <w:rFonts w:ascii="SimSun" w:eastAsia="SimSun" w:hAnsi="SimSun" w:cs="SimSun"/>
          <w:kern w:val="0"/>
          <w:szCs w:val="21"/>
        </w:rPr>
        <w:t>______</w:t>
      </w:r>
      <w:r>
        <w:rPr>
          <w:rFonts w:ascii="SimSun" w:eastAsia="SimSun" w:hAnsi="SimSun" w:cs="SimSun"/>
          <w:kern w:val="0"/>
          <w:szCs w:val="21"/>
        </w:rPr>
        <w:t>为黑色碳粉。</w:t>
      </w:r>
      <m:oMathPara>
        <m:oMathParaPr>
          <m:jc m:val="left"/>
        </m:oMathParaPr>
        <m:oMath>
          <m:r>
            <m:t>(</m:t>
          </m:r>
        </m:oMath>
      </m:oMathPara>
      <w:r>
        <w:rPr>
          <w:rFonts w:ascii="SimSun" w:eastAsia="SimSun" w:hAnsi="SimSun" w:cs="SimSun"/>
          <w:kern w:val="0"/>
          <w:szCs w:val="21"/>
        </w:rPr>
        <w:t>均填物态变化名称</w:t>
      </w:r>
      <m:oMathPara>
        <m:oMathParaPr>
          <m:jc m:val="left"/>
        </m:oMathParaPr>
        <m:oMath>
          <m:r>
            <m:t>)</m:t>
          </m:r>
        </m:oMath>
      </m:oMathPara>
      <w:bookmarkEnd w:id="11"/>
    </w:p>
    <w:p w:rsidR="00BC4DC9">
      <w:pPr>
        <w:numPr>
          <w:ilvl w:val="0"/>
          <w:numId w:val="0"/>
        </w:numPr>
        <w:spacing w:before="0" w:after="0" w:line="360" w:lineRule="auto"/>
        <w:ind w:left="0"/>
        <w:jc w:val="left"/>
        <w:textAlignment w:val="center"/>
      </w:pPr>
      <w:r>
        <w:rPr>
          <w:rFonts w:eastAsia="Times New Roman" w:hAnsi="Times New Roman"/>
          <w:kern w:val="0"/>
          <w:szCs w:val="21"/>
        </w:rPr>
        <w:t>12</w:t>
      </w:r>
      <w:r>
        <w:rPr>
          <w:rFonts w:ascii="SimSun" w:eastAsia="SimSun" w:hAnsi="SimSun" w:cs="SimSun"/>
          <w:kern w:val="0"/>
          <w:szCs w:val="21"/>
        </w:rPr>
        <w:t>.</w:t>
      </w:r>
      <w:bookmarkStart w:id="12" w:name="2395b76a-086d-4c02-a9e8-b174e1f290cc"/>
      <w:r>
        <w:rPr>
          <w:rFonts w:ascii="SimSun" w:eastAsia="SimSun" w:hAnsi="SimSun" w:cs="SimSun"/>
          <w:kern w:val="0"/>
          <w:szCs w:val="21"/>
        </w:rPr>
        <w:t>汽车已经成为现代生活不可缺少的一部分，汽车多数采用汽油机作为发动机，如图是四冲程汽油机的工作循环示意图，汽油机一个工作循环正确的顺序是：</w:t>
      </w:r>
      <w:r>
        <w:rPr>
          <w:rFonts w:ascii="SimSun" w:eastAsia="SimSun" w:hAnsi="SimSun" w:cs="SimSun"/>
          <w:kern w:val="0"/>
          <w:szCs w:val="21"/>
        </w:rPr>
        <w:t>______</w:t>
      </w:r>
      <w:r>
        <w:rPr>
          <w:rFonts w:ascii="SimSun" w:eastAsia="SimSun" w:hAnsi="SimSun" w:cs="SimSun"/>
          <w:kern w:val="0"/>
          <w:szCs w:val="21"/>
        </w:rPr>
        <w:t>，若汽油机飞轮的转速为</w:t>
      </w:r>
      <m:oMathPara>
        <m:oMathParaPr>
          <m:jc m:val="left"/>
        </m:oMathParaPr>
        <m:oMath>
          <m:r>
            <m:t>3600</m:t>
          </m:r>
          <m:r>
            <m:t>r</m:t>
          </m:r>
          <m:r>
            <m:t>/</m:t>
          </m:r>
          <m:r>
            <m:rPr>
              <m:sty m:val="p"/>
            </m:rPr>
            <m:t>min</m:t>
          </m:r>
        </m:oMath>
      </m:oMathPara>
      <w:r>
        <w:rPr>
          <w:rFonts w:ascii="SimSun" w:eastAsia="SimSun" w:hAnsi="SimSun" w:cs="SimSun"/>
          <w:kern w:val="0"/>
          <w:szCs w:val="21"/>
        </w:rPr>
        <w:t>，则在</w:t>
      </w:r>
      <w:r>
        <w:rPr>
          <w:rFonts w:eastAsia="Times New Roman" w:hAnsi="Times New Roman"/>
          <w:kern w:val="0"/>
          <w:szCs w:val="21"/>
        </w:rPr>
        <w:t>1</w:t>
      </w:r>
      <w:r>
        <w:rPr>
          <w:rFonts w:eastAsia="Times New Roman" w:hAnsi="Times New Roman"/>
          <w:i/>
          <w:iCs/>
          <w:kern w:val="0"/>
          <w:szCs w:val="21"/>
        </w:rPr>
        <w:t>s</w:t>
      </w:r>
      <w:r>
        <w:rPr>
          <w:rFonts w:ascii="SimSun" w:eastAsia="SimSun" w:hAnsi="SimSun" w:cs="SimSun"/>
          <w:kern w:val="0"/>
          <w:szCs w:val="21"/>
        </w:rPr>
        <w:t>内，汽油机对外做功的次数是</w:t>
      </w:r>
      <w:r>
        <w:rPr>
          <w:rFonts w:ascii="SimSun" w:eastAsia="SimSun" w:hAnsi="SimSun" w:cs="SimSun"/>
          <w:kern w:val="0"/>
          <w:szCs w:val="21"/>
        </w:rPr>
        <w:t>______</w:t>
      </w:r>
      <w:r>
        <w:rPr>
          <w:rFonts w:ascii="SimSun" w:eastAsia="SimSun" w:hAnsi="SimSun" w:cs="SimSun"/>
          <w:kern w:val="0"/>
          <w:szCs w:val="21"/>
        </w:rPr>
        <w:t>次。</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3209925" cy="14668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3209925" cy="1466850"/>
                    </a:xfrm>
                    <a:prstGeom prst="rect">
                      <a:avLst/>
                    </a:prstGeom>
                    <a:noFill/>
                    <a:ln>
                      <a:noFill/>
                    </a:ln>
                  </pic:spPr>
                </pic:pic>
              </a:graphicData>
            </a:graphic>
          </wp:inline>
        </w:drawing>
      </w:r>
      <w:bookmarkEnd w:id="12"/>
    </w:p>
    <w:p w:rsidR="00BC4DC9">
      <w:pPr>
        <w:numPr>
          <w:ilvl w:val="0"/>
          <w:numId w:val="0"/>
        </w:numPr>
        <w:spacing w:before="0" w:after="0" w:line="360" w:lineRule="auto"/>
        <w:ind w:left="0"/>
        <w:jc w:val="left"/>
        <w:textAlignment w:val="center"/>
      </w:pPr>
      <w:r>
        <w:rPr>
          <w:rFonts w:eastAsia="Times New Roman" w:hAnsi="Times New Roman"/>
          <w:kern w:val="0"/>
          <w:szCs w:val="21"/>
        </w:rPr>
        <w:t>13</w:t>
      </w:r>
      <w:r>
        <w:rPr>
          <w:rFonts w:ascii="SimSun" w:eastAsia="SimSun" w:hAnsi="SimSun" w:cs="SimSun"/>
          <w:kern w:val="0"/>
          <w:szCs w:val="21"/>
        </w:rPr>
        <w:t>.</w:t>
      </w:r>
      <w:bookmarkStart w:id="13" w:name="6ac11458-7b5d-455c-89b1-f5767c4990a0"/>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609725" cy="11334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a:xfrm>
                      <a:off x="0" y="0"/>
                      <a:ext cx="1609725" cy="1133475"/>
                    </a:xfrm>
                    <a:prstGeom prst="rect">
                      <a:avLst/>
                    </a:prstGeom>
                    <a:noFill/>
                    <a:ln>
                      <a:noFill/>
                    </a:ln>
                  </pic:spPr>
                </pic:pic>
              </a:graphicData>
            </a:graphic>
          </wp:anchor>
        </w:drawing>
      </w:r>
      <w:r>
        <w:rPr>
          <w:rFonts w:ascii="SimSun" w:eastAsia="SimSun" w:hAnsi="SimSun" w:cs="SimSun"/>
          <w:kern w:val="0"/>
          <w:szCs w:val="21"/>
        </w:rPr>
        <w:t>如图所示，这是我国古老的医疗技法─刮痧，当刮痧板在身体上刮动时，身体会感觉到热，这是通过</w:t>
      </w:r>
      <w:r>
        <w:rPr>
          <w:rFonts w:ascii="SimSun" w:eastAsia="SimSun" w:hAnsi="SimSun" w:cs="SimSun"/>
          <w:kern w:val="0"/>
          <w:szCs w:val="21"/>
        </w:rPr>
        <w:t>______</w:t>
      </w:r>
      <w:r>
        <w:rPr>
          <w:rFonts w:ascii="SimSun" w:eastAsia="SimSun" w:hAnsi="SimSun" w:cs="SimSun"/>
          <w:kern w:val="0"/>
          <w:szCs w:val="21"/>
        </w:rPr>
        <w:t>方式增加身体的内能；刮痧时要在皮肤上涂一些药油，当体表温度升高后，药物渗入人体的速度</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选填“加快”“减慢”或“不变”</w:t>
      </w:r>
      <m:oMathPara>
        <m:oMathParaPr>
          <m:jc m:val="left"/>
        </m:oMathParaPr>
        <m:oMath>
          <m:r>
            <m:t>)</m:t>
          </m:r>
        </m:oMath>
      </m:oMathPara>
      <w:r>
        <w:rPr>
          <w:rFonts w:ascii="SimSun" w:eastAsia="SimSun" w:hAnsi="SimSun" w:cs="SimSun"/>
          <w:kern w:val="0"/>
          <w:szCs w:val="21"/>
        </w:rPr>
        <w:t>；这说明分子的热运动与物体的</w:t>
      </w:r>
      <w:r>
        <w:rPr>
          <w:rFonts w:ascii="SimSun" w:eastAsia="SimSun" w:hAnsi="SimSun" w:cs="SimSun"/>
          <w:kern w:val="0"/>
          <w:szCs w:val="21"/>
        </w:rPr>
        <w:t>______</w:t>
      </w:r>
      <w:r>
        <w:rPr>
          <w:rFonts w:ascii="SimSun" w:eastAsia="SimSun" w:hAnsi="SimSun" w:cs="SimSun"/>
          <w:kern w:val="0"/>
          <w:szCs w:val="21"/>
        </w:rPr>
        <w:t>有关。</w:t>
      </w:r>
      <w:bookmarkEnd w:id="13"/>
    </w:p>
    <w:p w:rsidR="00BC4DC9">
      <w:pPr>
        <w:numPr>
          <w:ilvl w:val="0"/>
          <w:numId w:val="0"/>
        </w:numPr>
        <w:spacing w:before="0" w:after="0" w:line="360" w:lineRule="auto"/>
        <w:ind w:left="0"/>
        <w:jc w:val="left"/>
        <w:textAlignment w:val="center"/>
      </w:pPr>
      <w:r>
        <w:rPr>
          <w:rFonts w:eastAsia="Times New Roman" w:hAnsi="Times New Roman"/>
          <w:kern w:val="0"/>
          <w:szCs w:val="21"/>
        </w:rPr>
        <w:t>14</w:t>
      </w:r>
      <w:r>
        <w:rPr>
          <w:rFonts w:ascii="SimSun" w:eastAsia="SimSun" w:hAnsi="SimSun" w:cs="SimSun"/>
          <w:kern w:val="0"/>
          <w:szCs w:val="21"/>
        </w:rPr>
        <w:t>.</w:t>
      </w:r>
      <w:bookmarkStart w:id="14" w:name="ec431194-959a-4ed2-b22d-727eb6d29421"/>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1876425" cy="87630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a:xfrm>
                      <a:off x="0" y="0"/>
                      <a:ext cx="1876425" cy="876300"/>
                    </a:xfrm>
                    <a:prstGeom prst="rect">
                      <a:avLst/>
                    </a:prstGeom>
                    <a:noFill/>
                    <a:ln>
                      <a:noFill/>
                    </a:ln>
                  </pic:spPr>
                </pic:pic>
              </a:graphicData>
            </a:graphic>
          </wp:anchor>
        </w:drawing>
      </w:r>
      <w:r>
        <w:rPr>
          <w:rFonts w:ascii="SimSun" w:eastAsia="SimSun" w:hAnsi="SimSun" w:cs="SimSun"/>
          <w:kern w:val="0"/>
          <w:szCs w:val="21"/>
        </w:rPr>
        <w:t>用两块铜片、热电偶、电动机</w:t>
      </w:r>
      <m:oMathPara>
        <m:oMathParaPr>
          <m:jc m:val="left"/>
        </m:oMathParaPr>
        <m:oMath>
          <m:r>
            <m:t>(</m:t>
          </m:r>
        </m:oMath>
      </m:oMathPara>
      <w:r>
        <w:rPr>
          <w:rFonts w:ascii="SimSun" w:eastAsia="SimSun" w:hAnsi="SimSun" w:cs="SimSun"/>
          <w:kern w:val="0"/>
          <w:szCs w:val="21"/>
        </w:rPr>
        <w:t>带风扇</w:t>
      </w:r>
      <m:oMathPara>
        <m:oMathParaPr>
          <m:jc m:val="left"/>
        </m:oMathParaPr>
        <m:oMath>
          <m:r>
            <m:t>)</m:t>
          </m:r>
        </m:oMath>
      </m:oMathPara>
      <w:r>
        <w:rPr>
          <w:rFonts w:ascii="SimSun" w:eastAsia="SimSun" w:hAnsi="SimSun" w:cs="SimSun"/>
          <w:kern w:val="0"/>
          <w:szCs w:val="21"/>
        </w:rPr>
        <w:t>组成一个电路，铜片</w:t>
      </w:r>
      <w:r>
        <w:rPr>
          <w:rFonts w:eastAsia="Times New Roman" w:hAnsi="Times New Roman"/>
          <w:kern w:val="0"/>
          <w:szCs w:val="21"/>
        </w:rPr>
        <w:t>1</w:t>
      </w:r>
      <w:r>
        <w:rPr>
          <w:rFonts w:ascii="SimSun" w:eastAsia="SimSun" w:hAnsi="SimSun" w:cs="SimSun"/>
          <w:kern w:val="0"/>
          <w:szCs w:val="21"/>
        </w:rPr>
        <w:t>插在</w:t>
      </w:r>
      <m:oMathPara>
        <m:oMathParaPr>
          <m:jc m:val="left"/>
        </m:oMathParaPr>
        <m:oMath>
          <m:sSup>
            <m:e>
              <m:r>
                <m:t>90</m:t>
              </m:r>
            </m:e>
            <m:sup>
              <m:r>
                <m:t>℃</m:t>
              </m:r>
            </m:sup>
          </m:sSup>
        </m:oMath>
      </m:oMathPara>
      <w:r>
        <w:rPr>
          <w:rFonts w:ascii="SimSun" w:eastAsia="SimSun" w:hAnsi="SimSun" w:cs="SimSun"/>
          <w:kern w:val="0"/>
          <w:szCs w:val="21"/>
        </w:rPr>
        <w:t>的热水中，铜片</w:t>
      </w:r>
      <w:r>
        <w:rPr>
          <w:rFonts w:eastAsia="Times New Roman" w:hAnsi="Times New Roman"/>
          <w:kern w:val="0"/>
          <w:szCs w:val="21"/>
        </w:rPr>
        <w:t>2</w:t>
      </w:r>
      <w:r>
        <w:rPr>
          <w:rFonts w:ascii="SimSun" w:eastAsia="SimSun" w:hAnsi="SimSun" w:cs="SimSun"/>
          <w:kern w:val="0"/>
          <w:szCs w:val="21"/>
        </w:rPr>
        <w:t>放在空气中，如图所示，半分钟左右风扇发生转动，这就是温差发电现象。温差发电的实质是</w:t>
      </w:r>
      <w:r>
        <w:rPr>
          <w:rFonts w:ascii="SimSun" w:eastAsia="SimSun" w:hAnsi="SimSun" w:cs="SimSun"/>
          <w:kern w:val="0"/>
          <w:szCs w:val="21"/>
        </w:rPr>
        <w:t>______</w:t>
      </w:r>
      <w:r>
        <w:rPr>
          <w:rFonts w:ascii="SimSun" w:eastAsia="SimSun" w:hAnsi="SimSun" w:cs="SimSun"/>
          <w:kern w:val="0"/>
          <w:szCs w:val="21"/>
        </w:rPr>
        <w:t>能转化为</w:t>
      </w:r>
      <w:r>
        <w:rPr>
          <w:rFonts w:ascii="SimSun" w:eastAsia="SimSun" w:hAnsi="SimSun" w:cs="SimSun"/>
          <w:kern w:val="0"/>
          <w:szCs w:val="21"/>
        </w:rPr>
        <w:t>______</w:t>
      </w:r>
      <w:r>
        <w:rPr>
          <w:rFonts w:ascii="SimSun" w:eastAsia="SimSun" w:hAnsi="SimSun" w:cs="SimSun"/>
          <w:kern w:val="0"/>
          <w:szCs w:val="21"/>
        </w:rPr>
        <w:t>能。利用这套装置，最终热水的内能</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填“能”或“不能”</w:t>
      </w:r>
      <m:oMathPara>
        <m:oMathParaPr>
          <m:jc m:val="left"/>
        </m:oMathParaPr>
        <m:oMath>
          <m:r>
            <m:t>)</m:t>
          </m:r>
        </m:oMath>
      </m:oMathPara>
      <w:r>
        <w:rPr>
          <w:rFonts w:ascii="SimSun" w:eastAsia="SimSun" w:hAnsi="SimSun" w:cs="SimSun"/>
          <w:kern w:val="0"/>
          <w:szCs w:val="21"/>
        </w:rPr>
        <w:t>全部转化成风扇的机械能。</w:t>
      </w:r>
      <w:bookmarkEnd w:id="14"/>
    </w:p>
    <w:p w:rsidR="00BC4DC9">
      <w:pPr>
        <w:numPr>
          <w:ilvl w:val="0"/>
          <w:numId w:val="0"/>
        </w:numPr>
        <w:spacing w:before="0" w:after="0" w:line="360" w:lineRule="auto"/>
        <w:ind w:left="0"/>
        <w:jc w:val="left"/>
        <w:textAlignment w:val="center"/>
      </w:pPr>
      <w:r>
        <w:rPr>
          <w:rFonts w:eastAsia="Times New Roman" w:hAnsi="Times New Roman"/>
          <w:kern w:val="0"/>
          <w:szCs w:val="21"/>
        </w:rPr>
        <w:t>15</w:t>
      </w:r>
      <w:r>
        <w:rPr>
          <w:rFonts w:ascii="SimSun" w:eastAsia="SimSun" w:hAnsi="SimSun" w:cs="SimSun"/>
          <w:kern w:val="0"/>
          <w:szCs w:val="21"/>
        </w:rPr>
        <w:t>.</w:t>
      </w:r>
      <w:bookmarkStart w:id="15" w:name="4610c664-321a-46df-a65d-f660d6d81ce4"/>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right</wp:align>
            </wp:positionH>
            <wp:positionV relativeFrom="line">
              <wp:posOffset>76200</wp:posOffset>
            </wp:positionV>
            <wp:extent cx="2009775" cy="12001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2009775" cy="1200150"/>
                    </a:xfrm>
                    <a:prstGeom prst="rect">
                      <a:avLst/>
                    </a:prstGeom>
                    <a:noFill/>
                    <a:ln>
                      <a:noFill/>
                    </a:ln>
                  </pic:spPr>
                </pic:pic>
              </a:graphicData>
            </a:graphic>
          </wp:anchor>
        </w:drawing>
      </w:r>
      <w:r>
        <w:rPr>
          <w:rFonts w:ascii="SimSun" w:eastAsia="SimSun" w:hAnsi="SimSun" w:cs="SimSun"/>
          <w:kern w:val="0"/>
          <w:szCs w:val="21"/>
        </w:rPr>
        <w:t>如图所示的装置中，闭合开关，使导体</w:t>
      </w:r>
      <w:r>
        <w:rPr>
          <w:rFonts w:eastAsia="Times New Roman" w:hAnsi="Times New Roman"/>
          <w:i/>
          <w:iCs/>
          <w:kern w:val="0"/>
          <w:szCs w:val="21"/>
        </w:rPr>
        <w:t>ab</w:t>
      </w:r>
      <w:r>
        <w:rPr>
          <w:rFonts w:ascii="SimSun" w:eastAsia="SimSun" w:hAnsi="SimSun" w:cs="SimSun"/>
          <w:kern w:val="0"/>
          <w:szCs w:val="21"/>
        </w:rPr>
        <w:t>棒水平向右运动，发现导体</w:t>
      </w:r>
      <w:r>
        <w:rPr>
          <w:rFonts w:eastAsia="Times New Roman" w:hAnsi="Times New Roman"/>
          <w:i/>
          <w:iCs/>
          <w:kern w:val="0"/>
          <w:szCs w:val="21"/>
        </w:rPr>
        <w:t>cd</w:t>
      </w:r>
      <w:r>
        <w:rPr>
          <w:rFonts w:ascii="SimSun" w:eastAsia="SimSun" w:hAnsi="SimSun" w:cs="SimSun"/>
          <w:kern w:val="0"/>
          <w:szCs w:val="21"/>
        </w:rPr>
        <w:t>棒向左运动，利用实验装置中的乙部分可制成</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选填“发电机”、“电动机”</w:t>
      </w:r>
      <m:oMathPara>
        <m:oMathParaPr>
          <m:jc m:val="left"/>
        </m:oMathParaPr>
        <m:oMath>
          <m:r>
            <m:t>)</m:t>
          </m:r>
        </m:oMath>
      </m:oMathPara>
      <w:r>
        <w:rPr>
          <w:rFonts w:ascii="SimSun" w:eastAsia="SimSun" w:hAnsi="SimSun" w:cs="SimSun"/>
          <w:kern w:val="0"/>
          <w:szCs w:val="21"/>
        </w:rPr>
        <w:t>，若其它条件不变，只把乙部分磁极颠倒，则</w:t>
      </w:r>
      <w:r>
        <w:rPr>
          <w:rFonts w:eastAsia="Times New Roman" w:hAnsi="Times New Roman"/>
          <w:i/>
          <w:iCs/>
          <w:kern w:val="0"/>
          <w:szCs w:val="21"/>
        </w:rPr>
        <w:t>cd</w:t>
      </w:r>
      <w:r>
        <w:rPr>
          <w:rFonts w:ascii="SimSun" w:eastAsia="SimSun" w:hAnsi="SimSun" w:cs="SimSun"/>
          <w:kern w:val="0"/>
          <w:szCs w:val="21"/>
        </w:rPr>
        <w:t>棒将向</w:t>
      </w:r>
      <w:r>
        <w:rPr>
          <w:rFonts w:ascii="SimSun" w:eastAsia="SimSun" w:hAnsi="SimSun" w:cs="SimSun"/>
          <w:kern w:val="0"/>
          <w:szCs w:val="21"/>
        </w:rPr>
        <w:t>______</w:t>
      </w:r>
      <w:r>
        <w:rPr>
          <w:rFonts w:ascii="SimSun" w:eastAsia="SimSun" w:hAnsi="SimSun" w:cs="SimSun"/>
          <w:kern w:val="0"/>
          <w:szCs w:val="21"/>
        </w:rPr>
        <w:t>运动。</w:t>
      </w:r>
      <w:bookmarkEnd w:id="15"/>
    </w:p>
    <w:p>
      <w:pPr>
        <w:spacing w:line="360" w:lineRule="auto"/>
        <w:textAlignment w:val="center"/>
      </w:pPr>
      <w:r>
        <w:br w:type="textWrapping" w:clear="all"/>
      </w:r>
    </w:p>
    <w:p w:rsidR="00BC4DC9">
      <w:pPr>
        <w:numPr>
          <w:ilvl w:val="0"/>
          <w:numId w:val="0"/>
        </w:numPr>
        <w:spacing w:before="0" w:after="0" w:line="360" w:lineRule="auto"/>
        <w:ind w:left="0"/>
        <w:jc w:val="left"/>
      </w:pPr>
    </w:p>
    <w:p w:rsidR="00BC4DC9">
      <w:pPr>
        <w:numPr>
          <w:ilvl w:val="0"/>
          <w:numId w:val="0"/>
        </w:numPr>
        <w:spacing w:before="0" w:after="0" w:line="360" w:lineRule="auto"/>
        <w:ind w:left="0"/>
        <w:jc w:val="left"/>
      </w:pPr>
      <w:r>
        <w:rPr>
          <w:rFonts w:ascii="SimHei" w:eastAsia="SimHei" w:hAnsi="SimHei" w:cs="SimHei"/>
          <w:b w:val="0"/>
          <w:sz w:val="21"/>
        </w:rPr>
        <w:t>四、作图题：本大题共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6</w:t>
      </w:r>
      <w:r>
        <w:rPr>
          <w:rFonts w:ascii="SimHei" w:eastAsia="SimHei" w:hAnsi="SimHei" w:cs="SimHei"/>
          <w:b w:val="0"/>
          <w:sz w:val="21"/>
        </w:rPr>
        <w:t>分。</w:t>
      </w:r>
    </w:p>
    <w:p w:rsidR="00BC4DC9">
      <w:pPr>
        <w:numPr>
          <w:ilvl w:val="0"/>
          <w:numId w:val="0"/>
        </w:numPr>
        <w:spacing w:before="0" w:after="0" w:line="360" w:lineRule="auto"/>
        <w:ind w:left="0"/>
        <w:jc w:val="left"/>
      </w:pPr>
      <w:r>
        <w:rPr>
          <w:rFonts w:eastAsia="Times New Roman" w:hAnsi="Times New Roman"/>
          <w:kern w:val="0"/>
          <w:szCs w:val="21"/>
        </w:rPr>
        <w:t>16</w:t>
      </w:r>
      <w:r>
        <w:rPr>
          <w:rFonts w:ascii="SimSun" w:eastAsia="SimSun" w:hAnsi="SimSun" w:cs="SimSun"/>
          <w:kern w:val="0"/>
          <w:szCs w:val="21"/>
        </w:rPr>
        <w:t>.</w:t>
      </w:r>
      <w:bookmarkStart w:id="16" w:name="b98f41e3-b909-4976-91ce-fb24e88202df"/>
      <w:r>
        <w:rPr>
          <w:rFonts w:ascii="SimSun" w:eastAsia="SimSun" w:hAnsi="SimSun" w:cs="SimSun"/>
          <w:kern w:val="0"/>
          <w:szCs w:val="21"/>
        </w:rPr>
        <w:t>如图所示，小磁针静止时右端的磁极为</w:t>
      </w:r>
      <w:r>
        <w:rPr>
          <w:rFonts w:eastAsia="Times New Roman" w:hAnsi="Times New Roman"/>
          <w:i/>
          <w:iCs/>
          <w:kern w:val="0"/>
          <w:szCs w:val="21"/>
        </w:rPr>
        <w:t>S</w:t>
      </w:r>
      <w:r>
        <w:rPr>
          <w:rFonts w:ascii="SimSun" w:eastAsia="SimSun" w:hAnsi="SimSun" w:cs="SimSun"/>
          <w:kern w:val="0"/>
          <w:szCs w:val="21"/>
        </w:rPr>
        <w:t>极，请你用笔画线代替导线将电路连接完整，并完成螺线管上导线绕线，使变阻器滑片移动可以改变螺线管的磁性强弱。</w:t>
      </w:r>
      <w:bookmarkEnd w:id="16"/>
    </w:p>
    <w:tbl>
      <w:tblPr>
        <w:tblW w:w="0" w:type="auto"/>
        <w:jc w:val="center"/>
        <w:tblCellMar>
          <w:left w:w="108" w:type="dxa"/>
          <w:right w:w="108" w:type="dxa"/>
        </w:tblCellMar>
      </w:tblPr>
      <w:tblGrid>
        <w:gridCol w:w="4710"/>
      </w:tblGrid>
      <w:tr>
        <w:tblPrEx>
          <w:tblW w:w="0" w:type="auto"/>
          <w:jc w:val="center"/>
          <w:tblCellMar>
            <w:left w:w="108" w:type="dxa"/>
            <w:right w:w="108" w:type="dxa"/>
          </w:tblCellMar>
        </w:tblPrEx>
        <w:trPr>
          <w:cantSplit/>
          <w:trHeight w:val="2595"/>
          <w:jc w:val="center"/>
        </w:trPr>
        <w:tc>
          <w:tcPr>
            <w:tcW w:w="4710" w:type="dxa"/>
          </w:tcPr>
          <w:p w:rsidR="00BC4DC9">
            <w:pPr>
              <w:numPr>
                <w:ilvl w:val="0"/>
                <w:numId w:val="0"/>
              </w:numPr>
              <w:spacing w:before="0" w:after="0" w:line="360" w:lineRule="auto"/>
              <w:ind w:left="0"/>
              <w:jc w:val="left"/>
              <w:textAlignment w:val="center"/>
            </w:pPr>
            <w:r>
              <w:rPr>
                <w:rFonts w:ascii="Times New Roman" w:eastAsia="Times New Roman" w:hAnsi="Times New Roman" w:cs="Times New Roman"/>
                <w:strike w:val="0"/>
                <w:kern w:val="0"/>
                <w:sz w:val="24"/>
                <w:szCs w:val="24"/>
                <w:u w:val="none"/>
              </w:rPr>
              <w:drawing>
                <wp:anchor distT="0" distB="0" distL="114300" distR="114300" simplePos="0" relativeHeight="0" behindDoc="0" locked="0" layoutInCell="1" allowOverlap="0">
                  <wp:simplePos x="0" y="0"/>
                  <wp:positionH relativeFrom="column">
                    <wp:align>center</wp:align>
                  </wp:positionH>
                  <wp:positionV relativeFrom="line">
                    <wp:posOffset>0</wp:posOffset>
                  </wp:positionV>
                  <wp:extent cx="2990850" cy="1647825"/>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2990850" cy="1647825"/>
                          </a:xfrm>
                          <a:prstGeom prst="rect">
                            <a:avLst/>
                          </a:prstGeom>
                          <a:noFill/>
                          <a:ln>
                            <a:noFill/>
                          </a:ln>
                        </pic:spPr>
                      </pic:pic>
                    </a:graphicData>
                  </a:graphic>
                </wp:anchor>
              </w:drawing>
            </w:r>
          </w:p>
        </w:tc>
      </w:tr>
    </w:tbl>
    <w:p w:rsidR="00BC4DC9">
      <w:pPr>
        <w:numPr>
          <w:ilvl w:val="0"/>
          <w:numId w:val="0"/>
        </w:numPr>
        <w:spacing w:before="0" w:after="0" w:line="360" w:lineRule="auto"/>
        <w:ind w:left="0"/>
        <w:jc w:val="left"/>
      </w:pPr>
      <w:r>
        <w:rPr>
          <w:rFonts w:ascii="SimHei" w:eastAsia="SimHei" w:hAnsi="SimHei" w:cs="SimHei"/>
          <w:b w:val="0"/>
          <w:sz w:val="21"/>
        </w:rPr>
        <w:t>五、实验探究题：本大题共</w:t>
      </w:r>
      <w:r>
        <w:rPr>
          <w:rFonts w:ascii="Times New Roman" w:eastAsia="Times New Roman" w:hAnsi="Times New Roman" w:cs="Times New Roman"/>
          <w:b/>
          <w:sz w:val="21"/>
        </w:rPr>
        <w:t>2</w:t>
      </w:r>
      <w:r>
        <w:rPr>
          <w:rFonts w:ascii="SimHei" w:eastAsia="SimHei" w:hAnsi="SimHei" w:cs="SimHei"/>
          <w:b w:val="0"/>
          <w:sz w:val="21"/>
        </w:rPr>
        <w:t>小题，共</w:t>
      </w:r>
      <w:r>
        <w:rPr>
          <w:rFonts w:ascii="Times New Roman" w:eastAsia="Times New Roman" w:hAnsi="Times New Roman" w:cs="Times New Roman"/>
          <w:b/>
          <w:sz w:val="21"/>
        </w:rPr>
        <w:t>22</w:t>
      </w:r>
      <w:r>
        <w:rPr>
          <w:rFonts w:ascii="SimHei" w:eastAsia="SimHei" w:hAnsi="SimHei" w:cs="SimHei"/>
          <w:b w:val="0"/>
          <w:sz w:val="21"/>
        </w:rPr>
        <w:t>分。</w:t>
      </w:r>
    </w:p>
    <w:p w:rsidR="00BC4DC9">
      <w:pPr>
        <w:numPr>
          <w:ilvl w:val="0"/>
          <w:numId w:val="0"/>
        </w:numPr>
        <w:spacing w:before="0" w:after="0" w:line="360" w:lineRule="auto"/>
        <w:ind w:left="0"/>
        <w:jc w:val="left"/>
        <w:textAlignment w:val="center"/>
      </w:pPr>
      <w:r>
        <w:rPr>
          <w:rFonts w:eastAsia="Times New Roman" w:hAnsi="Times New Roman"/>
          <w:kern w:val="0"/>
          <w:szCs w:val="21"/>
        </w:rPr>
        <w:t>17</w:t>
      </w:r>
      <w:r>
        <w:rPr>
          <w:rFonts w:ascii="SimSun" w:eastAsia="SimSun" w:hAnsi="SimSun" w:cs="SimSun"/>
          <w:kern w:val="0"/>
          <w:szCs w:val="21"/>
        </w:rPr>
        <w:t>.</w:t>
      </w:r>
      <w:bookmarkStart w:id="17" w:name="39e8f75a-369c-43a9-b2d4-3c240b83c83f"/>
      <w:r>
        <w:rPr>
          <w:rFonts w:ascii="SimSun" w:eastAsia="SimSun" w:hAnsi="SimSun" w:cs="SimSun"/>
          <w:kern w:val="0"/>
          <w:szCs w:val="21"/>
        </w:rPr>
        <w:t>为了探究“不同物质的吸热能力”，在两个相同的容器中分别装入初温都相同的两种液体</w:t>
      </w:r>
      <w:r>
        <w:rPr>
          <w:rFonts w:eastAsia="Times New Roman" w:hAnsi="Times New Roman"/>
          <w:i/>
          <w:iCs/>
          <w:kern w:val="0"/>
          <w:szCs w:val="21"/>
        </w:rPr>
        <w:t>A</w:t>
      </w:r>
      <w:r>
        <w:rPr>
          <w:rFonts w:ascii="SimSun" w:eastAsia="SimSun" w:hAnsi="SimSun" w:cs="SimSun"/>
          <w:kern w:val="0"/>
          <w:szCs w:val="21"/>
        </w:rPr>
        <w:t>、</w:t>
      </w:r>
      <w:r>
        <w:rPr>
          <w:rFonts w:eastAsia="Times New Roman" w:hAnsi="Times New Roman"/>
          <w:i/>
          <w:iCs/>
          <w:kern w:val="0"/>
          <w:szCs w:val="21"/>
        </w:rPr>
        <w:t>B</w:t>
      </w:r>
      <w:r>
        <w:rPr>
          <w:rFonts w:ascii="SimSun" w:eastAsia="SimSun" w:hAnsi="SimSun" w:cs="SimSun"/>
          <w:kern w:val="0"/>
          <w:szCs w:val="21"/>
        </w:rPr>
        <w:t>，并且用相同的装置加热，如图甲所示。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210175" cy="19907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5210175" cy="199072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除以上条件外，还要求两种液体的质量</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选填“相等”或“不相等”</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加热到</w:t>
      </w:r>
      <m:oMathPara>
        <m:oMathParaPr>
          <m:jc m:val="left"/>
        </m:oMathParaPr>
        <m:oMath>
          <m:r>
            <m:t>4</m:t>
          </m:r>
          <m:r>
            <m:rPr>
              <m:sty m:val="p"/>
            </m:rPr>
            <m:t>min</m:t>
          </m:r>
        </m:oMath>
      </m:oMathPara>
      <w:r>
        <w:rPr>
          <w:rFonts w:ascii="SimSun" w:eastAsia="SimSun" w:hAnsi="SimSun" w:cs="SimSun"/>
          <w:kern w:val="0"/>
          <w:szCs w:val="21"/>
        </w:rPr>
        <w:t>时，液体</w:t>
      </w:r>
      <w:r>
        <w:rPr>
          <w:rFonts w:eastAsia="Times New Roman" w:hAnsi="Times New Roman"/>
          <w:i/>
          <w:iCs/>
          <w:kern w:val="0"/>
          <w:szCs w:val="21"/>
        </w:rPr>
        <w:t>B</w:t>
      </w:r>
      <w:r>
        <w:rPr>
          <w:rFonts w:ascii="SimSun" w:eastAsia="SimSun" w:hAnsi="SimSun" w:cs="SimSun"/>
          <w:kern w:val="0"/>
          <w:szCs w:val="21"/>
        </w:rPr>
        <w:t>的温度如图乙所示，此时温度计示数是</w:t>
      </w:r>
      <w:r>
        <w:rPr>
          <w:rFonts w:ascii="SimSun" w:eastAsia="SimSun" w:hAnsi="SimSun" w:cs="SimSun"/>
          <w:kern w:val="0"/>
          <w:szCs w:val="21"/>
        </w:rPr>
        <w:t>______</w:t>
      </w:r>
      <m:oMathPara>
        <m:oMathParaPr>
          <m:jc m:val="left"/>
        </m:oMathParaPr>
        <m:oMath>
          <m:sSup>
            <m:e>
              <m:r>
                <m:t xml:space="preserve"> </m:t>
              </m:r>
            </m:e>
            <m:sup>
              <m:r>
                <m:t>℃</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加热相同的时间，有同学认为此过程中，升温快的，吸收热量多，该观点是</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选填“正确”或“错误”</w:t>
      </w:r>
      <m:oMathPara>
        <m:oMathParaPr>
          <m:jc m:val="left"/>
        </m:oMathParaPr>
        <m:oMath>
          <m:r>
            <m:t>)</m:t>
          </m:r>
        </m:oMath>
      </m:oMathPara>
      <w:r>
        <w:rPr>
          <w:rFonts w:ascii="SimSun" w:eastAsia="SimSun" w:hAnsi="SimSun" w:cs="SimSun"/>
          <w:kern w:val="0"/>
          <w:szCs w:val="21"/>
        </w:rPr>
        <w:t>的；</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记录的数据如图丙所示，分析可知，</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w:t>
      </w:r>
      <w:r>
        <w:rPr>
          <w:rFonts w:eastAsia="Times New Roman" w:hAnsi="Times New Roman"/>
          <w:i/>
          <w:iCs/>
          <w:kern w:val="0"/>
          <w:szCs w:val="21"/>
        </w:rPr>
        <w:t>A</w:t>
      </w:r>
      <w:r>
        <w:rPr>
          <w:rFonts w:ascii="SimSun" w:eastAsia="SimSun" w:hAnsi="SimSun" w:cs="SimSun"/>
          <w:kern w:val="0"/>
          <w:szCs w:val="21"/>
        </w:rPr>
        <w:t>”或“</w:t>
      </w:r>
      <w:r>
        <w:rPr>
          <w:rFonts w:eastAsia="Times New Roman" w:hAnsi="Times New Roman"/>
          <w:i/>
          <w:iCs/>
          <w:kern w:val="0"/>
          <w:szCs w:val="21"/>
        </w:rPr>
        <w:t>B</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液体的比热容更大，寒假中，如果你想自制暖手袋，应选液体</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选填“</w:t>
      </w:r>
      <w:r>
        <w:rPr>
          <w:rFonts w:eastAsia="Times New Roman" w:hAnsi="Times New Roman"/>
          <w:i/>
          <w:iCs/>
          <w:kern w:val="0"/>
          <w:szCs w:val="21"/>
        </w:rPr>
        <w:t>A</w:t>
      </w:r>
      <w:r>
        <w:rPr>
          <w:rFonts w:ascii="SimSun" w:eastAsia="SimSun" w:hAnsi="SimSun" w:cs="SimSun"/>
          <w:kern w:val="0"/>
          <w:szCs w:val="21"/>
        </w:rPr>
        <w:t>”或“</w:t>
      </w:r>
      <w:r>
        <w:rPr>
          <w:rFonts w:eastAsia="Times New Roman" w:hAnsi="Times New Roman"/>
          <w:i/>
          <w:iCs/>
          <w:kern w:val="0"/>
          <w:szCs w:val="21"/>
        </w:rPr>
        <w:t>B</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作为供暖物质，其效果更佳。</w:t>
      </w:r>
      <w:bookmarkEnd w:id="17"/>
    </w:p>
    <w:p w:rsidR="00BC4DC9">
      <w:pPr>
        <w:numPr>
          <w:ilvl w:val="0"/>
          <w:numId w:val="0"/>
        </w:numPr>
        <w:spacing w:before="0" w:after="0" w:line="360" w:lineRule="auto"/>
        <w:ind w:left="0"/>
        <w:jc w:val="left"/>
        <w:textAlignment w:val="center"/>
      </w:pPr>
      <w:r>
        <w:rPr>
          <w:rFonts w:eastAsia="Times New Roman" w:hAnsi="Times New Roman"/>
          <w:kern w:val="0"/>
          <w:szCs w:val="21"/>
        </w:rPr>
        <w:t>18</w:t>
      </w:r>
      <w:r>
        <w:rPr>
          <w:rFonts w:ascii="SimSun" w:eastAsia="SimSun" w:hAnsi="SimSun" w:cs="SimSun"/>
          <w:kern w:val="0"/>
          <w:szCs w:val="21"/>
        </w:rPr>
        <w:t>.</w:t>
      </w:r>
      <w:bookmarkStart w:id="18" w:name="abdc34db-56f5-40a2-baa9-c2ac7311d5f1"/>
      <w:r>
        <w:rPr>
          <w:rFonts w:ascii="SimSun" w:eastAsia="SimSun" w:hAnsi="SimSun" w:cs="SimSun"/>
          <w:kern w:val="0"/>
          <w:szCs w:val="21"/>
        </w:rPr>
        <w:t>在“探究水在沸腾前后温度变化的特点”实验中，两组同学从图甲、乙两图所示的实验装置中各选一套来完成实验。</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5410200" cy="166687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5410200" cy="1666875"/>
                    </a:xfrm>
                    <a:prstGeom prst="rect">
                      <a:avLst/>
                    </a:prstGeom>
                    <a:noFill/>
                    <a:ln>
                      <a:noFill/>
                    </a:ln>
                  </pic:spPr>
                </pic:pic>
              </a:graphicData>
            </a:graphic>
          </wp:inline>
        </w:drawing>
      </w:r>
      <w:r>
        <w:rPr>
          <w:rFonts w:ascii="Times New Roman" w:eastAsia="Times New Roman" w:hAnsi="Times New Roman" w:cs="Times New Roman"/>
          <w:strike w:val="0"/>
          <w:kern w:val="0"/>
          <w:sz w:val="24"/>
          <w:szCs w:val="24"/>
          <w:u w:val="none"/>
        </w:rPr>
        <w:br/>
      </w:r>
      <m:oMathPara>
        <m:oMathParaPr>
          <m:jc m:val="left"/>
        </m:oMathParaPr>
        <m:oMath>
          <m:r>
            <m:t>(</m:t>
          </m:r>
          <m:r>
            <m:t>1</m:t>
          </m:r>
          <m:r>
            <m:t>)</m:t>
          </m:r>
        </m:oMath>
      </m:oMathPara>
      <w:r>
        <w:rPr>
          <w:rFonts w:ascii="SimSun" w:eastAsia="SimSun" w:hAnsi="SimSun" w:cs="SimSun"/>
          <w:kern w:val="0"/>
          <w:szCs w:val="21"/>
        </w:rPr>
        <w:t>按图甲所示的实验装置组装器材，先调整铁架</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w:t>
      </w:r>
      <w:r>
        <w:rPr>
          <w:rFonts w:eastAsia="Times New Roman" w:hAnsi="Times New Roman"/>
          <w:i/>
          <w:iCs/>
          <w:kern w:val="0"/>
          <w:szCs w:val="21"/>
        </w:rPr>
        <w:t>A</w:t>
      </w:r>
      <w:r>
        <w:rPr>
          <w:rFonts w:ascii="SimSun" w:eastAsia="SimSun" w:hAnsi="SimSun" w:cs="SimSun"/>
          <w:kern w:val="0"/>
          <w:szCs w:val="21"/>
        </w:rPr>
        <w:t>”或“</w:t>
      </w:r>
      <w:r>
        <w:rPr>
          <w:rFonts w:eastAsia="Times New Roman" w:hAnsi="Times New Roman"/>
          <w:i/>
          <w:iCs/>
          <w:kern w:val="0"/>
          <w:szCs w:val="21"/>
        </w:rPr>
        <w:t>B</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图丙是实验中某一时刻温度计示数，其读数是</w:t>
      </w:r>
      <w:r>
        <w:rPr>
          <w:rFonts w:ascii="SimSun" w:eastAsia="SimSun" w:hAnsi="SimSun" w:cs="SimSun"/>
          <w:kern w:val="0"/>
          <w:szCs w:val="21"/>
        </w:rPr>
        <w:t>______</w:t>
      </w:r>
      <m:oMathPara>
        <m:oMathParaPr>
          <m:jc m:val="left"/>
        </m:oMathParaPr>
        <m:oMath>
          <m:sSup>
            <m:e>
              <m:r>
                <m:t xml:space="preserve"> </m:t>
              </m:r>
            </m:e>
            <m:sup>
              <m:r>
                <m:t>℃</m:t>
              </m:r>
            </m:sup>
          </m:sSup>
        </m:oMath>
      </m:oMathPara>
      <w:r>
        <w:rPr>
          <w:rFonts w:ascii="SimSun" w:eastAsia="SimSun" w:hAnsi="SimSun" w:cs="SimSun"/>
          <w:kern w:val="0"/>
          <w:szCs w:val="21"/>
        </w:rPr>
        <w:t>。同时发现温度计玻璃外壳上有水雾，原因是水蒸气发生了</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填物态变化名称</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观察到丁图中的实验现象是在水沸腾</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填“前”或“时”</w:t>
      </w:r>
      <m:oMathPara>
        <m:oMathParaPr>
          <m:jc m:val="left"/>
        </m:oMathParaPr>
        <m:oMath>
          <m:r>
            <m:t>)</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图戊是两个小组根据各自的实验数据绘制的“温度</w:t>
      </w:r>
      <w:r>
        <w:rPr>
          <w:rFonts w:eastAsia="Times New Roman" w:hAnsi="Times New Roman"/>
          <w:kern w:val="0"/>
          <w:szCs w:val="21"/>
        </w:rPr>
        <w:t>-</w:t>
      </w:r>
      <w:r>
        <w:rPr>
          <w:rFonts w:ascii="SimSun" w:eastAsia="SimSun" w:hAnsi="SimSun" w:cs="SimSun"/>
          <w:kern w:val="0"/>
          <w:szCs w:val="21"/>
        </w:rPr>
        <w:t>时间”图象，分析图象知：其中图线</w:t>
      </w:r>
      <w:r>
        <w:rPr>
          <w:rFonts w:ascii="SimSun" w:eastAsia="SimSun" w:hAnsi="SimSun" w:cs="SimSun"/>
          <w:kern w:val="0"/>
          <w:szCs w:val="21"/>
        </w:rPr>
        <w:t>______</w:t>
      </w:r>
      <m:oMathPara>
        <m:oMathParaPr>
          <m:jc m:val="left"/>
        </m:oMathParaPr>
        <m:oMath>
          <m:r>
            <m:t>(</m:t>
          </m:r>
        </m:oMath>
      </m:oMathPara>
      <w:r>
        <w:rPr>
          <w:rFonts w:ascii="SimSun" w:eastAsia="SimSun" w:hAnsi="SimSun" w:cs="SimSun"/>
          <w:kern w:val="0"/>
          <w:szCs w:val="21"/>
        </w:rPr>
        <w:t>填“</w:t>
      </w:r>
      <w:r>
        <w:rPr>
          <w:rFonts w:eastAsia="Times New Roman" w:hAnsi="Times New Roman"/>
          <w:i/>
          <w:iCs/>
          <w:kern w:val="0"/>
          <w:szCs w:val="21"/>
        </w:rPr>
        <w:t>a</w:t>
      </w:r>
      <w:r>
        <w:rPr>
          <w:rFonts w:ascii="SimSun" w:eastAsia="SimSun" w:hAnsi="SimSun" w:cs="SimSun"/>
          <w:kern w:val="0"/>
          <w:szCs w:val="21"/>
        </w:rPr>
        <w:t>”或“</w:t>
      </w:r>
      <w:r>
        <w:rPr>
          <w:rFonts w:eastAsia="Times New Roman" w:hAnsi="Times New Roman"/>
          <w:i/>
          <w:iCs/>
          <w:kern w:val="0"/>
          <w:szCs w:val="21"/>
        </w:rPr>
        <w:t>b</w:t>
      </w:r>
      <w:r>
        <w:rPr>
          <w:rFonts w:ascii="SimSun" w:eastAsia="SimSun" w:hAnsi="SimSun" w:cs="SimSun"/>
          <w:kern w:val="0"/>
          <w:szCs w:val="21"/>
        </w:rPr>
        <w:t>”</w:t>
      </w:r>
      <m:oMathPara>
        <m:oMathParaPr>
          <m:jc m:val="left"/>
        </m:oMathParaPr>
        <m:oMath>
          <m:r>
            <m:t>)</m:t>
          </m:r>
        </m:oMath>
      </m:oMathPara>
      <w:r>
        <w:rPr>
          <w:rFonts w:ascii="SimSun" w:eastAsia="SimSun" w:hAnsi="SimSun" w:cs="SimSun"/>
          <w:kern w:val="0"/>
          <w:szCs w:val="21"/>
        </w:rPr>
        <w:t>是根据甲实验装置的数据绘制的。</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沸腾后移开酒精灯，发现烧杯内的水没有立即停止沸腾，可能的原因是</w:t>
      </w:r>
      <w:r>
        <w:rPr>
          <w:rFonts w:ascii="SimSun" w:eastAsia="SimSun" w:hAnsi="SimSun" w:cs="SimSun"/>
          <w:kern w:val="0"/>
          <w:szCs w:val="21"/>
        </w:rPr>
        <w:t>______</w:t>
      </w:r>
      <w:r>
        <w:rPr>
          <w:rFonts w:ascii="SimSun" w:eastAsia="SimSun" w:hAnsi="SimSun" w:cs="SimSun"/>
          <w:kern w:val="0"/>
          <w:szCs w:val="21"/>
        </w:rPr>
        <w:t>。</w:t>
      </w:r>
      <w:bookmarkEnd w:id="18"/>
    </w:p>
    <w:p w:rsidR="00BC4DC9">
      <w:pPr>
        <w:numPr>
          <w:ilvl w:val="0"/>
          <w:numId w:val="0"/>
        </w:numPr>
        <w:spacing w:before="0" w:after="0" w:line="360" w:lineRule="auto"/>
        <w:ind w:left="0"/>
        <w:jc w:val="left"/>
      </w:pPr>
      <w:r>
        <w:rPr>
          <w:rFonts w:ascii="SimHei" w:eastAsia="SimHei" w:hAnsi="SimHei" w:cs="SimHei"/>
          <w:b w:val="0"/>
          <w:sz w:val="21"/>
        </w:rPr>
        <w:t>六、计算题：本大题共</w:t>
      </w:r>
      <w:r>
        <w:rPr>
          <w:rFonts w:ascii="Times New Roman" w:eastAsia="Times New Roman" w:hAnsi="Times New Roman" w:cs="Times New Roman"/>
          <w:b/>
          <w:sz w:val="21"/>
        </w:rPr>
        <w:t>1</w:t>
      </w:r>
      <w:r>
        <w:rPr>
          <w:rFonts w:ascii="SimHei" w:eastAsia="SimHei" w:hAnsi="SimHei" w:cs="SimHei"/>
          <w:b w:val="0"/>
          <w:sz w:val="21"/>
        </w:rPr>
        <w:t>小题，共</w:t>
      </w:r>
      <w:r>
        <w:rPr>
          <w:rFonts w:ascii="Times New Roman" w:eastAsia="Times New Roman" w:hAnsi="Times New Roman" w:cs="Times New Roman"/>
          <w:b/>
          <w:sz w:val="21"/>
        </w:rPr>
        <w:t>18</w:t>
      </w:r>
      <w:r>
        <w:rPr>
          <w:rFonts w:ascii="SimHei" w:eastAsia="SimHei" w:hAnsi="SimHei" w:cs="SimHei"/>
          <w:b w:val="0"/>
          <w:sz w:val="21"/>
        </w:rPr>
        <w:t>分。</w:t>
      </w:r>
    </w:p>
    <w:p w:rsidR="00BC4DC9">
      <w:pPr>
        <w:numPr>
          <w:ilvl w:val="0"/>
          <w:numId w:val="0"/>
        </w:numPr>
        <w:spacing w:before="0" w:after="0" w:line="360" w:lineRule="auto"/>
        <w:ind w:left="0"/>
        <w:jc w:val="left"/>
      </w:pPr>
      <w:r>
        <w:rPr>
          <w:rFonts w:eastAsia="Times New Roman" w:hAnsi="Times New Roman"/>
          <w:kern w:val="0"/>
          <w:szCs w:val="21"/>
        </w:rPr>
        <w:t>19</w:t>
      </w:r>
      <w:r>
        <w:rPr>
          <w:rFonts w:ascii="SimSun" w:eastAsia="SimSun" w:hAnsi="SimSun" w:cs="SimSun"/>
          <w:kern w:val="0"/>
          <w:szCs w:val="21"/>
        </w:rPr>
        <w:t>.</w:t>
      </w:r>
      <w:bookmarkStart w:id="19" w:name="a1b040f8-7603-4da1-8183-2e00cf05858f"/>
      <w:r>
        <w:rPr>
          <w:rFonts w:ascii="SimSun" w:eastAsia="SimSun" w:hAnsi="SimSun" w:cs="SimSun"/>
          <w:kern w:val="0"/>
          <w:szCs w:val="21"/>
        </w:rPr>
        <w:t>氢燃料具有清洁、效率高等优点，被认为是理想的能源之一，目前我国部分城市已有多批氢能源公交车投放使用。已知</w:t>
      </w:r>
      <m:oMathPara>
        <m:oMathParaPr>
          <m:jc m:val="left"/>
        </m:oMathParaPr>
        <m:oMath>
          <m:sSub>
            <m:e>
              <m:r>
                <m:t>c</m:t>
              </m:r>
            </m:e>
            <m:sub>
              <m:r>
                <m:t>水</m:t>
              </m:r>
            </m:sub>
          </m:sSub>
          <m:r>
            <m:t>=</m:t>
          </m:r>
          <m:r>
            <m:t>4.2</m:t>
          </m:r>
          <m:r>
            <m:t>×</m:t>
          </m:r>
          <m:sSup>
            <m:e>
              <m:r>
                <m:t>10</m:t>
              </m:r>
            </m:e>
            <m:sup>
              <m:r>
                <m:t>3</m:t>
              </m:r>
            </m:sup>
          </m:sSup>
          <m:r>
            <m:t>J</m:t>
          </m:r>
          <m:r>
            <m:t>/</m:t>
          </m:r>
          <m:r>
            <m:t>(</m:t>
          </m:r>
          <m:r>
            <m:t>k</m:t>
          </m:r>
          <m:r>
            <m:t>g</m:t>
          </m:r>
          <m:sSup>
            <m:e>
              <m:r>
                <m:t>⋅</m:t>
              </m:r>
            </m:e>
            <m:sup>
              <m:r>
                <m:t>℃</m:t>
              </m:r>
            </m:sup>
          </m:sSup>
          <m:r>
            <m:t>)</m:t>
          </m:r>
        </m:oMath>
      </m:oMathPara>
      <w:r>
        <w:rPr>
          <w:rFonts w:ascii="SimSun" w:eastAsia="SimSun" w:hAnsi="SimSun" w:cs="SimSun"/>
          <w:kern w:val="0"/>
          <w:szCs w:val="21"/>
        </w:rPr>
        <w:t>，</w:t>
      </w:r>
      <m:oMathPara>
        <m:oMathParaPr>
          <m:jc m:val="left"/>
        </m:oMathParaPr>
        <m:oMath>
          <m:sSub>
            <m:e>
              <m:r>
                <m:t>q</m:t>
              </m:r>
            </m:e>
            <m:sub>
              <m:r>
                <m:t>氢</m:t>
              </m:r>
            </m:sub>
          </m:sSub>
          <m:r>
            <m:t>=</m:t>
          </m:r>
          <m:r>
            <m:t>1.4</m:t>
          </m:r>
          <m:r>
            <m:t>×</m:t>
          </m:r>
          <m:sSup>
            <m:e>
              <m:r>
                <m:t>10</m:t>
              </m:r>
            </m:e>
            <m:sup>
              <m:r>
                <m:t>8</m:t>
              </m:r>
            </m:sup>
          </m:sSup>
          <m:r>
            <m:t>J</m:t>
          </m:r>
          <m:r>
            <m:t>/</m:t>
          </m:r>
          <m:r>
            <m:t>k</m:t>
          </m:r>
          <m:r>
            <m:t>g</m:t>
          </m:r>
        </m:oMath>
      </m:oMathPara>
      <w:r>
        <w:rPr>
          <w:rFonts w:ascii="SimSun" w:eastAsia="SimSun" w:hAnsi="SimSun" w:cs="SimSun"/>
          <w:kern w:val="0"/>
          <w:szCs w:val="21"/>
        </w:rPr>
        <w:t>。问：</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质量为</w:t>
      </w:r>
      <m:oMathPara>
        <m:oMathParaPr>
          <m:jc m:val="left"/>
        </m:oMathParaPr>
        <m:oMath>
          <m:r>
            <m:t>0.6</m:t>
          </m:r>
          <m:r>
            <m:t>k</m:t>
          </m:r>
          <m:r>
            <m:t>g</m:t>
          </m:r>
        </m:oMath>
      </m:oMathPara>
      <w:r>
        <w:rPr>
          <w:rFonts w:ascii="SimSun" w:eastAsia="SimSun" w:hAnsi="SimSun" w:cs="SimSun"/>
          <w:kern w:val="0"/>
          <w:szCs w:val="21"/>
        </w:rPr>
        <w:t>的氢燃料完全燃烧放出的热量是多少？</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若这些热量全部被质量为</w:t>
      </w:r>
      <w:r>
        <w:rPr>
          <w:rFonts w:eastAsia="Times New Roman" w:hAnsi="Times New Roman"/>
          <w:kern w:val="0"/>
          <w:szCs w:val="21"/>
        </w:rPr>
        <w:t>500</w:t>
      </w:r>
      <w:r>
        <w:rPr>
          <w:rFonts w:eastAsia="Times New Roman" w:hAnsi="Times New Roman"/>
          <w:i/>
          <w:iCs/>
          <w:kern w:val="0"/>
          <w:szCs w:val="21"/>
        </w:rPr>
        <w:t>kg</w:t>
      </w:r>
      <w:r>
        <w:rPr>
          <w:rFonts w:ascii="SimSun" w:eastAsia="SimSun" w:hAnsi="SimSun" w:cs="SimSun"/>
          <w:kern w:val="0"/>
          <w:szCs w:val="21"/>
        </w:rPr>
        <w:t>、温度为</w:t>
      </w:r>
      <m:oMathPara>
        <m:oMathParaPr>
          <m:jc m:val="left"/>
        </m:oMathParaPr>
        <m:oMath>
          <m:sSup>
            <m:e>
              <m:r>
                <m:t>15</m:t>
              </m:r>
            </m:e>
            <m:sup>
              <m:r>
                <m:t>℃</m:t>
              </m:r>
            </m:sup>
          </m:sSup>
        </m:oMath>
      </m:oMathPara>
      <w:r>
        <w:rPr>
          <w:rFonts w:ascii="SimSun" w:eastAsia="SimSun" w:hAnsi="SimSun" w:cs="SimSun"/>
          <w:kern w:val="0"/>
          <w:szCs w:val="21"/>
        </w:rPr>
        <w:t>的水吸收，水升高的温度是多少？</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若这些热量恰好能供某氢能源公交车以</w:t>
      </w:r>
      <w:r>
        <w:rPr>
          <w:rFonts w:eastAsia="Times New Roman" w:hAnsi="Times New Roman"/>
          <w:kern w:val="0"/>
          <w:szCs w:val="21"/>
        </w:rPr>
        <w:t>140</w:t>
      </w:r>
      <w:r>
        <w:rPr>
          <w:rFonts w:eastAsia="Times New Roman" w:hAnsi="Times New Roman"/>
          <w:i/>
          <w:iCs/>
          <w:kern w:val="0"/>
          <w:szCs w:val="21"/>
        </w:rPr>
        <w:t>kW</w:t>
      </w:r>
      <w:r>
        <w:rPr>
          <w:rFonts w:ascii="SimSun" w:eastAsia="SimSun" w:hAnsi="SimSun" w:cs="SimSun"/>
          <w:kern w:val="0"/>
          <w:szCs w:val="21"/>
        </w:rPr>
        <w:t>的恒定功率匀速行驶</w:t>
      </w:r>
      <m:oMathPara>
        <m:oMathParaPr>
          <m:jc m:val="left"/>
        </m:oMathParaPr>
        <m:oMath>
          <m:r>
            <m:t>5</m:t>
          </m:r>
          <m:r>
            <m:rPr>
              <m:sty m:val="p"/>
            </m:rPr>
            <m:t>min</m:t>
          </m:r>
        </m:oMath>
      </m:oMathPara>
      <w:r>
        <w:rPr>
          <w:rFonts w:ascii="SimSun" w:eastAsia="SimSun" w:hAnsi="SimSun" w:cs="SimSun"/>
          <w:kern w:val="0"/>
          <w:szCs w:val="21"/>
        </w:rPr>
        <w:t>，则该氢能源公交车的效率是多少？</w:t>
      </w:r>
      <w:bookmarkEnd w:id="19"/>
      <w:r>
        <w:br w:type="page"/>
      </w:r>
    </w:p>
    <w:p w:rsidR="00BC4DC9">
      <w:pPr>
        <w:numPr>
          <w:ilvl w:val="0"/>
          <w:numId w:val="0"/>
        </w:numPr>
        <w:spacing w:before="0" w:after="0" w:line="360" w:lineRule="auto"/>
        <w:ind w:left="0"/>
        <w:jc w:val="center"/>
      </w:pPr>
      <w:r>
        <w:rPr>
          <w:rFonts w:ascii="SimSun" w:eastAsia="SimSun" w:hAnsi="SimSun" w:cs="SimSun"/>
          <w:b/>
          <w:sz w:val="32"/>
        </w:rPr>
        <w:t>答案和解析</w:t>
      </w:r>
    </w:p>
    <w:p w:rsidR="00BC4DC9">
      <w:pPr>
        <w:numPr>
          <w:ilvl w:val="0"/>
          <w:numId w:val="0"/>
        </w:numPr>
        <w:spacing w:before="0" w:after="0" w:line="360" w:lineRule="auto"/>
        <w:ind w:left="0"/>
        <w:jc w:val="left"/>
      </w:pP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w:t>
      </w:r>
      <w:r>
        <w:rPr>
          <w:rFonts w:ascii="SimSun" w:eastAsia="SimSun" w:hAnsi="SimSun" w:cs="SimSun"/>
          <w:color w:val="3333FF"/>
          <w:kern w:val="0"/>
          <w:szCs w:val="21"/>
        </w:rPr>
        <w:t>【答案】</w:t>
      </w:r>
      <w:r>
        <w:rPr>
          <w:rFonts w:eastAsia="Times New Roman" w:hAnsi="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、磁性是指能够吸引铁、钴、镍等物质的性质；鱼形铁是用铁制成的，能被磁体吸引，故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、指南鱼被磁化后，周围存在磁场，而磁感线实际不存在，是为了描述磁场的分布假想的曲线，故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、地磁场的南极在地球的北极附近，地磁场的北极在地球的南极附近，如图所示，指南鱼鱼头指向北方，根据异名磁极相互吸引，指南鱼鱼头应标注“</w:t>
      </w:r>
      <w:r>
        <w:rPr>
          <w:rFonts w:eastAsia="Times New Roman" w:hAnsi="Times New Roman"/>
          <w:i/>
          <w:iCs/>
          <w:kern w:val="0"/>
          <w:szCs w:val="21"/>
        </w:rPr>
        <w:t>N</w:t>
      </w:r>
      <w:r>
        <w:rPr>
          <w:rFonts w:ascii="SimSun" w:eastAsia="SimSun" w:hAnsi="SimSun" w:cs="SimSun"/>
          <w:kern w:val="0"/>
          <w:szCs w:val="21"/>
        </w:rPr>
        <w:t>”，故</w:t>
      </w:r>
      <w:r>
        <w:rPr>
          <w:rFonts w:eastAsia="Times New Roman" w:hAnsi="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、指南鱼是一个磁体，两个磁极位置的磁性最强，中间最弱，故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磁性是指能够吸引铁、钴、镍等物质的性质，不是所有物体都能被吸引；</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磁感线实际不存在，是为了描述磁场的分布假想的曲线；</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异名磁极相互吸引；</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磁极位置磁性最强，中间位置磁性最弱。</w:t>
      </w:r>
      <w:r>
        <w:rPr>
          <w:rFonts w:ascii="SimSun" w:eastAsia="SimSun" w:hAnsi="SimSun" w:cs="SimSun"/>
          <w:kern w:val="0"/>
          <w:szCs w:val="21"/>
        </w:rPr>
        <w:br/>
      </w:r>
      <w:r>
        <w:rPr>
          <w:rFonts w:ascii="SimSun" w:eastAsia="SimSun" w:hAnsi="SimSun" w:cs="SimSun"/>
          <w:kern w:val="0"/>
          <w:szCs w:val="21"/>
        </w:rPr>
        <w:t>本题考查了指南鱼和地磁场的有关知识，属于识记性知识，将课本内容记忆清楚是关键。</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2.</w:t>
      </w:r>
      <w:r>
        <w:rPr>
          <w:rFonts w:ascii="SimSun" w:eastAsia="SimSun" w:hAnsi="SimSun" w:cs="SimSun"/>
          <w:color w:val="3333FF"/>
          <w:kern w:val="0"/>
          <w:szCs w:val="21"/>
        </w:rPr>
        <w:t>【答案】</w:t>
      </w:r>
      <w:r>
        <w:rPr>
          <w:rFonts w:eastAsia="Times New Roman" w:hAnsi="Times New Roman"/>
          <w:i/>
          <w:iCs/>
          <w:kern w:val="0"/>
          <w:szCs w:val="21"/>
        </w:rPr>
        <w:t>C</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、光纤通信是利用激光从光纤的一端射入，在内壁上多次反射后在另一端放射出来，然后在接收端，检测器收到光信号后把它变换成电信号，经解调后恢复原信息，故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、手机通话是利用电磁波传递信息，故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、北斗卫星导航是利用电磁波传递信息的，故</w:t>
      </w:r>
      <w:r>
        <w:rPr>
          <w:rFonts w:eastAsia="Times New Roman" w:hAnsi="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、太空中没有空气，是真空状态，真空不能传声，所以宇航员在太空中不能直接对话，，故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光纤通信是依靠激光在光导纤维内壁上多次发射反射来传递信息的；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手机既是电磁波的发射台，也是电磁波的接收台；</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卫星通信实际上是微波通信的一种，是利用卫星做微波通信的中继站；</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真空不能传声</w:t>
      </w:r>
      <w:r>
        <w:rPr>
          <w:rFonts w:ascii="SimSun" w:eastAsia="SimSun" w:hAnsi="SimSun" w:cs="SimSun"/>
          <w:kern w:val="0"/>
          <w:szCs w:val="21"/>
        </w:rPr>
        <w:br/>
      </w:r>
      <w:r>
        <w:rPr>
          <w:rFonts w:ascii="SimSun" w:eastAsia="SimSun" w:hAnsi="SimSun" w:cs="SimSun"/>
          <w:kern w:val="0"/>
          <w:szCs w:val="21"/>
        </w:rPr>
        <w:t>本题考查了电磁波的应用、光纤传递信息、声音的传播条件，属于基础知识。</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3.</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、地球绕太阳运动，是因为太阳是太阳系的中心，宇宙没有中心，故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、在探索比原子更小的微观粒子的历程中，电子首先被物理学家汤姆生发现，从而揭示了原子是有结构的，故</w:t>
      </w:r>
      <w:r>
        <w:rPr>
          <w:rFonts w:eastAsia="Times New Roman" w:hAnsi="Times New Roman"/>
          <w:i/>
          <w:iCs/>
          <w:kern w:val="0"/>
          <w:szCs w:val="21"/>
        </w:rPr>
        <w:t>B</w:t>
      </w:r>
      <w:r>
        <w:rPr>
          <w:rFonts w:ascii="SimSun" w:eastAsia="SimSun" w:hAnsi="SimSun" w:cs="SimSun"/>
          <w:kern w:val="0"/>
          <w:szCs w:val="21"/>
        </w:rPr>
        <w:t>、</w:t>
      </w:r>
      <w:r>
        <w:rPr>
          <w:rFonts w:eastAsia="Times New Roman" w:hAnsi="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、电子、原子核、原子是按照空间尺度由小到大排序的，故</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宇宙没有中心；</w:t>
      </w:r>
      <w:r>
        <w:rPr>
          <w:rFonts w:ascii="SimSun" w:eastAsia="SimSun" w:hAnsi="SimSun" w:cs="SimSun"/>
          <w:kern w:val="0"/>
          <w:szCs w:val="21"/>
        </w:rPr>
        <w:br/>
      </w:r>
      <m:oMathPara>
        <m:oMathParaPr>
          <m:jc m:val="left"/>
        </m:oMathParaPr>
        <m:oMath>
          <m:r>
            <m:t>(</m:t>
          </m:r>
          <m:r>
            <m:t>2</m:t>
          </m:r>
          <m:r>
            <m:t>)</m:t>
          </m:r>
          <m:r>
            <m:t>(</m:t>
          </m:r>
          <m:r>
            <m:t>3</m:t>
          </m:r>
          <m:r>
            <m:t>)</m:t>
          </m:r>
        </m:oMath>
      </m:oMathPara>
      <w:r>
        <w:rPr>
          <w:rFonts w:ascii="SimSun" w:eastAsia="SimSun" w:hAnsi="SimSun" w:cs="SimSun"/>
          <w:kern w:val="0"/>
          <w:szCs w:val="21"/>
        </w:rPr>
        <w:t>汤姆生发现了电子，从而揭示了原子是有结构的；</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根据微观粒子的空间尺度进行分析。</w:t>
      </w:r>
      <w:r>
        <w:rPr>
          <w:rFonts w:ascii="SimSun" w:eastAsia="SimSun" w:hAnsi="SimSun" w:cs="SimSun"/>
          <w:kern w:val="0"/>
          <w:szCs w:val="21"/>
        </w:rPr>
        <w:br/>
      </w:r>
      <w:r>
        <w:rPr>
          <w:rFonts w:ascii="SimSun" w:eastAsia="SimSun" w:hAnsi="SimSun" w:cs="SimSun"/>
          <w:kern w:val="0"/>
          <w:szCs w:val="21"/>
        </w:rPr>
        <w:t>本题考查人类探索微观世界和宏观世界的历程，属于基础内容，难度不大。</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4.</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eastAsia="Times New Roman" w:hAnsi="Times New Roman"/>
          <w:i/>
          <w:iCs/>
          <w:kern w:val="0"/>
          <w:szCs w:val="21"/>
        </w:rPr>
        <w:t>A</w:t>
      </w:r>
      <w:r>
        <w:rPr>
          <w:rFonts w:ascii="SimSun" w:eastAsia="SimSun" w:hAnsi="SimSun" w:cs="SimSun"/>
          <w:kern w:val="0"/>
          <w:szCs w:val="21"/>
        </w:rPr>
        <w:t>、比热容的大小与物质的种类、状态有关，与质量无关，铁的质量变大，铁的比热容大小不变，故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、内燃机在压缩冲程中，机械能转化为内能，内燃机的做功冲程中，内能转化为机械能，故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、木工锯木块时，锯条克服摩擦做功，锯条会发烫是通过做功改变物体的内能，故</w:t>
      </w:r>
      <w:r>
        <w:rPr>
          <w:rFonts w:eastAsia="Times New Roman" w:hAnsi="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、粽香四溢，能闻到粽香是由于分子在不停地做无规则运动，故</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比热容的大小与物质的种类、状态有关，与质量无关；</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内燃机在压缩冲程中，机械能转化为内能；</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改变内能的方法：做功和热传递；</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构成物质的分子在不停地做无规则运动。</w:t>
      </w:r>
      <w:r>
        <w:rPr>
          <w:rFonts w:ascii="SimSun" w:eastAsia="SimSun" w:hAnsi="SimSun" w:cs="SimSun"/>
          <w:kern w:val="0"/>
          <w:szCs w:val="21"/>
        </w:rPr>
        <w:br/>
      </w:r>
      <w:r>
        <w:rPr>
          <w:rFonts w:ascii="SimSun" w:eastAsia="SimSun" w:hAnsi="SimSun" w:cs="SimSun"/>
          <w:kern w:val="0"/>
          <w:szCs w:val="21"/>
        </w:rPr>
        <w:t>本题考查了比热容的大小、能量的转化、改变内能的方法、分子动理论的相关内容，属于基础题。</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5.</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纸锅里的水沸腾前，虽然不能沸腾，但会蒸发，所以水会发生汽化现象，故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eastAsia="Times New Roman" w:hAnsi="Times New Roman"/>
          <w:kern w:val="0"/>
          <w:szCs w:val="21"/>
        </w:rPr>
        <w:t>.</w:t>
      </w:r>
      <w:r>
        <w:rPr>
          <w:rFonts w:ascii="SimSun" w:eastAsia="SimSun" w:hAnsi="SimSun" w:cs="SimSun"/>
          <w:kern w:val="0"/>
          <w:szCs w:val="21"/>
        </w:rPr>
        <w:t>纸锅里的水上方冒出“白气”，实际是小水珠，是水先汽化后液化形成的，故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eastAsia="Times New Roman" w:hAnsi="Times New Roman"/>
          <w:kern w:val="0"/>
          <w:szCs w:val="21"/>
        </w:rPr>
        <w:t>.</w:t>
      </w:r>
      <w:r>
        <w:rPr>
          <w:rFonts w:ascii="SimSun" w:eastAsia="SimSun" w:hAnsi="SimSun" w:cs="SimSun"/>
          <w:kern w:val="0"/>
          <w:szCs w:val="21"/>
        </w:rPr>
        <w:t>纸锅中盛着水，水在一个标准大气压下最高温度是</w:t>
      </w:r>
      <m:oMathPara>
        <m:oMathParaPr>
          <m:jc m:val="left"/>
        </m:oMathParaPr>
        <m:oMath>
          <m:sSup>
            <m:e>
              <m:r>
                <m:t>100</m:t>
              </m:r>
            </m:e>
            <m:sup>
              <m:r>
                <m:t>℃</m:t>
              </m:r>
            </m:sup>
          </m:sSup>
        </m:oMath>
      </m:oMathPara>
      <w:r>
        <w:rPr>
          <w:rFonts w:ascii="SimSun" w:eastAsia="SimSun" w:hAnsi="SimSun" w:cs="SimSun"/>
          <w:kern w:val="0"/>
          <w:szCs w:val="21"/>
        </w:rPr>
        <w:t>，纸锅受水的影响，不会超过</w:t>
      </w:r>
      <m:oMathPara>
        <m:oMathParaPr>
          <m:jc m:val="left"/>
        </m:oMathParaPr>
        <m:oMath>
          <m:sSup>
            <m:e>
              <m:r>
                <m:t>100</m:t>
              </m:r>
            </m:e>
            <m:sup>
              <m:r>
                <m:t>℃</m:t>
              </m:r>
            </m:sup>
          </m:sSup>
        </m:oMath>
      </m:oMathPara>
      <w:r>
        <w:rPr>
          <w:rFonts w:ascii="SimSun" w:eastAsia="SimSun" w:hAnsi="SimSun" w:cs="SimSun"/>
          <w:kern w:val="0"/>
          <w:szCs w:val="21"/>
        </w:rPr>
        <w:t>，水的沸点低于火焰的温度，没有达到纸的着火点，所以纸锅不会燃烧，故</w:t>
      </w:r>
      <w:r>
        <w:rPr>
          <w:rFonts w:eastAsia="Times New Roman" w:hAnsi="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D</w:t>
      </w:r>
      <w:r>
        <w:rPr>
          <w:rFonts w:eastAsia="Times New Roman" w:hAnsi="Times New Roman"/>
          <w:kern w:val="0"/>
          <w:szCs w:val="21"/>
        </w:rPr>
        <w:t>.</w:t>
      </w:r>
      <w:r>
        <w:rPr>
          <w:rFonts w:ascii="SimSun" w:eastAsia="SimSun" w:hAnsi="SimSun" w:cs="SimSun"/>
          <w:kern w:val="0"/>
          <w:szCs w:val="21"/>
        </w:rPr>
        <w:t>沙子加热后温度会持续升高，温度会高于纸的着火点，纸锅会被点燃，故</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D</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汽化包括蒸发和沸腾两种方式，蒸发在任何温度下都会发生；</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物质由气态变为液态的过程叫液化；</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物体要燃烧的条件是达到着火点；</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沙子加热后温度会持续升高，温度会高于纸的着火点。</w:t>
      </w:r>
      <w:r>
        <w:rPr>
          <w:rFonts w:ascii="SimSun" w:eastAsia="SimSun" w:hAnsi="SimSun" w:cs="SimSun"/>
          <w:kern w:val="0"/>
          <w:szCs w:val="21"/>
        </w:rPr>
        <w:br/>
      </w:r>
      <w:r>
        <w:rPr>
          <w:rFonts w:ascii="SimSun" w:eastAsia="SimSun" w:hAnsi="SimSun" w:cs="SimSun"/>
          <w:kern w:val="0"/>
          <w:szCs w:val="21"/>
        </w:rPr>
        <w:t>此题考查的是不同的物态变化现象及发生条件和特点，属于热现象基本规律的应用，难度不大。</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6.</w:t>
      </w:r>
      <w:r>
        <w:rPr>
          <w:rFonts w:ascii="SimSun" w:eastAsia="SimSun" w:hAnsi="SimSun" w:cs="SimSun"/>
          <w:color w:val="3333FF"/>
          <w:kern w:val="0"/>
          <w:szCs w:val="21"/>
        </w:rPr>
        <w:t>【答案】</w:t>
      </w:r>
      <w:r>
        <w:rPr>
          <w:rFonts w:eastAsia="Times New Roman" w:hAnsi="Times New Roman"/>
          <w:i/>
          <w:iCs/>
          <w:kern w:val="0"/>
          <w:szCs w:val="21"/>
        </w:rPr>
        <w:t>D</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ascii="SimSun" w:eastAsia="SimSun" w:hAnsi="SimSun" w:cs="SimSun"/>
          <w:kern w:val="0"/>
          <w:szCs w:val="21"/>
        </w:rPr>
        <w:br/>
      </w:r>
      <w:r>
        <w:rPr>
          <w:rFonts w:eastAsia="Times New Roman" w:hAnsi="Times New Roman"/>
          <w:i/>
          <w:iCs/>
          <w:kern w:val="0"/>
          <w:szCs w:val="21"/>
        </w:rPr>
        <w:t>ABC</w:t>
      </w:r>
      <w:r>
        <w:rPr>
          <w:rFonts w:ascii="SimSun" w:eastAsia="SimSun" w:hAnsi="SimSun" w:cs="SimSun"/>
          <w:kern w:val="0"/>
          <w:szCs w:val="21"/>
        </w:rPr>
        <w:t>、热机效率是指热机有效利用的能量与燃料完全燃烧放出的能量之比；所以，设法有效利用尾气中带走的那部分热量，减少能量的损失、使燃料充分燃烧、减少废气带走的热量、减少热机部件间的摩擦，都可以增大有效利用的能量，提高热机的效率。故</w:t>
      </w:r>
      <w:r>
        <w:rPr>
          <w:rFonts w:eastAsia="Times New Roman" w:hAnsi="Times New Roman"/>
          <w:i/>
          <w:iCs/>
          <w:kern w:val="0"/>
          <w:szCs w:val="21"/>
        </w:rPr>
        <w:t>ABC</w:t>
      </w:r>
      <w:r>
        <w:rPr>
          <w:rFonts w:ascii="SimSun" w:eastAsia="SimSun" w:hAnsi="SimSun" w:cs="SimSun"/>
          <w:kern w:val="0"/>
          <w:szCs w:val="21"/>
        </w:rPr>
        <w:t>方法有效；</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、热机的效率与燃料的热值没有关系，提高燃料的利用率是提高热机效率的关键，故</w:t>
      </w:r>
      <w:r>
        <w:rPr>
          <w:rFonts w:eastAsia="Times New Roman" w:hAnsi="Times New Roman"/>
          <w:i/>
          <w:iCs/>
          <w:kern w:val="0"/>
          <w:szCs w:val="21"/>
        </w:rPr>
        <w:t>D</w:t>
      </w:r>
      <w:r>
        <w:rPr>
          <w:rFonts w:ascii="SimSun" w:eastAsia="SimSun" w:hAnsi="SimSun" w:cs="SimSun"/>
          <w:kern w:val="0"/>
          <w:szCs w:val="21"/>
        </w:rPr>
        <w:t>方法无效。</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D</w:t>
      </w:r>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要解决此题，需要掌握热机的效率的概念。热机的效率是指用来做有用功的能量与燃料完全燃烧放出的能量之比。比值越大，效率越高。</w:t>
      </w:r>
      <w:r>
        <w:rPr>
          <w:rFonts w:ascii="SimSun" w:eastAsia="SimSun" w:hAnsi="SimSun" w:cs="SimSun"/>
          <w:kern w:val="0"/>
          <w:szCs w:val="21"/>
        </w:rPr>
        <w:br/>
      </w:r>
      <w:r>
        <w:rPr>
          <w:rFonts w:ascii="SimSun" w:eastAsia="SimSun" w:hAnsi="SimSun" w:cs="SimSun"/>
          <w:kern w:val="0"/>
          <w:szCs w:val="21"/>
        </w:rPr>
        <w:t>此题通过考查影响热机效率的几个因素，考查了学生对热机效率的理解。要知道要想提高热机的效率，就要减少热量的损失。</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7.</w:t>
      </w:r>
      <w:r>
        <w:rPr>
          <w:rFonts w:ascii="SimSun" w:eastAsia="SimSun" w:hAnsi="SimSun" w:cs="SimSun"/>
          <w:color w:val="3333FF"/>
          <w:kern w:val="0"/>
          <w:szCs w:val="21"/>
        </w:rPr>
        <w:t>【答案】</w:t>
      </w:r>
      <w:r>
        <w:rPr>
          <w:rFonts w:eastAsia="Times New Roman" w:hAnsi="Times New Roman"/>
          <w:i/>
          <w:iCs/>
          <w:kern w:val="0"/>
          <w:szCs w:val="21"/>
        </w:rPr>
        <w:t>B</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、地磁南极在地理北极附近，故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、图乙是奥斯特实验，说明了通电导体周围存在磁场，故</w:t>
      </w:r>
      <w:r>
        <w:rPr>
          <w:rFonts w:eastAsia="Times New Roman" w:hAnsi="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、图丙中闭合开关，电磁铁产生磁性吸引大头针，是利用了电流的磁效应，说明通电线圈匝数越多，磁性越强，故</w:t>
      </w:r>
      <w:r>
        <w:rPr>
          <w:rFonts w:eastAsia="Times New Roman" w:hAnsi="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、磁场对通电导体有力的作用，根据此原理制成了电动机，将电能转化为机械能，故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B</w:t>
      </w:r>
      <w:r>
        <w:rPr>
          <w:rFonts w:ascii="SimSun" w:eastAsia="SimSun" w:hAnsi="SimSun" w:cs="SimSun"/>
          <w:kern w:val="0"/>
          <w:szCs w:val="21"/>
        </w:rPr>
        <w:t>。</w:t>
      </w:r>
      <w:r>
        <w:rPr>
          <w:rFonts w:ascii="SimSun" w:eastAsia="SimSun" w:hAnsi="SimSun" w:cs="SimSun"/>
          <w:kern w:val="0"/>
          <w:szCs w:val="21"/>
        </w:rPr>
        <w:br/>
      </w:r>
      <w:r>
        <w:rPr>
          <w:rFonts w:eastAsia="Times New Roman" w:hAnsi="Times New Roman"/>
          <w:i/>
          <w:iCs/>
          <w:kern w:val="0"/>
          <w:szCs w:val="21"/>
        </w:rPr>
        <w:t>A</w:t>
      </w:r>
      <w:r>
        <w:rPr>
          <w:rFonts w:ascii="SimSun" w:eastAsia="SimSun" w:hAnsi="SimSun" w:cs="SimSun"/>
          <w:kern w:val="0"/>
          <w:szCs w:val="21"/>
        </w:rPr>
        <w:t>、地磁场的</w:t>
      </w:r>
      <w:r>
        <w:rPr>
          <w:rFonts w:eastAsia="Times New Roman" w:hAnsi="Times New Roman"/>
          <w:i/>
          <w:iCs/>
          <w:kern w:val="0"/>
          <w:szCs w:val="21"/>
        </w:rPr>
        <w:t>N</w:t>
      </w:r>
      <w:r>
        <w:rPr>
          <w:rFonts w:ascii="SimSun" w:eastAsia="SimSun" w:hAnsi="SimSun" w:cs="SimSun"/>
          <w:kern w:val="0"/>
          <w:szCs w:val="21"/>
        </w:rPr>
        <w:t>极在地理南极附近，地磁场的</w:t>
      </w:r>
      <w:r>
        <w:rPr>
          <w:rFonts w:eastAsia="Times New Roman" w:hAnsi="Times New Roman"/>
          <w:i/>
          <w:iCs/>
          <w:kern w:val="0"/>
          <w:szCs w:val="21"/>
        </w:rPr>
        <w:t>S</w:t>
      </w:r>
      <w:r>
        <w:rPr>
          <w:rFonts w:ascii="SimSun" w:eastAsia="SimSun" w:hAnsi="SimSun" w:cs="SimSun"/>
          <w:kern w:val="0"/>
          <w:szCs w:val="21"/>
        </w:rPr>
        <w:t>极在地理北极附近，地磁的两极与地理的两极并不重合；</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、奥斯特实验说明了通电导体周围存在磁场，磁场的方向与电流方向有关；</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、电磁铁通电时有磁性，不通电时没有磁性；</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、图丁中的装置，实验时消耗电能，得到机械能。</w:t>
      </w:r>
      <w:r>
        <w:rPr>
          <w:rFonts w:ascii="SimSun" w:eastAsia="SimSun" w:hAnsi="SimSun" w:cs="SimSun"/>
          <w:kern w:val="0"/>
          <w:szCs w:val="21"/>
        </w:rPr>
        <w:br/>
      </w:r>
      <w:r>
        <w:rPr>
          <w:rFonts w:ascii="SimSun" w:eastAsia="SimSun" w:hAnsi="SimSun" w:cs="SimSun"/>
          <w:kern w:val="0"/>
          <w:szCs w:val="21"/>
        </w:rPr>
        <w:t>本题考查了地磁场、奥斯特实验、电流的磁效应、磁场对通电导体的作用实验的相关知识，对实验现象和应用要了解。</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8.</w:t>
      </w:r>
      <w:r>
        <w:rPr>
          <w:rFonts w:ascii="SimSun" w:eastAsia="SimSun" w:hAnsi="SimSun" w:cs="SimSun"/>
          <w:color w:val="3333FF"/>
          <w:kern w:val="0"/>
          <w:szCs w:val="21"/>
        </w:rPr>
        <w:t>【答案】</w:t>
      </w:r>
      <w:r>
        <w:rPr>
          <w:rFonts w:eastAsia="Times New Roman" w:hAnsi="Times New Roman"/>
          <w:i/>
          <w:iCs/>
          <w:kern w:val="0"/>
          <w:szCs w:val="21"/>
        </w:rPr>
        <w:t>A</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、测液体温度时温度计的玻璃泡要浸没在液体中，不要接触烧杯底部或者烧杯壁，故</w:t>
      </w:r>
      <w:r>
        <w:rPr>
          <w:rFonts w:eastAsia="Times New Roman" w:hAnsi="Times New Roman"/>
          <w:i/>
          <w:iCs/>
          <w:kern w:val="0"/>
          <w:szCs w:val="21"/>
        </w:rPr>
        <w:t>A</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、在图</w:t>
      </w:r>
      <w:r>
        <w:rPr>
          <w:rFonts w:eastAsia="Times New Roman" w:hAnsi="Times New Roman"/>
          <w:i/>
          <w:iCs/>
          <w:kern w:val="0"/>
          <w:szCs w:val="21"/>
        </w:rPr>
        <w:t>B</w:t>
      </w:r>
      <w:r>
        <w:rPr>
          <w:rFonts w:ascii="SimSun" w:eastAsia="SimSun" w:hAnsi="SimSun" w:cs="SimSun"/>
          <w:kern w:val="0"/>
          <w:szCs w:val="21"/>
        </w:rPr>
        <w:t>中</w:t>
      </w:r>
      <w:r>
        <w:rPr>
          <w:rFonts w:eastAsia="Times New Roman" w:hAnsi="Times New Roman"/>
          <w:kern w:val="0"/>
          <w:szCs w:val="21"/>
        </w:rPr>
        <w:t>10</w:t>
      </w:r>
      <w:r>
        <w:rPr>
          <w:rFonts w:ascii="SimSun" w:eastAsia="SimSun" w:hAnsi="SimSun" w:cs="SimSun"/>
          <w:kern w:val="0"/>
          <w:szCs w:val="21"/>
        </w:rPr>
        <w:t>和</w:t>
      </w:r>
      <w:r>
        <w:rPr>
          <w:rFonts w:eastAsia="Times New Roman" w:hAnsi="Times New Roman"/>
          <w:kern w:val="0"/>
          <w:szCs w:val="21"/>
        </w:rPr>
        <w:t>20</w:t>
      </w:r>
      <w:r>
        <w:rPr>
          <w:rFonts w:ascii="SimSun" w:eastAsia="SimSun" w:hAnsi="SimSun" w:cs="SimSun"/>
          <w:kern w:val="0"/>
          <w:szCs w:val="21"/>
        </w:rPr>
        <w:t>之间有</w:t>
      </w:r>
      <w:r>
        <w:rPr>
          <w:rFonts w:eastAsia="Times New Roman" w:hAnsi="Times New Roman"/>
          <w:kern w:val="0"/>
          <w:szCs w:val="21"/>
        </w:rPr>
        <w:t>10</w:t>
      </w:r>
      <w:r>
        <w:rPr>
          <w:rFonts w:ascii="SimSun" w:eastAsia="SimSun" w:hAnsi="SimSun" w:cs="SimSun"/>
          <w:kern w:val="0"/>
          <w:szCs w:val="21"/>
        </w:rPr>
        <w:t>小格，故该温度计的分度值是</w:t>
      </w:r>
      <m:oMathPara>
        <m:oMathParaPr>
          <m:jc m:val="left"/>
        </m:oMathParaPr>
        <m:oMath>
          <m:sSup>
            <m:e>
              <m:r>
                <m:t>1</m:t>
              </m:r>
            </m:e>
            <m:sup>
              <m:r>
                <m:t>℃</m:t>
              </m:r>
            </m:sup>
          </m:sSup>
        </m:oMath>
      </m:oMathPara>
      <w:r>
        <w:rPr>
          <w:rFonts w:ascii="SimSun" w:eastAsia="SimSun" w:hAnsi="SimSun" w:cs="SimSun"/>
          <w:kern w:val="0"/>
          <w:szCs w:val="21"/>
        </w:rPr>
        <w:t>，该温度计的液柱上表面上部是</w:t>
      </w:r>
      <w:r>
        <w:rPr>
          <w:rFonts w:eastAsia="Times New Roman" w:hAnsi="Times New Roman"/>
          <w:kern w:val="0"/>
          <w:szCs w:val="21"/>
        </w:rPr>
        <w:t>10</w:t>
      </w:r>
      <w:r>
        <w:rPr>
          <w:rFonts w:ascii="SimSun" w:eastAsia="SimSun" w:hAnsi="SimSun" w:cs="SimSun"/>
          <w:kern w:val="0"/>
          <w:szCs w:val="21"/>
        </w:rPr>
        <w:t>，下部是</w:t>
      </w:r>
      <w:r>
        <w:rPr>
          <w:rFonts w:eastAsia="Times New Roman" w:hAnsi="Times New Roman"/>
          <w:kern w:val="0"/>
          <w:szCs w:val="21"/>
        </w:rPr>
        <w:t>20</w:t>
      </w:r>
      <w:r>
        <w:rPr>
          <w:rFonts w:ascii="SimSun" w:eastAsia="SimSun" w:hAnsi="SimSun" w:cs="SimSun"/>
          <w:kern w:val="0"/>
          <w:szCs w:val="21"/>
        </w:rPr>
        <w:t>，上小下大，说明液柱上表面在</w:t>
      </w:r>
      <m:oMathPara>
        <m:oMathParaPr>
          <m:jc m:val="left"/>
        </m:oMathParaPr>
        <m:oMath>
          <m:sSup>
            <m:e>
              <m:r>
                <m:t>0</m:t>
              </m:r>
            </m:e>
            <m:sup>
              <m:r>
                <m:t>℃</m:t>
              </m:r>
            </m:sup>
          </m:sSup>
        </m:oMath>
      </m:oMathPara>
      <w:r>
        <w:rPr>
          <w:rFonts w:ascii="SimSun" w:eastAsia="SimSun" w:hAnsi="SimSun" w:cs="SimSun"/>
          <w:kern w:val="0"/>
          <w:szCs w:val="21"/>
        </w:rPr>
        <w:t>以下，液柱上表面距离</w:t>
      </w:r>
      <m:oMathPara>
        <m:oMathParaPr>
          <m:jc m:val="left"/>
        </m:oMathParaPr>
        <m:oMath>
          <m:r>
            <m:t>−</m:t>
          </m:r>
          <m:sSup>
            <m:e>
              <m:r>
                <m:t>10</m:t>
              </m:r>
            </m:e>
            <m:sup>
              <m:r>
                <m:t>℃</m:t>
              </m:r>
            </m:sup>
          </m:sSup>
        </m:oMath>
      </m:oMathPara>
      <w:r>
        <w:rPr>
          <w:rFonts w:ascii="SimSun" w:eastAsia="SimSun" w:hAnsi="SimSun" w:cs="SimSun"/>
          <w:kern w:val="0"/>
          <w:szCs w:val="21"/>
        </w:rPr>
        <w:t>有</w:t>
      </w:r>
      <w:r>
        <w:rPr>
          <w:rFonts w:eastAsia="Times New Roman" w:hAnsi="Times New Roman"/>
          <w:kern w:val="0"/>
          <w:szCs w:val="21"/>
        </w:rPr>
        <w:t>2</w:t>
      </w:r>
      <w:r>
        <w:rPr>
          <w:rFonts w:ascii="SimSun" w:eastAsia="SimSun" w:hAnsi="SimSun" w:cs="SimSun"/>
          <w:kern w:val="0"/>
          <w:szCs w:val="21"/>
        </w:rPr>
        <w:t>小格，故温度计读数为</w:t>
      </w:r>
      <m:oMathPara>
        <m:oMathParaPr>
          <m:jc m:val="left"/>
        </m:oMathParaPr>
        <m:oMath>
          <m:r>
            <m:t>−</m:t>
          </m:r>
          <m:sSup>
            <m:e>
              <m:r>
                <m:t>12</m:t>
              </m:r>
            </m:e>
            <m:sup>
              <m:r>
                <m:t>℃</m:t>
              </m:r>
            </m:sup>
          </m:sSup>
        </m:oMath>
      </m:oMathPara>
      <w:r>
        <w:rPr>
          <w:rFonts w:ascii="SimSun" w:eastAsia="SimSun" w:hAnsi="SimSun" w:cs="SimSun"/>
          <w:kern w:val="0"/>
          <w:szCs w:val="21"/>
        </w:rPr>
        <w:t>，故</w:t>
      </w:r>
      <w:r>
        <w:rPr>
          <w:rFonts w:eastAsia="Times New Roman" w:hAnsi="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、体温计使用之前应该用力向下甩几下，故</w:t>
      </w:r>
      <w:r>
        <w:rPr>
          <w:rFonts w:eastAsia="Times New Roman" w:hAnsi="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、体温计每大格是</w:t>
      </w:r>
      <m:oMathPara>
        <m:oMathParaPr>
          <m:jc m:val="left"/>
        </m:oMathParaPr>
        <m:oMath>
          <m:sSup>
            <m:e>
              <m:r>
                <m:t>1</m:t>
              </m:r>
            </m:e>
            <m:sup>
              <m:r>
                <m:t>℃</m:t>
              </m:r>
            </m:sup>
          </m:sSup>
        </m:oMath>
      </m:oMathPara>
      <w:r>
        <w:rPr>
          <w:rFonts w:ascii="SimSun" w:eastAsia="SimSun" w:hAnsi="SimSun" w:cs="SimSun"/>
          <w:kern w:val="0"/>
          <w:szCs w:val="21"/>
        </w:rPr>
        <w:t>，每大格内有</w:t>
      </w:r>
      <w:r>
        <w:rPr>
          <w:rFonts w:eastAsia="Times New Roman" w:hAnsi="Times New Roman"/>
          <w:kern w:val="0"/>
          <w:szCs w:val="21"/>
        </w:rPr>
        <w:t>10</w:t>
      </w:r>
      <w:r>
        <w:rPr>
          <w:rFonts w:ascii="SimSun" w:eastAsia="SimSun" w:hAnsi="SimSun" w:cs="SimSun"/>
          <w:kern w:val="0"/>
          <w:szCs w:val="21"/>
        </w:rPr>
        <w:t>小格，所以分度值是</w:t>
      </w:r>
      <m:oMathPara>
        <m:oMathParaPr>
          <m:jc m:val="left"/>
        </m:oMathParaPr>
        <m:oMath>
          <m:sSup>
            <m:e>
              <m:r>
                <m:t>0.1</m:t>
              </m:r>
            </m:e>
            <m:sup>
              <m:r>
                <m:t>℃</m:t>
              </m:r>
            </m:sup>
          </m:sSup>
        </m:oMath>
      </m:oMathPara>
      <w:r>
        <w:rPr>
          <w:rFonts w:ascii="SimSun" w:eastAsia="SimSun" w:hAnsi="SimSun" w:cs="SimSun"/>
          <w:kern w:val="0"/>
          <w:szCs w:val="21"/>
        </w:rPr>
        <w:t>，体温计的液柱末端在</w:t>
      </w:r>
      <m:oMathPara>
        <m:oMathParaPr>
          <m:jc m:val="left"/>
        </m:oMathParaPr>
        <m:oMath>
          <m:sSup>
            <m:e>
              <m:r>
                <m:t>38.5</m:t>
              </m:r>
            </m:e>
            <m:sup>
              <m:r>
                <m:t>℃</m:t>
              </m:r>
            </m:sup>
          </m:sSup>
        </m:oMath>
      </m:oMathPara>
      <w:r>
        <w:rPr>
          <w:rFonts w:ascii="SimSun" w:eastAsia="SimSun" w:hAnsi="SimSun" w:cs="SimSun"/>
          <w:kern w:val="0"/>
          <w:szCs w:val="21"/>
        </w:rPr>
        <w:t>刻度线处，读数为</w:t>
      </w:r>
      <m:oMathPara>
        <m:oMathParaPr>
          <m:jc m:val="left"/>
        </m:oMathParaPr>
        <m:oMath>
          <m:sSup>
            <m:e>
              <m:r>
                <m:t>38.5</m:t>
              </m:r>
            </m:e>
            <m:sup>
              <m:r>
                <m:t>℃</m:t>
              </m:r>
            </m:sup>
          </m:sSup>
        </m:oMath>
      </m:oMathPara>
      <w:r>
        <w:rPr>
          <w:rFonts w:ascii="SimSun" w:eastAsia="SimSun" w:hAnsi="SimSun" w:cs="SimSun"/>
          <w:kern w:val="0"/>
          <w:szCs w:val="21"/>
        </w:rPr>
        <w:t>，故</w:t>
      </w:r>
      <w:r>
        <w:rPr>
          <w:rFonts w:eastAsia="Times New Roman" w:hAnsi="Times New Roman"/>
          <w:i/>
          <w:iCs/>
          <w:kern w:val="0"/>
          <w:szCs w:val="21"/>
        </w:rPr>
        <w:t>D</w:t>
      </w:r>
      <w:r>
        <w:rPr>
          <w:rFonts w:ascii="SimSun" w:eastAsia="SimSun" w:hAnsi="SimSun" w:cs="SimSun"/>
          <w:kern w:val="0"/>
          <w:szCs w:val="21"/>
        </w:rPr>
        <w:t>正确。</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测液体温度时温度计的玻璃泡要浸没在液体中，不要接触烧杯底部或者烧杯壁；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使用温度计时要先确定分度值，然后根据温度计上标注数字的大小关系确定标注数字是零上还是零下，最后根据液柱上表面对应的刻度读出此时测量的温度值。</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体温计玻璃泡的上方有一段非常细的缩口，它可以使体温计玻璃泡上方的水银在温度下降时不能退回玻璃泡内，所以体温计可以离开人体读数，同时在使用前要用力甩几下，将水银甩回玻璃泡中。如果使用前不用力甩几下，则体温计只能测量不低于上一次的温度。</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体温计的读数方法：明确每一个大格和每一个小格代表多少示数，从小数字向大数字读数。</w:t>
      </w:r>
      <w:r>
        <w:rPr>
          <w:rFonts w:ascii="SimSun" w:eastAsia="SimSun" w:hAnsi="SimSun" w:cs="SimSun"/>
          <w:kern w:val="0"/>
          <w:szCs w:val="21"/>
        </w:rPr>
        <w:br/>
      </w:r>
      <w:r>
        <w:rPr>
          <w:rFonts w:ascii="SimSun" w:eastAsia="SimSun" w:hAnsi="SimSun" w:cs="SimSun"/>
          <w:kern w:val="0"/>
          <w:szCs w:val="21"/>
        </w:rPr>
        <w:t>本题考查常用温度计和体温计的使用和读数，要注意是选择错误选项的。</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9.</w:t>
      </w:r>
      <w:r>
        <w:rPr>
          <w:rFonts w:ascii="SimSun" w:eastAsia="SimSun" w:hAnsi="SimSun" w:cs="SimSun"/>
          <w:color w:val="3333FF"/>
          <w:kern w:val="0"/>
          <w:szCs w:val="21"/>
        </w:rPr>
        <w:t>【答案】</w:t>
      </w:r>
      <w:r>
        <w:rPr>
          <w:rFonts w:eastAsia="Times New Roman" w:hAnsi="Times New Roman"/>
          <w:i/>
          <w:iCs/>
          <w:kern w:val="0"/>
          <w:szCs w:val="21"/>
        </w:rPr>
        <w:t>AB</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A</m:t>
          </m:r>
          <m:r>
            <m:t>.</m:t>
          </m:r>
        </m:oMath>
      </m:oMathPara>
      <w:r>
        <w:rPr>
          <w:rFonts w:ascii="SimSun" w:eastAsia="SimSun" w:hAnsi="SimSun" w:cs="SimSun"/>
          <w:kern w:val="0"/>
          <w:szCs w:val="21"/>
        </w:rPr>
        <w:t>工作时，电流从电磁铁的上面导线流入，利用安培定则判断出电磁铁的上端为</w:t>
      </w:r>
      <w:r>
        <w:rPr>
          <w:rFonts w:eastAsia="Times New Roman" w:hAnsi="Times New Roman"/>
          <w:i/>
          <w:iCs/>
          <w:kern w:val="0"/>
          <w:szCs w:val="21"/>
        </w:rPr>
        <w:t>N</w:t>
      </w:r>
      <w:r>
        <w:rPr>
          <w:rFonts w:ascii="SimSun" w:eastAsia="SimSun" w:hAnsi="SimSun" w:cs="SimSun"/>
          <w:kern w:val="0"/>
          <w:szCs w:val="21"/>
        </w:rPr>
        <w:t>极，下端为</w:t>
      </w:r>
      <w:r>
        <w:rPr>
          <w:rFonts w:eastAsia="Times New Roman" w:hAnsi="Times New Roman"/>
          <w:i/>
          <w:iCs/>
          <w:kern w:val="0"/>
          <w:szCs w:val="21"/>
        </w:rPr>
        <w:t>S</w:t>
      </w:r>
      <w:r>
        <w:rPr>
          <w:rFonts w:ascii="SimSun" w:eastAsia="SimSun" w:hAnsi="SimSun" w:cs="SimSun"/>
          <w:kern w:val="0"/>
          <w:szCs w:val="21"/>
        </w:rPr>
        <w:t>极，故</w:t>
      </w:r>
      <w:r>
        <w:rPr>
          <w:rFonts w:eastAsia="Times New Roman" w:hAnsi="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B</w:t>
      </w:r>
      <w:r>
        <w:rPr>
          <w:rFonts w:eastAsia="Times New Roman" w:hAnsi="Times New Roman"/>
          <w:kern w:val="0"/>
          <w:szCs w:val="21"/>
        </w:rPr>
        <w:t>.</w:t>
      </w:r>
      <w:r>
        <w:rPr>
          <w:rFonts w:ascii="SimSun" w:eastAsia="SimSun" w:hAnsi="SimSun" w:cs="SimSun"/>
          <w:kern w:val="0"/>
          <w:szCs w:val="21"/>
        </w:rPr>
        <w:t>光敏电阻受到的光照变强时电阻会变小，当阳光逐渐变强时，光敏电阻的阻值逐渐变小，由欧姆定律可知，控制电路中的电流会变大，即通过电磁铁的电流会逐渐变大，电磁铁的磁性逐渐增强，故</w:t>
      </w:r>
      <w:r>
        <w:rPr>
          <w:rFonts w:eastAsia="Times New Roman" w:hAnsi="Times New Roman"/>
          <w:i/>
          <w:iCs/>
          <w:kern w:val="0"/>
          <w:szCs w:val="21"/>
        </w:rPr>
        <w:t>B</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C</w:t>
      </w:r>
      <w:r>
        <w:rPr>
          <w:rFonts w:eastAsia="Times New Roman" w:hAnsi="Times New Roman"/>
          <w:kern w:val="0"/>
          <w:szCs w:val="21"/>
        </w:rPr>
        <w:t>.</w:t>
      </w:r>
      <w:r>
        <w:rPr>
          <w:rFonts w:ascii="SimSun" w:eastAsia="SimSun" w:hAnsi="SimSun" w:cs="SimSun"/>
          <w:kern w:val="0"/>
          <w:szCs w:val="21"/>
        </w:rPr>
        <w:t>电动机的工作原理是通电导体在磁场中受到力的作用，电磁继电器是利用电流的磁效应工作的，故</w:t>
      </w:r>
      <w:r>
        <w:rPr>
          <w:rFonts w:eastAsia="Times New Roman" w:hAnsi="Times New Roman"/>
          <w:i/>
          <w:iCs/>
          <w:kern w:val="0"/>
          <w:szCs w:val="21"/>
        </w:rPr>
        <w:t>C</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D</w:t>
      </w:r>
      <w:r>
        <w:rPr>
          <w:rFonts w:eastAsia="Times New Roman" w:hAnsi="Times New Roman"/>
          <w:kern w:val="0"/>
          <w:szCs w:val="21"/>
        </w:rPr>
        <w:t>.</w:t>
      </w:r>
      <w:r>
        <w:rPr>
          <w:rFonts w:ascii="SimSun" w:eastAsia="SimSun" w:hAnsi="SimSun" w:cs="SimSun"/>
          <w:kern w:val="0"/>
          <w:szCs w:val="21"/>
        </w:rPr>
        <w:t>工作电路的两个灯泡工作时互不影响，是并联的，故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AB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知道电流的方向，根据安培定则判断出电磁铁的</w:t>
      </w:r>
      <w:r>
        <w:rPr>
          <w:rFonts w:eastAsia="Times New Roman" w:hAnsi="Times New Roman"/>
          <w:i/>
          <w:iCs/>
          <w:kern w:val="0"/>
          <w:szCs w:val="21"/>
        </w:rPr>
        <w:t>N</w:t>
      </w:r>
      <w:r>
        <w:rPr>
          <w:rFonts w:ascii="SimSun" w:eastAsia="SimSun" w:hAnsi="SimSun" w:cs="SimSun"/>
          <w:kern w:val="0"/>
          <w:szCs w:val="21"/>
        </w:rPr>
        <w:t>、</w:t>
      </w:r>
      <w:r>
        <w:rPr>
          <w:rFonts w:eastAsia="Times New Roman" w:hAnsi="Times New Roman"/>
          <w:i/>
          <w:iCs/>
          <w:kern w:val="0"/>
          <w:szCs w:val="21"/>
        </w:rPr>
        <w:t>S</w:t>
      </w:r>
      <w:r>
        <w:rPr>
          <w:rFonts w:ascii="SimSun" w:eastAsia="SimSun" w:hAnsi="SimSun" w:cs="SimSun"/>
          <w:kern w:val="0"/>
          <w:szCs w:val="21"/>
        </w:rPr>
        <w:t>极；</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根据光照强度的变化分析光敏电阻阻值的变化和电路总电阻的变化；</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电磁继电器是利用电流的磁效应原理，电动机的原理是通电导体在磁场中受到力的作用；</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电路的基本连接形式有两种。一种是串联，在串联电路中各用电器之间相互影响、同时工作；另一种是并联，在并联电路中各个用电器之间互不影响、独立工作。</w:t>
      </w:r>
      <w:r>
        <w:rPr>
          <w:rFonts w:ascii="SimSun" w:eastAsia="SimSun" w:hAnsi="SimSun" w:cs="SimSun"/>
          <w:kern w:val="0"/>
          <w:szCs w:val="21"/>
        </w:rPr>
        <w:br/>
      </w:r>
      <w:r>
        <w:rPr>
          <w:rFonts w:ascii="SimSun" w:eastAsia="SimSun" w:hAnsi="SimSun" w:cs="SimSun"/>
          <w:kern w:val="0"/>
          <w:szCs w:val="21"/>
        </w:rPr>
        <w:t>本题主要考查电磁铁在生活中的应用、电动机的原理和串、并联电路的概念与辨别等知识点，是一道基础题。</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10.</w:t>
      </w:r>
      <w:r>
        <w:rPr>
          <w:rFonts w:ascii="SimSun" w:eastAsia="SimSun" w:hAnsi="SimSun" w:cs="SimSun"/>
          <w:color w:val="3333FF"/>
          <w:kern w:val="0"/>
          <w:szCs w:val="21"/>
        </w:rPr>
        <w:t>【答案】</w:t>
      </w:r>
      <w:r>
        <w:rPr>
          <w:rFonts w:eastAsia="Times New Roman" w:hAnsi="Times New Roman"/>
          <w:i/>
          <w:iCs/>
          <w:kern w:val="0"/>
          <w:szCs w:val="21"/>
        </w:rPr>
        <w:t>AC</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w:r>
        <w:rPr>
          <w:rFonts w:eastAsia="Times New Roman" w:hAnsi="Times New Roman"/>
          <w:i/>
          <w:iCs/>
          <w:kern w:val="0"/>
          <w:szCs w:val="21"/>
        </w:rPr>
        <w:t>A</w:t>
      </w:r>
      <w:r>
        <w:rPr>
          <w:rFonts w:ascii="SimSun" w:eastAsia="SimSun" w:hAnsi="SimSun" w:cs="SimSun"/>
          <w:kern w:val="0"/>
          <w:szCs w:val="21"/>
        </w:rPr>
        <w:t>、根据</w:t>
      </w:r>
      <m:oMathPara>
        <m:oMathParaPr>
          <m:jc m:val="left"/>
        </m:oMathParaPr>
        <m:oMath>
          <m:sSub>
            <m:e>
              <m:r>
                <m:t>Q</m:t>
              </m:r>
            </m:e>
            <m:sub>
              <m:r>
                <m:t>吸</m:t>
              </m:r>
            </m:sub>
          </m:sSub>
          <m:r>
            <m:t>=</m:t>
          </m:r>
          <m:r>
            <m:t>c</m:t>
          </m:r>
          <m:r>
            <m:t>m</m:t>
          </m:r>
          <m:r>
            <m:t>Δ</m:t>
          </m:r>
          <m:r>
            <m:t>t</m:t>
          </m:r>
        </m:oMath>
      </m:oMathPara>
      <w:r>
        <w:rPr>
          <w:rFonts w:ascii="SimSun" w:eastAsia="SimSun" w:hAnsi="SimSun" w:cs="SimSun"/>
          <w:kern w:val="0"/>
          <w:szCs w:val="21"/>
        </w:rPr>
        <w:t>得，比热容</w:t>
      </w:r>
      <m:oMathPara>
        <m:oMathParaPr>
          <m:jc m:val="left"/>
        </m:oMathParaPr>
        <m:oMath>
          <m:r>
            <m:t>c</m:t>
          </m:r>
          <m:r>
            <m:t>=</m:t>
          </m:r>
          <m:f>
            <m:num>
              <m:sSub>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m</m:t>
              </m:r>
              <m:r>
                <w:rPr>
                  <w:rFonts w:ascii="Cambria Math" w:hAnsi="Cambria Math"/>
                  <w:sz w:val="24"/>
                  <w:szCs w:val="24"/>
                </w:rPr>
                <m:t>Δ</m:t>
              </m:r>
              <m:r>
                <w:rPr>
                  <w:rFonts w:ascii="Cambria Math" w:hAnsi="Cambria Math"/>
                  <w:sz w:val="24"/>
                  <w:szCs w:val="24"/>
                </w:rPr>
                <m:t>t</m:t>
              </m:r>
            </m:den>
          </m:f>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甲的质量等于乙的质量，甲升高的温度等于乙升高的温度，甲吸收的热量多，所以甲的比热容大于乙的比热容，故</w:t>
      </w:r>
      <w:r>
        <w:rPr>
          <w:rFonts w:eastAsia="Times New Roman" w:hAnsi="Times New Roman"/>
          <w:i/>
          <w:iCs/>
          <w:kern w:val="0"/>
          <w:szCs w:val="21"/>
        </w:rPr>
        <w:t>A</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B</w:t>
      </w:r>
      <w:r>
        <w:rPr>
          <w:rFonts w:ascii="SimSun" w:eastAsia="SimSun" w:hAnsi="SimSun" w:cs="SimSun"/>
          <w:kern w:val="0"/>
          <w:szCs w:val="21"/>
        </w:rPr>
        <w:t>、乙的比热容为：</w:t>
      </w:r>
      <m:oMathPara>
        <m:oMathParaPr>
          <m:jc m:val="left"/>
        </m:oMathParaPr>
        <m:oMath>
          <m:sSub>
            <m:e>
              <m:r>
                <m:t>c</m:t>
              </m:r>
            </m:e>
            <m:sub>
              <m:r>
                <m:t>乙</m:t>
              </m:r>
            </m:sub>
          </m:sSub>
          <m:r>
            <m:t>=</m:t>
          </m:r>
          <m:f>
            <m:num>
              <m:sSub>
                <m:e>
                  <m:r>
                    <w:rPr>
                      <w:rFonts w:ascii="Cambria Math" w:hAnsi="Cambria Math"/>
                      <w:sz w:val="24"/>
                      <w:szCs w:val="24"/>
                    </w:rPr>
                    <m:t>Q</m:t>
                  </m:r>
                </m:e>
                <m:sub>
                  <m:r>
                    <w:rPr>
                      <w:rFonts w:ascii="Cambria Math" w:hAnsi="Cambria Math"/>
                      <w:sz w:val="24"/>
                      <w:szCs w:val="24"/>
                    </w:rPr>
                    <m:t>吸</m:t>
                  </m:r>
                </m:sub>
              </m:sSub>
            </m:num>
            <m:den>
              <m:sSub>
                <m:e>
                  <m:r>
                    <w:rPr>
                      <w:rFonts w:ascii="Cambria Math" w:hAnsi="Cambria Math"/>
                      <w:sz w:val="24"/>
                      <w:szCs w:val="24"/>
                    </w:rPr>
                    <m:t>m</m:t>
                  </m:r>
                </m:e>
                <m:sub>
                  <m:r>
                    <w:rPr>
                      <w:rFonts w:ascii="Cambria Math" w:hAnsi="Cambria Math"/>
                      <w:sz w:val="24"/>
                      <w:szCs w:val="24"/>
                    </w:rPr>
                    <m:t>乙</m:t>
                  </m:r>
                </m:sub>
              </m:sSub>
              <m:r>
                <w:rPr>
                  <w:rFonts w:ascii="Cambria Math" w:hAnsi="Cambria Math"/>
                  <w:sz w:val="24"/>
                  <w:szCs w:val="24"/>
                </w:rPr>
                <m:t>Δ</m:t>
              </m:r>
              <m:r>
                <w:rPr>
                  <w:rFonts w:ascii="Cambria Math" w:hAnsi="Cambria Math"/>
                  <w:sz w:val="24"/>
                  <w:szCs w:val="24"/>
                </w:rPr>
                <m:t>t</m:t>
              </m:r>
            </m:den>
          </m:f>
          <m:r>
            <m:t>=</m:t>
          </m:r>
          <m:f>
            <m:num>
              <m:r>
                <w:rPr>
                  <w:rFonts w:ascii="Cambria Math" w:hAnsi="Cambria Math"/>
                  <w:sz w:val="24"/>
                  <w:szCs w:val="24"/>
                </w:rPr>
                <m:t>2000</m:t>
              </m:r>
              <m:r>
                <w:rPr>
                  <w:rFonts w:ascii="Cambria Math" w:hAnsi="Cambria Math"/>
                  <w:sz w:val="24"/>
                  <w:szCs w:val="24"/>
                </w:rPr>
                <m:t>J</m:t>
              </m:r>
            </m:num>
            <m:den>
              <m:r>
                <w:rPr>
                  <w:rFonts w:ascii="Cambria Math" w:hAnsi="Cambria Math"/>
                  <w:sz w:val="24"/>
                  <w:szCs w:val="24"/>
                </w:rPr>
                <m:t>1</m:t>
              </m:r>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1</m:t>
                  </m:r>
                </m:e>
                <m:sup>
                  <m:r>
                    <w:rPr>
                      <w:rFonts w:ascii="Cambria Math" w:hAnsi="Cambria Math"/>
                      <w:sz w:val="24"/>
                      <w:szCs w:val="24"/>
                    </w:rPr>
                    <m:t>℃</m:t>
                  </m:r>
                </m:sup>
              </m:sSup>
            </m:den>
          </m:f>
          <m:r>
            <m:t>=</m:t>
          </m:r>
          <m:r>
            <m:t>2000</m:t>
          </m:r>
          <m:r>
            <m:t>J</m:t>
          </m:r>
          <m:r>
            <m:t>/</m:t>
          </m:r>
          <m:r>
            <m:t>(</m:t>
          </m:r>
          <m:r>
            <m:t>k</m:t>
          </m:r>
          <m:r>
            <m:t>g</m:t>
          </m:r>
          <m:sSup>
            <m:e>
              <m:r>
                <m:t>⋅</m:t>
              </m:r>
            </m:e>
            <m:sup>
              <m:r>
                <m:t>℃</m:t>
              </m:r>
            </m:sup>
          </m:sSup>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丙的比热容为：</w:t>
      </w:r>
      <m:oMathPara>
        <m:oMathParaPr>
          <m:jc m:val="left"/>
        </m:oMathParaPr>
        <m:oMath>
          <m:sSub>
            <m:e>
              <m:r>
                <m:t>c</m:t>
              </m:r>
            </m:e>
            <m:sub>
              <m:r>
                <m:t>丙</m:t>
              </m:r>
            </m:sub>
          </m:sSub>
          <m:r>
            <m:t>=</m:t>
          </m:r>
          <m:f>
            <m:num>
              <m:sSub>
                <m:e>
                  <m:r>
                    <w:rPr>
                      <w:rFonts w:ascii="Cambria Math" w:hAnsi="Cambria Math"/>
                      <w:sz w:val="24"/>
                      <w:szCs w:val="24"/>
                    </w:rPr>
                    <m:t>Q</m:t>
                  </m:r>
                </m:e>
                <m:sub>
                  <m:r>
                    <w:rPr>
                      <w:rFonts w:ascii="Cambria Math" w:hAnsi="Cambria Math"/>
                      <w:sz w:val="24"/>
                      <w:szCs w:val="24"/>
                    </w:rPr>
                    <m:t>吸</m:t>
                  </m:r>
                </m:sub>
              </m:sSub>
            </m:num>
            <m:den>
              <m:sSub>
                <m:e>
                  <m:r>
                    <w:rPr>
                      <w:rFonts w:ascii="Cambria Math" w:hAnsi="Cambria Math"/>
                      <w:sz w:val="24"/>
                      <w:szCs w:val="24"/>
                    </w:rPr>
                    <m:t>m</m:t>
                  </m:r>
                </m:e>
                <m:sub>
                  <m:r>
                    <w:rPr>
                      <w:rFonts w:ascii="Cambria Math" w:hAnsi="Cambria Math"/>
                      <w:sz w:val="24"/>
                      <w:szCs w:val="24"/>
                    </w:rPr>
                    <m:t>丙</m:t>
                  </m:r>
                </m:sub>
              </m:sSub>
              <m:r>
                <w:rPr>
                  <w:rFonts w:ascii="Cambria Math" w:hAnsi="Cambria Math"/>
                  <w:sz w:val="24"/>
                  <w:szCs w:val="24"/>
                </w:rPr>
                <m:t>Δ</m:t>
              </m:r>
              <m:r>
                <w:rPr>
                  <w:rFonts w:ascii="Cambria Math" w:hAnsi="Cambria Math"/>
                  <w:sz w:val="24"/>
                  <w:szCs w:val="24"/>
                </w:rPr>
                <m:t>t</m:t>
              </m:r>
            </m:den>
          </m:f>
          <m:r>
            <m:t>=</m:t>
          </m:r>
          <m:f>
            <m:num>
              <m:r>
                <w:rPr>
                  <w:rFonts w:ascii="Cambria Math" w:hAnsi="Cambria Math"/>
                  <w:sz w:val="24"/>
                  <w:szCs w:val="24"/>
                </w:rPr>
                <m:t>2000</m:t>
              </m:r>
              <m:r>
                <w:rPr>
                  <w:rFonts w:ascii="Cambria Math" w:hAnsi="Cambria Math"/>
                  <w:sz w:val="24"/>
                  <w:szCs w:val="24"/>
                </w:rPr>
                <m:t>J</m:t>
              </m:r>
            </m:num>
            <m:den>
              <m:r>
                <w:rPr>
                  <w:rFonts w:ascii="Cambria Math" w:hAnsi="Cambria Math"/>
                  <w:sz w:val="24"/>
                  <w:szCs w:val="24"/>
                </w:rPr>
                <m:t>2</m:t>
              </m:r>
              <m:r>
                <w:rPr>
                  <w:rFonts w:ascii="Cambria Math" w:hAnsi="Cambria Math"/>
                  <w:sz w:val="24"/>
                  <w:szCs w:val="24"/>
                </w:rPr>
                <m:t>k</m:t>
              </m:r>
              <m:r>
                <w:rPr>
                  <w:rFonts w:ascii="Cambria Math" w:hAnsi="Cambria Math"/>
                  <w:sz w:val="24"/>
                  <w:szCs w:val="24"/>
                </w:rPr>
                <m:t>g</m:t>
              </m:r>
              <m:r>
                <w:rPr>
                  <w:rFonts w:ascii="Cambria Math" w:hAnsi="Cambria Math"/>
                  <w:sz w:val="24"/>
                  <w:szCs w:val="24"/>
                </w:rPr>
                <m:t>×</m:t>
              </m:r>
              <m:sSup>
                <m:e>
                  <m:r>
                    <w:rPr>
                      <w:rFonts w:ascii="Cambria Math" w:hAnsi="Cambria Math"/>
                      <w:sz w:val="24"/>
                      <w:szCs w:val="24"/>
                    </w:rPr>
                    <m:t>1</m:t>
                  </m:r>
                </m:e>
                <m:sup>
                  <m:r>
                    <w:rPr>
                      <w:rFonts w:ascii="Cambria Math" w:hAnsi="Cambria Math"/>
                      <w:sz w:val="24"/>
                      <w:szCs w:val="24"/>
                    </w:rPr>
                    <m:t>℃</m:t>
                  </m:r>
                </m:sup>
              </m:sSup>
            </m:den>
          </m:f>
          <m:r>
            <m:t>=</m:t>
          </m:r>
          <m:r>
            <m:t>1000</m:t>
          </m:r>
          <m:r>
            <m:t>J</m:t>
          </m:r>
          <m:r>
            <m:t>/</m:t>
          </m:r>
          <m:r>
            <m:t>(</m:t>
          </m:r>
          <m:r>
            <m:t>k</m:t>
          </m:r>
          <m:r>
            <m:t>g</m:t>
          </m:r>
          <m:sSup>
            <m:e>
              <m:r>
                <m:t>⋅</m:t>
              </m:r>
            </m:e>
            <m:sup>
              <m:r>
                <m:t>℃</m:t>
              </m:r>
            </m:sup>
          </m:sSup>
          <m:r>
            <m:t>)</m:t>
          </m:r>
        </m:oMath>
      </m:oMathPara>
      <w:r>
        <w:rPr>
          <w:rFonts w:ascii="SimSun" w:eastAsia="SimSun" w:hAnsi="SimSun" w:cs="SimSun"/>
          <w:kern w:val="0"/>
          <w:szCs w:val="21"/>
        </w:rPr>
        <w:t>，故</w:t>
      </w:r>
      <w:r>
        <w:rPr>
          <w:rFonts w:eastAsia="Times New Roman" w:hAnsi="Times New Roman"/>
          <w:i/>
          <w:iCs/>
          <w:kern w:val="0"/>
          <w:szCs w:val="21"/>
        </w:rPr>
        <w:t>B</w:t>
      </w:r>
      <w:r>
        <w:rPr>
          <w:rFonts w:ascii="SimSun" w:eastAsia="SimSun" w:hAnsi="SimSun" w:cs="SimSun"/>
          <w:kern w:val="0"/>
          <w:szCs w:val="21"/>
        </w:rPr>
        <w:t>错误；</w:t>
      </w:r>
      <w:r>
        <w:rPr>
          <w:rFonts w:ascii="SimSun" w:eastAsia="SimSun" w:hAnsi="SimSun" w:cs="SimSun"/>
          <w:kern w:val="0"/>
          <w:szCs w:val="21"/>
        </w:rPr>
        <w:br/>
      </w:r>
      <w:r>
        <w:rPr>
          <w:rFonts w:eastAsia="Times New Roman" w:hAnsi="Times New Roman"/>
          <w:i/>
          <w:iCs/>
          <w:kern w:val="0"/>
          <w:szCs w:val="21"/>
        </w:rPr>
        <w:t>C</w:t>
      </w:r>
      <w:r>
        <w:rPr>
          <w:rFonts w:ascii="SimSun" w:eastAsia="SimSun" w:hAnsi="SimSun" w:cs="SimSun"/>
          <w:kern w:val="0"/>
          <w:szCs w:val="21"/>
        </w:rPr>
        <w:t>、</w:t>
      </w:r>
      <m:oMathPara>
        <m:oMathParaPr>
          <m:jc m:val="left"/>
        </m:oMathParaPr>
        <m:oMath>
          <m:r>
            <m:t>1.5</m:t>
          </m:r>
          <m:r>
            <m:t>k</m:t>
          </m:r>
          <m:r>
            <m:t>g</m:t>
          </m:r>
        </m:oMath>
      </m:oMathPara>
      <w:r>
        <w:rPr>
          <w:rFonts w:ascii="SimSun" w:eastAsia="SimSun" w:hAnsi="SimSun" w:cs="SimSun"/>
          <w:kern w:val="0"/>
          <w:szCs w:val="21"/>
        </w:rPr>
        <w:t>的丙物质温度升高</w:t>
      </w:r>
      <m:oMathPara>
        <m:oMathParaPr>
          <m:jc m:val="left"/>
        </m:oMathParaPr>
        <m:oMath>
          <m:sSup>
            <m:e>
              <m:r>
                <m:t>2</m:t>
              </m:r>
            </m:e>
            <m:sup>
              <m:r>
                <m:t>℃</m:t>
              </m:r>
            </m:sup>
          </m:sSup>
        </m:oMath>
      </m:oMathPara>
      <w:r>
        <w:rPr>
          <w:rFonts w:ascii="SimSun" w:eastAsia="SimSun" w:hAnsi="SimSun" w:cs="SimSun"/>
          <w:kern w:val="0"/>
          <w:szCs w:val="21"/>
        </w:rPr>
        <w:t>，需吸收的热量</w:t>
      </w:r>
      <m:oMathPara>
        <m:oMathParaPr>
          <m:jc m:val="left"/>
        </m:oMathParaPr>
        <m:oMath>
          <m:r>
            <m:t>Q</m:t>
          </m:r>
          <m:r>
            <m:t>=</m:t>
          </m:r>
          <m:sSub>
            <m:e>
              <m:r>
                <m:t>c</m:t>
              </m:r>
            </m:e>
            <m:sub>
              <m:r>
                <m:t>丙</m:t>
              </m:r>
            </m:sub>
          </m:sSub>
          <m:r>
            <m:t>m</m:t>
          </m:r>
          <m:r>
            <m:t>Δ</m:t>
          </m:r>
          <m:r>
            <m:t>t</m:t>
          </m:r>
          <m:r>
            <m:t>=</m:t>
          </m:r>
          <m:r>
            <m:t>1000</m:t>
          </m:r>
          <m:r>
            <m:t>J</m:t>
          </m:r>
          <m:r>
            <m:t>/</m:t>
          </m:r>
          <m:r>
            <m:t>(</m:t>
          </m:r>
          <m:r>
            <m:t>k</m:t>
          </m:r>
          <m:r>
            <m:t>g</m:t>
          </m:r>
          <m:sSup>
            <m:e>
              <m:r>
                <m:t>⋅</m:t>
              </m:r>
            </m:e>
            <m:sup>
              <m:r>
                <m:t>℃</m:t>
              </m:r>
            </m:sup>
          </m:sSup>
          <m:r>
            <m:t>)</m:t>
          </m:r>
          <m:r>
            <m:t>×</m:t>
          </m:r>
          <m:r>
            <m:t>1.5</m:t>
          </m:r>
          <m:r>
            <m:t>k</m:t>
          </m:r>
          <m:r>
            <m:t>g</m:t>
          </m:r>
          <m:r>
            <m:t>×</m:t>
          </m:r>
          <m:sSup>
            <m:e>
              <m:r>
                <m:t>2</m:t>
              </m:r>
            </m:e>
            <m:sup>
              <m:r>
                <m:t>℃</m:t>
              </m:r>
            </m:sup>
          </m:sSup>
          <m:r>
            <m:t>=</m:t>
          </m:r>
          <m:r>
            <m:t>3000</m:t>
          </m:r>
          <m:r>
            <m:t>J</m:t>
          </m:r>
        </m:oMath>
      </m:oMathPara>
      <w:r>
        <w:rPr>
          <w:rFonts w:ascii="SimSun" w:eastAsia="SimSun" w:hAnsi="SimSun" w:cs="SimSun"/>
          <w:kern w:val="0"/>
          <w:szCs w:val="21"/>
        </w:rPr>
        <w:t>，故</w:t>
      </w:r>
      <w:r>
        <w:rPr>
          <w:rFonts w:eastAsia="Times New Roman" w:hAnsi="Times New Roman"/>
          <w:i/>
          <w:iCs/>
          <w:kern w:val="0"/>
          <w:szCs w:val="21"/>
        </w:rPr>
        <w:t>C</w:t>
      </w:r>
      <w:r>
        <w:rPr>
          <w:rFonts w:ascii="SimSun" w:eastAsia="SimSun" w:hAnsi="SimSun" w:cs="SimSun"/>
          <w:kern w:val="0"/>
          <w:szCs w:val="21"/>
        </w:rPr>
        <w:t>正确；</w:t>
      </w:r>
      <w:r>
        <w:rPr>
          <w:rFonts w:ascii="SimSun" w:eastAsia="SimSun" w:hAnsi="SimSun" w:cs="SimSun"/>
          <w:kern w:val="0"/>
          <w:szCs w:val="21"/>
        </w:rPr>
        <w:br/>
      </w:r>
      <w:r>
        <w:rPr>
          <w:rFonts w:eastAsia="Times New Roman" w:hAnsi="Times New Roman"/>
          <w:i/>
          <w:iCs/>
          <w:kern w:val="0"/>
          <w:szCs w:val="21"/>
        </w:rPr>
        <w:t>D</w:t>
      </w:r>
      <w:r>
        <w:rPr>
          <w:rFonts w:ascii="SimSun" w:eastAsia="SimSun" w:hAnsi="SimSun" w:cs="SimSun"/>
          <w:kern w:val="0"/>
          <w:szCs w:val="21"/>
        </w:rPr>
        <w:t>、甲的比热容大于乙的，由</w:t>
      </w:r>
      <m:oMathPara>
        <m:oMathParaPr>
          <m:jc m:val="left"/>
        </m:oMathParaPr>
        <m:oMath>
          <m:sSub>
            <m:e>
              <m:r>
                <m:t>Q</m:t>
              </m:r>
            </m:e>
            <m:sub>
              <m:r>
                <m:t>放</m:t>
              </m:r>
            </m:sub>
          </m:sSub>
          <m:r>
            <m:t>=</m:t>
          </m:r>
          <m:r>
            <m:t>c</m:t>
          </m:r>
          <m:r>
            <m:t>m</m:t>
          </m:r>
          <m:r>
            <m:t>Δ</m:t>
          </m:r>
          <m:r>
            <m:t>t</m:t>
          </m:r>
        </m:oMath>
      </m:oMathPara>
      <w:r>
        <w:rPr>
          <w:rFonts w:ascii="SimSun" w:eastAsia="SimSun" w:hAnsi="SimSun" w:cs="SimSun"/>
          <w:kern w:val="0"/>
          <w:szCs w:val="21"/>
        </w:rPr>
        <w:t>可知，等质量的甲、乙温度都降低</w:t>
      </w:r>
      <m:oMathPara>
        <m:oMathParaPr>
          <m:jc m:val="left"/>
        </m:oMathParaPr>
        <m:oMath>
          <m:sSup>
            <m:e>
              <m:r>
                <m:t>1</m:t>
              </m:r>
            </m:e>
            <m:sup>
              <m:r>
                <m:t>℃</m:t>
              </m:r>
            </m:sup>
          </m:sSup>
        </m:oMath>
      </m:oMathPara>
      <w:r>
        <w:rPr>
          <w:rFonts w:ascii="SimSun" w:eastAsia="SimSun" w:hAnsi="SimSun" w:cs="SimSun"/>
          <w:kern w:val="0"/>
          <w:szCs w:val="21"/>
        </w:rPr>
        <w:t>，乙比甲放出的热量少，故</w:t>
      </w:r>
      <w:r>
        <w:rPr>
          <w:rFonts w:eastAsia="Times New Roman" w:hAnsi="Times New Roman"/>
          <w:i/>
          <w:iCs/>
          <w:kern w:val="0"/>
          <w:szCs w:val="21"/>
        </w:rPr>
        <w:t>D</w:t>
      </w:r>
      <w:r>
        <w:rPr>
          <w:rFonts w:ascii="SimSun" w:eastAsia="SimSun" w:hAnsi="SimSun" w:cs="SimSun"/>
          <w:kern w:val="0"/>
          <w:szCs w:val="21"/>
        </w:rPr>
        <w:t>错误。</w:t>
      </w:r>
      <w:r>
        <w:rPr>
          <w:rFonts w:ascii="SimSun" w:eastAsia="SimSun" w:hAnsi="SimSun" w:cs="SimSun"/>
          <w:kern w:val="0"/>
          <w:szCs w:val="21"/>
        </w:rPr>
        <w:br/>
      </w:r>
      <w:r>
        <w:rPr>
          <w:rFonts w:ascii="SimSun" w:eastAsia="SimSun" w:hAnsi="SimSun" w:cs="SimSun"/>
          <w:kern w:val="0"/>
          <w:szCs w:val="21"/>
        </w:rPr>
        <w:t>故选：</w:t>
      </w:r>
      <w:r>
        <w:rPr>
          <w:rFonts w:eastAsia="Times New Roman" w:hAnsi="Times New Roman"/>
          <w:i/>
          <w:iCs/>
          <w:kern w:val="0"/>
          <w:szCs w:val="21"/>
        </w:rPr>
        <w:t>AC</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已知甲乙的质量关系，由图知甲乙升高相同温度时，吸收的热量关系，根据</w:t>
      </w:r>
      <m:oMathPara>
        <m:oMathParaPr>
          <m:jc m:val="left"/>
        </m:oMathParaPr>
        <m:oMath>
          <m:r>
            <m:t>c</m:t>
          </m:r>
          <m:r>
            <m:t>=</m:t>
          </m:r>
          <m:f>
            <m:num>
              <m:sSub>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m</m:t>
              </m:r>
              <m:r>
                <w:rPr>
                  <w:rFonts w:ascii="Cambria Math" w:hAnsi="Cambria Math"/>
                  <w:sz w:val="24"/>
                  <w:szCs w:val="24"/>
                </w:rPr>
                <m:t>Δ</m:t>
              </m:r>
              <m:r>
                <w:rPr>
                  <w:rFonts w:ascii="Cambria Math" w:hAnsi="Cambria Math"/>
                  <w:sz w:val="24"/>
                  <w:szCs w:val="24"/>
                </w:rPr>
                <m:t>t</m:t>
              </m:r>
            </m:den>
          </m:f>
        </m:oMath>
      </m:oMathPara>
      <w:r>
        <w:rPr>
          <w:rFonts w:ascii="SimSun" w:eastAsia="SimSun" w:hAnsi="SimSun" w:cs="SimSun"/>
          <w:kern w:val="0"/>
          <w:szCs w:val="21"/>
        </w:rPr>
        <w:t>，判断比热容的大小；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根据比热容计算公式</w:t>
      </w:r>
      <m:oMathPara>
        <m:oMathParaPr>
          <m:jc m:val="left"/>
        </m:oMathParaPr>
        <m:oMath>
          <m:r>
            <m:t>c</m:t>
          </m:r>
          <m:r>
            <m:t>=</m:t>
          </m:r>
          <m:f>
            <m:num>
              <m:sSub>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m</m:t>
              </m:r>
              <m:r>
                <w:rPr>
                  <w:rFonts w:ascii="Cambria Math" w:hAnsi="Cambria Math"/>
                  <w:sz w:val="24"/>
                  <w:szCs w:val="24"/>
                </w:rPr>
                <m:t>Δ</m:t>
              </m:r>
              <m:r>
                <w:rPr>
                  <w:rFonts w:ascii="Cambria Math" w:hAnsi="Cambria Math"/>
                  <w:sz w:val="24"/>
                  <w:szCs w:val="24"/>
                </w:rPr>
                <m:t>t</m:t>
              </m:r>
            </m:den>
          </m:f>
        </m:oMath>
      </m:oMathPara>
      <w:r>
        <w:rPr>
          <w:rFonts w:ascii="SimSun" w:eastAsia="SimSun" w:hAnsi="SimSun" w:cs="SimSun"/>
          <w:kern w:val="0"/>
          <w:szCs w:val="21"/>
        </w:rPr>
        <w:t>，计算乙和丙的比热容；</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根据热量计算公式</w:t>
      </w:r>
      <m:oMathPara>
        <m:oMathParaPr>
          <m:jc m:val="left"/>
        </m:oMathParaPr>
        <m:oMath>
          <m:sSub>
            <m:e>
              <m:r>
                <m:t>Q</m:t>
              </m:r>
            </m:e>
            <m:sub>
              <m:r>
                <m:t>吸</m:t>
              </m:r>
            </m:sub>
          </m:sSub>
          <m:r>
            <m:t>=</m:t>
          </m:r>
          <m:r>
            <m:t>c</m:t>
          </m:r>
          <m:r>
            <m:t>m</m:t>
          </m:r>
          <m:r>
            <m:t>Δ</m:t>
          </m:r>
          <m:r>
            <m:t>t</m:t>
          </m:r>
        </m:oMath>
      </m:oMathPara>
      <w:r>
        <w:rPr>
          <w:rFonts w:ascii="SimSun" w:eastAsia="SimSun" w:hAnsi="SimSun" w:cs="SimSun"/>
          <w:kern w:val="0"/>
          <w:szCs w:val="21"/>
        </w:rPr>
        <w:t>计算丙吸收的热量；</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由</w:t>
      </w:r>
      <m:oMathPara>
        <m:oMathParaPr>
          <m:jc m:val="left"/>
        </m:oMathParaPr>
        <m:oMath>
          <m:r>
            <m:t>(</m:t>
          </m:r>
          <m:r>
            <m:t>1</m:t>
          </m:r>
          <m:r>
            <m:t>)</m:t>
          </m:r>
        </m:oMath>
      </m:oMathPara>
      <w:r>
        <w:rPr>
          <w:rFonts w:ascii="SimSun" w:eastAsia="SimSun" w:hAnsi="SimSun" w:cs="SimSun"/>
          <w:kern w:val="0"/>
          <w:szCs w:val="21"/>
        </w:rPr>
        <w:t>判断出了甲乙比热容的大小关系，又知甲乙质量相等，根据</w:t>
      </w:r>
      <m:oMathPara>
        <m:oMathParaPr>
          <m:jc m:val="left"/>
        </m:oMathParaPr>
        <m:oMath>
          <m:sSub>
            <m:e>
              <m:r>
                <m:t>Q</m:t>
              </m:r>
            </m:e>
            <m:sub>
              <m:r>
                <m:t>放</m:t>
              </m:r>
            </m:sub>
          </m:sSub>
          <m:r>
            <m:t>=</m:t>
          </m:r>
          <m:r>
            <m:t>c</m:t>
          </m:r>
          <m:r>
            <m:t>m</m:t>
          </m:r>
          <m:r>
            <m:t>Δ</m:t>
          </m:r>
          <m:r>
            <m:t>t</m:t>
          </m:r>
        </m:oMath>
      </m:oMathPara>
      <w:r>
        <w:rPr>
          <w:rFonts w:ascii="SimSun" w:eastAsia="SimSun" w:hAnsi="SimSun" w:cs="SimSun"/>
          <w:kern w:val="0"/>
          <w:szCs w:val="21"/>
        </w:rPr>
        <w:t>判断甲乙降低相同温度时，谁放出的热量多。</w:t>
      </w:r>
      <w:r>
        <w:rPr>
          <w:rFonts w:ascii="SimSun" w:eastAsia="SimSun" w:hAnsi="SimSun" w:cs="SimSun"/>
          <w:kern w:val="0"/>
          <w:szCs w:val="21"/>
        </w:rPr>
        <w:br/>
      </w:r>
      <w:r>
        <w:rPr>
          <w:rFonts w:ascii="SimSun" w:eastAsia="SimSun" w:hAnsi="SimSun" w:cs="SimSun"/>
          <w:kern w:val="0"/>
          <w:szCs w:val="21"/>
        </w:rPr>
        <w:t>本题考查了比热容的概念及相关计算，能够灵活运用吸</w:t>
      </w:r>
      <m:oMathPara>
        <m:oMathParaPr>
          <m:jc m:val="left"/>
        </m:oMathParaPr>
        <m:oMath>
          <m:r>
            <m:t>(</m:t>
          </m:r>
        </m:oMath>
      </m:oMathPara>
      <w:r>
        <w:rPr>
          <w:rFonts w:ascii="SimSun" w:eastAsia="SimSun" w:hAnsi="SimSun" w:cs="SimSun"/>
          <w:kern w:val="0"/>
          <w:szCs w:val="21"/>
        </w:rPr>
        <w:t>放</w:t>
      </w:r>
      <m:oMathPara>
        <m:oMathParaPr>
          <m:jc m:val="left"/>
        </m:oMathParaPr>
        <m:oMath>
          <m:r>
            <m:t>)</m:t>
          </m:r>
        </m:oMath>
      </m:oMathPara>
      <w:r>
        <w:rPr>
          <w:rFonts w:ascii="SimSun" w:eastAsia="SimSun" w:hAnsi="SimSun" w:cs="SimSun"/>
          <w:kern w:val="0"/>
          <w:szCs w:val="21"/>
        </w:rPr>
        <w:t>热公式，是解答本题的关键。</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11.</w:t>
      </w:r>
      <w:r>
        <w:rPr>
          <w:rFonts w:ascii="SimSun" w:eastAsia="SimSun" w:hAnsi="SimSun" w:cs="SimSun"/>
          <w:color w:val="3333FF"/>
          <w:kern w:val="0"/>
          <w:szCs w:val="21"/>
        </w:rPr>
        <w:t>【答案】</w:t>
      </w:r>
      <w:r>
        <w:rPr>
          <w:rFonts w:ascii="SimSun" w:eastAsia="SimSun" w:hAnsi="SimSun" w:cs="SimSun"/>
          <w:kern w:val="0"/>
          <w:szCs w:val="21"/>
        </w:rPr>
        <w:t>升华</w:t>
      </w:r>
      <w:r>
        <w:rPr>
          <w:rFonts w:eastAsia="Times New Roman" w:hAnsi="Times New Roman"/>
          <w:kern w:val="0"/>
          <w:szCs w:val="21"/>
        </w:rPr>
        <w:t xml:space="preserve">  </w:t>
      </w:r>
      <w:r>
        <w:rPr>
          <w:rFonts w:ascii="SimSun" w:eastAsia="SimSun" w:hAnsi="SimSun" w:cs="SimSun"/>
          <w:kern w:val="0"/>
          <w:szCs w:val="21"/>
        </w:rPr>
        <w:t>凝华</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解：在激光的照射下，纸张上的黑色碳粉会直接升华为碳蒸气；经过特殊的冷却装置，高温碳蒸气又直接凝华为碳粉。</w:t>
      </w:r>
      <w:r>
        <w:rPr>
          <w:rFonts w:ascii="SimSun" w:eastAsia="SimSun" w:hAnsi="SimSun" w:cs="SimSun"/>
          <w:kern w:val="0"/>
          <w:szCs w:val="21"/>
        </w:rPr>
        <w:br/>
      </w:r>
      <w:r>
        <w:rPr>
          <w:rFonts w:ascii="SimSun" w:eastAsia="SimSun" w:hAnsi="SimSun" w:cs="SimSun"/>
          <w:kern w:val="0"/>
          <w:szCs w:val="21"/>
        </w:rPr>
        <w:t>故答案为：升华；凝华。</w:t>
      </w:r>
      <w:r>
        <w:rPr>
          <w:rFonts w:ascii="SimSun" w:eastAsia="SimSun" w:hAnsi="SimSun" w:cs="SimSun"/>
          <w:kern w:val="0"/>
          <w:szCs w:val="21"/>
        </w:rPr>
        <w:br/>
      </w:r>
      <w:r>
        <w:rPr>
          <w:rFonts w:ascii="SimSun" w:eastAsia="SimSun" w:hAnsi="SimSun" w:cs="SimSun"/>
          <w:kern w:val="0"/>
          <w:szCs w:val="21"/>
        </w:rPr>
        <w:t>物质由气态直接变为固态叫凝华，物质由固态直接变为气态叫升华。</w:t>
      </w:r>
      <w:r>
        <w:rPr>
          <w:rFonts w:ascii="SimSun" w:eastAsia="SimSun" w:hAnsi="SimSun" w:cs="SimSun"/>
          <w:kern w:val="0"/>
          <w:szCs w:val="21"/>
        </w:rPr>
        <w:br/>
      </w:r>
      <w:r>
        <w:rPr>
          <w:rFonts w:ascii="SimSun" w:eastAsia="SimSun" w:hAnsi="SimSun" w:cs="SimSun"/>
          <w:kern w:val="0"/>
          <w:szCs w:val="21"/>
        </w:rPr>
        <w:t>分析生活中的热现象属于哪种物态变化，关键要看清物态变化前后，物质各处于什么状态；另外对六种物态变化的吸热和放热情况也要有清晰的认识。</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12.</w:t>
      </w:r>
      <w:r>
        <w:rPr>
          <w:rFonts w:ascii="SimSun" w:eastAsia="SimSun" w:hAnsi="SimSun" w:cs="SimSun"/>
          <w:color w:val="3333FF"/>
          <w:kern w:val="0"/>
          <w:szCs w:val="21"/>
        </w:rPr>
        <w:t>【答案】</w:t>
      </w:r>
      <w:r>
        <w:rPr>
          <w:rFonts w:ascii="SimSun" w:eastAsia="SimSun" w:hAnsi="SimSun" w:cs="SimSun"/>
          <w:kern w:val="0"/>
          <w:szCs w:val="21"/>
        </w:rPr>
        <w:t>丁甲丙乙；</w:t>
      </w:r>
      <w:r>
        <w:rPr>
          <w:rFonts w:eastAsia="Times New Roman" w:hAnsi="Times New Roman"/>
          <w:kern w:val="0"/>
          <w:szCs w:val="21"/>
        </w:rPr>
        <w:t>30</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由图甲可知，进气门和排气门都关闭，活塞向上运动，为压缩冲程；</w:t>
      </w:r>
      <w:r>
        <w:rPr>
          <w:rFonts w:ascii="SimSun" w:eastAsia="SimSun" w:hAnsi="SimSun" w:cs="SimSun"/>
          <w:kern w:val="0"/>
          <w:szCs w:val="21"/>
        </w:rPr>
        <w:br/>
      </w:r>
      <w:r>
        <w:rPr>
          <w:rFonts w:ascii="SimSun" w:eastAsia="SimSun" w:hAnsi="SimSun" w:cs="SimSun"/>
          <w:kern w:val="0"/>
          <w:szCs w:val="21"/>
        </w:rPr>
        <w:t>由图乙可知，进气门关闭，排气门打开，活塞向上运动，为排气冲程；</w:t>
      </w:r>
      <w:r>
        <w:rPr>
          <w:rFonts w:ascii="SimSun" w:eastAsia="SimSun" w:hAnsi="SimSun" w:cs="SimSun"/>
          <w:kern w:val="0"/>
          <w:szCs w:val="21"/>
        </w:rPr>
        <w:br/>
      </w:r>
      <w:r>
        <w:rPr>
          <w:rFonts w:ascii="SimSun" w:eastAsia="SimSun" w:hAnsi="SimSun" w:cs="SimSun"/>
          <w:kern w:val="0"/>
          <w:szCs w:val="21"/>
        </w:rPr>
        <w:t>由图丙可知，进气门和排气门都关闭，火花塞点火，活塞向下运动，为做功冲程；</w:t>
      </w:r>
      <w:r>
        <w:rPr>
          <w:rFonts w:ascii="SimSun" w:eastAsia="SimSun" w:hAnsi="SimSun" w:cs="SimSun"/>
          <w:kern w:val="0"/>
          <w:szCs w:val="21"/>
        </w:rPr>
        <w:br/>
      </w:r>
      <w:r>
        <w:rPr>
          <w:rFonts w:ascii="SimSun" w:eastAsia="SimSun" w:hAnsi="SimSun" w:cs="SimSun"/>
          <w:kern w:val="0"/>
          <w:szCs w:val="21"/>
        </w:rPr>
        <w:t>由图丁可知，进气门打开，排气门关闭，活塞向下运动，为吸气冲程；</w:t>
      </w:r>
      <w:r>
        <w:rPr>
          <w:rFonts w:ascii="SimSun" w:eastAsia="SimSun" w:hAnsi="SimSun" w:cs="SimSun"/>
          <w:kern w:val="0"/>
          <w:szCs w:val="21"/>
        </w:rPr>
        <w:br/>
      </w:r>
      <w:r>
        <w:rPr>
          <w:rFonts w:ascii="SimSun" w:eastAsia="SimSun" w:hAnsi="SimSun" w:cs="SimSun"/>
          <w:kern w:val="0"/>
          <w:szCs w:val="21"/>
        </w:rPr>
        <w:t>所以汽油机一个工作循环正确的顺序是：丁甲丙乙；</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汽油机飞轮的转速为</w:t>
      </w:r>
      <m:oMathPara>
        <m:oMathParaPr>
          <m:jc m:val="left"/>
        </m:oMathParaPr>
        <m:oMath>
          <m:r>
            <m:t>3600</m:t>
          </m:r>
          <m:r>
            <m:t>r</m:t>
          </m:r>
          <m:r>
            <m:t>/</m:t>
          </m:r>
          <m:r>
            <m:rPr>
              <m:sty m:val="p"/>
            </m:rPr>
            <m:t>min</m:t>
          </m:r>
          <m:r>
            <m:t>=</m:t>
          </m:r>
          <m:r>
            <m:t>60</m:t>
          </m:r>
          <m:r>
            <m:t>r</m:t>
          </m:r>
          <m:r>
            <m:t>/</m:t>
          </m:r>
          <m:r>
            <m:t>s</m:t>
          </m:r>
        </m:oMath>
      </m:oMathPara>
      <w:r>
        <w:rPr>
          <w:rFonts w:ascii="SimSun" w:eastAsia="SimSun" w:hAnsi="SimSun" w:cs="SimSun"/>
          <w:kern w:val="0"/>
          <w:szCs w:val="21"/>
        </w:rPr>
        <w:t>，即飞轮每秒转</w:t>
      </w:r>
      <w:r>
        <w:rPr>
          <w:rFonts w:eastAsia="Times New Roman" w:hAnsi="Times New Roman"/>
          <w:kern w:val="0"/>
          <w:szCs w:val="21"/>
        </w:rPr>
        <w:t>60</w:t>
      </w:r>
      <w:r>
        <w:rPr>
          <w:rFonts w:ascii="SimSun" w:eastAsia="SimSun" w:hAnsi="SimSun" w:cs="SimSun"/>
          <w:kern w:val="0"/>
          <w:szCs w:val="21"/>
        </w:rPr>
        <w:t>圈，</w:t>
      </w:r>
      <w:r>
        <w:rPr>
          <w:rFonts w:ascii="SimSun" w:eastAsia="SimSun" w:hAnsi="SimSun" w:cs="SimSun"/>
          <w:kern w:val="0"/>
          <w:szCs w:val="21"/>
        </w:rPr>
        <w:br/>
      </w:r>
      <w:r>
        <w:rPr>
          <w:rFonts w:ascii="SimSun" w:eastAsia="SimSun" w:hAnsi="SimSun" w:cs="SimSun"/>
          <w:kern w:val="0"/>
          <w:szCs w:val="21"/>
        </w:rPr>
        <w:t>由于汽油机的一个工作循环完成</w:t>
      </w:r>
      <w:r>
        <w:rPr>
          <w:rFonts w:eastAsia="Times New Roman" w:hAnsi="Times New Roman"/>
          <w:kern w:val="0"/>
          <w:szCs w:val="21"/>
        </w:rPr>
        <w:t>4</w:t>
      </w:r>
      <w:r>
        <w:rPr>
          <w:rFonts w:ascii="SimSun" w:eastAsia="SimSun" w:hAnsi="SimSun" w:cs="SimSun"/>
          <w:kern w:val="0"/>
          <w:szCs w:val="21"/>
        </w:rPr>
        <w:t>个冲程，飞轮和曲轴转</w:t>
      </w:r>
      <w:r>
        <w:rPr>
          <w:rFonts w:eastAsia="Times New Roman" w:hAnsi="Times New Roman"/>
          <w:kern w:val="0"/>
          <w:szCs w:val="21"/>
        </w:rPr>
        <w:t>2</w:t>
      </w:r>
      <w:r>
        <w:rPr>
          <w:rFonts w:ascii="SimSun" w:eastAsia="SimSun" w:hAnsi="SimSun" w:cs="SimSun"/>
          <w:kern w:val="0"/>
          <w:szCs w:val="21"/>
        </w:rPr>
        <w:t>圈，对外做功</w:t>
      </w:r>
      <w:r>
        <w:rPr>
          <w:rFonts w:eastAsia="Times New Roman" w:hAnsi="Times New Roman"/>
          <w:kern w:val="0"/>
          <w:szCs w:val="21"/>
        </w:rPr>
        <w:t>1</w:t>
      </w:r>
      <w:r>
        <w:rPr>
          <w:rFonts w:ascii="SimSun" w:eastAsia="SimSun" w:hAnsi="SimSun" w:cs="SimSun"/>
          <w:kern w:val="0"/>
          <w:szCs w:val="21"/>
        </w:rPr>
        <w:t>次，所以在</w:t>
      </w:r>
      <w:r>
        <w:rPr>
          <w:rFonts w:eastAsia="Times New Roman" w:hAnsi="Times New Roman"/>
          <w:kern w:val="0"/>
          <w:szCs w:val="21"/>
        </w:rPr>
        <w:t>1</w:t>
      </w:r>
      <w:r>
        <w:rPr>
          <w:rFonts w:eastAsia="Times New Roman" w:hAnsi="Times New Roman"/>
          <w:i/>
          <w:iCs/>
          <w:kern w:val="0"/>
          <w:szCs w:val="21"/>
        </w:rPr>
        <w:t>s</w:t>
      </w:r>
      <w:r>
        <w:rPr>
          <w:rFonts w:ascii="SimSun" w:eastAsia="SimSun" w:hAnsi="SimSun" w:cs="SimSun"/>
          <w:kern w:val="0"/>
          <w:szCs w:val="21"/>
        </w:rPr>
        <w:t>内，汽油机对外做功的次数是</w:t>
      </w:r>
      <w:r>
        <w:rPr>
          <w:rFonts w:eastAsia="Times New Roman" w:hAnsi="Times New Roman"/>
          <w:kern w:val="0"/>
          <w:szCs w:val="21"/>
        </w:rPr>
        <w:t>30</w:t>
      </w:r>
      <w:r>
        <w:rPr>
          <w:rFonts w:ascii="SimSun" w:eastAsia="SimSun" w:hAnsi="SimSun" w:cs="SimSun"/>
          <w:kern w:val="0"/>
          <w:szCs w:val="21"/>
        </w:rPr>
        <w:t>次。</w:t>
      </w:r>
      <w:r>
        <w:rPr>
          <w:rFonts w:ascii="SimSun" w:eastAsia="SimSun" w:hAnsi="SimSun" w:cs="SimSun"/>
          <w:kern w:val="0"/>
          <w:szCs w:val="21"/>
        </w:rPr>
        <w:br/>
      </w:r>
      <w:r>
        <w:rPr>
          <w:rFonts w:ascii="SimSun" w:eastAsia="SimSun" w:hAnsi="SimSun" w:cs="SimSun"/>
          <w:kern w:val="0"/>
          <w:szCs w:val="21"/>
        </w:rPr>
        <w:t>故答案为：丁甲丙乙；</w:t>
      </w:r>
      <w:r>
        <w:rPr>
          <w:rFonts w:eastAsia="Times New Roman" w:hAnsi="Times New Roman"/>
          <w:kern w:val="0"/>
          <w:szCs w:val="21"/>
        </w:rPr>
        <w:t>30</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四冲程汽油机一个工作循环有四个冲程，顺序依次为：吸气冲程、压缩冲程、做功冲程和排气冲程；根据进气门、排气门的打开和关闭情况、活塞运动的方向确定冲程，并排序；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汽油机的一个工作循环完成</w:t>
      </w:r>
      <w:r>
        <w:rPr>
          <w:rFonts w:eastAsia="Times New Roman" w:hAnsi="Times New Roman"/>
          <w:kern w:val="0"/>
          <w:szCs w:val="21"/>
        </w:rPr>
        <w:t>4</w:t>
      </w:r>
      <w:r>
        <w:rPr>
          <w:rFonts w:ascii="SimSun" w:eastAsia="SimSun" w:hAnsi="SimSun" w:cs="SimSun"/>
          <w:kern w:val="0"/>
          <w:szCs w:val="21"/>
        </w:rPr>
        <w:t>个冲程，飞轮和曲轴转</w:t>
      </w:r>
      <w:r>
        <w:rPr>
          <w:rFonts w:eastAsia="Times New Roman" w:hAnsi="Times New Roman"/>
          <w:kern w:val="0"/>
          <w:szCs w:val="21"/>
        </w:rPr>
        <w:t>2</w:t>
      </w:r>
      <w:r>
        <w:rPr>
          <w:rFonts w:ascii="SimSun" w:eastAsia="SimSun" w:hAnsi="SimSun" w:cs="SimSun"/>
          <w:kern w:val="0"/>
          <w:szCs w:val="21"/>
        </w:rPr>
        <w:t>圈，对外做功</w:t>
      </w:r>
      <w:r>
        <w:rPr>
          <w:rFonts w:eastAsia="Times New Roman" w:hAnsi="Times New Roman"/>
          <w:kern w:val="0"/>
          <w:szCs w:val="21"/>
        </w:rPr>
        <w:t>1</w:t>
      </w:r>
      <w:r>
        <w:rPr>
          <w:rFonts w:ascii="SimSun" w:eastAsia="SimSun" w:hAnsi="SimSun" w:cs="SimSun"/>
          <w:kern w:val="0"/>
          <w:szCs w:val="21"/>
        </w:rPr>
        <w:t>次。</w:t>
      </w:r>
      <w:r>
        <w:rPr>
          <w:rFonts w:ascii="SimSun" w:eastAsia="SimSun" w:hAnsi="SimSun" w:cs="SimSun"/>
          <w:kern w:val="0"/>
          <w:szCs w:val="21"/>
        </w:rPr>
        <w:br/>
      </w:r>
      <w:r>
        <w:rPr>
          <w:rFonts w:ascii="SimSun" w:eastAsia="SimSun" w:hAnsi="SimSun" w:cs="SimSun"/>
          <w:kern w:val="0"/>
          <w:szCs w:val="21"/>
        </w:rPr>
        <w:t>本题考查对汽油机冲程的判断、排顺，热机的有关计算，难度不大。</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13.</w:t>
      </w:r>
      <w:r>
        <w:rPr>
          <w:rFonts w:ascii="SimSun" w:eastAsia="SimSun" w:hAnsi="SimSun" w:cs="SimSun"/>
          <w:color w:val="3333FF"/>
          <w:kern w:val="0"/>
          <w:szCs w:val="21"/>
        </w:rPr>
        <w:t>【答案】</w:t>
      </w:r>
      <w:r>
        <w:rPr>
          <w:rFonts w:ascii="SimSun" w:eastAsia="SimSun" w:hAnsi="SimSun" w:cs="SimSun"/>
          <w:kern w:val="0"/>
          <w:szCs w:val="21"/>
        </w:rPr>
        <w:t>做功</w:t>
      </w:r>
      <w:r>
        <w:rPr>
          <w:rFonts w:eastAsia="Times New Roman" w:hAnsi="Times New Roman"/>
          <w:kern w:val="0"/>
          <w:szCs w:val="21"/>
        </w:rPr>
        <w:t xml:space="preserve">  </w:t>
      </w:r>
      <w:r>
        <w:rPr>
          <w:rFonts w:ascii="SimSun" w:eastAsia="SimSun" w:hAnsi="SimSun" w:cs="SimSun"/>
          <w:kern w:val="0"/>
          <w:szCs w:val="21"/>
        </w:rPr>
        <w:t>加快</w:t>
      </w:r>
      <w:r>
        <w:rPr>
          <w:rFonts w:eastAsia="Times New Roman" w:hAnsi="Times New Roman"/>
          <w:kern w:val="0"/>
          <w:szCs w:val="21"/>
        </w:rPr>
        <w:t xml:space="preserve">  </w:t>
      </w:r>
      <w:r>
        <w:rPr>
          <w:rFonts w:ascii="SimSun" w:eastAsia="SimSun" w:hAnsi="SimSun" w:cs="SimSun"/>
          <w:kern w:val="0"/>
          <w:szCs w:val="21"/>
        </w:rPr>
        <w:t>温度</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解：当刮痧板在身体上刮动时，刮痧板与身体摩擦做功，通过做功方式增加内能，身体会感觉到热；</w:t>
      </w:r>
      <w:r>
        <w:rPr>
          <w:rFonts w:ascii="SimSun" w:eastAsia="SimSun" w:hAnsi="SimSun" w:cs="SimSun"/>
          <w:kern w:val="0"/>
          <w:szCs w:val="21"/>
        </w:rPr>
        <w:br/>
      </w:r>
      <w:r>
        <w:rPr>
          <w:rFonts w:ascii="SimSun" w:eastAsia="SimSun" w:hAnsi="SimSun" w:cs="SimSun"/>
          <w:kern w:val="0"/>
          <w:szCs w:val="21"/>
        </w:rPr>
        <w:t>当体表温度升高后，药物分子无规则运动的速度加快，所以渗入人体的速度加快，说明分子的热运动与物体的温度有关。</w:t>
      </w:r>
      <w:r>
        <w:rPr>
          <w:rFonts w:ascii="SimSun" w:eastAsia="SimSun" w:hAnsi="SimSun" w:cs="SimSun"/>
          <w:kern w:val="0"/>
          <w:szCs w:val="21"/>
        </w:rPr>
        <w:br/>
      </w:r>
      <w:r>
        <w:rPr>
          <w:rFonts w:ascii="SimSun" w:eastAsia="SimSun" w:hAnsi="SimSun" w:cs="SimSun"/>
          <w:kern w:val="0"/>
          <w:szCs w:val="21"/>
        </w:rPr>
        <w:t>故答案为：做功；加快；温度。</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做功和热传递都可以改变物体的内能；对物体做功，物体内能增加；</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分子无规则运动的速度与温度有关，温度越高，分子无规则运动的速度越快。</w:t>
      </w:r>
      <w:r>
        <w:rPr>
          <w:rFonts w:ascii="SimSun" w:eastAsia="SimSun" w:hAnsi="SimSun" w:cs="SimSun"/>
          <w:kern w:val="0"/>
          <w:szCs w:val="21"/>
        </w:rPr>
        <w:br/>
      </w:r>
      <w:r>
        <w:rPr>
          <w:rFonts w:ascii="SimSun" w:eastAsia="SimSun" w:hAnsi="SimSun" w:cs="SimSun"/>
          <w:kern w:val="0"/>
          <w:szCs w:val="21"/>
        </w:rPr>
        <w:t>本题考查了对做功改变物体内能和分子无规则运动的理解和应用，属于基础知识的考查。</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14.</w:t>
      </w:r>
      <w:r>
        <w:rPr>
          <w:rFonts w:ascii="SimSun" w:eastAsia="SimSun" w:hAnsi="SimSun" w:cs="SimSun"/>
          <w:color w:val="3333FF"/>
          <w:kern w:val="0"/>
          <w:szCs w:val="21"/>
        </w:rPr>
        <w:t>【答案】</w:t>
      </w:r>
      <w:r>
        <w:rPr>
          <w:rFonts w:ascii="SimSun" w:eastAsia="SimSun" w:hAnsi="SimSun" w:cs="SimSun"/>
          <w:kern w:val="0"/>
          <w:szCs w:val="21"/>
        </w:rPr>
        <w:t>内</w:t>
      </w:r>
      <w:r>
        <w:rPr>
          <w:rFonts w:eastAsia="Times New Roman" w:hAnsi="Times New Roman"/>
          <w:kern w:val="0"/>
          <w:szCs w:val="21"/>
        </w:rPr>
        <w:t xml:space="preserve">  </w:t>
      </w:r>
      <w:r>
        <w:rPr>
          <w:rFonts w:ascii="SimSun" w:eastAsia="SimSun" w:hAnsi="SimSun" w:cs="SimSun"/>
          <w:kern w:val="0"/>
          <w:szCs w:val="21"/>
        </w:rPr>
        <w:t>电</w:t>
      </w:r>
      <w:r>
        <w:rPr>
          <w:rFonts w:eastAsia="Times New Roman" w:hAnsi="Times New Roman"/>
          <w:kern w:val="0"/>
          <w:szCs w:val="21"/>
        </w:rPr>
        <w:t xml:space="preserve">  </w:t>
      </w:r>
      <w:r>
        <w:rPr>
          <w:rFonts w:ascii="SimSun" w:eastAsia="SimSun" w:hAnsi="SimSun" w:cs="SimSun"/>
          <w:kern w:val="0"/>
          <w:szCs w:val="21"/>
        </w:rPr>
        <w:t>不能</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电路中有电流产生，说明产生电能，对应的电能是由热水的部分内能转化来的，即温差发电的实质是内能转化为电能；利用这套装置，热水的内能除了转化成风扇的机械能外，还有一部分散失掉了，所以最终热水的内能不能全部转化成风扇的机械能。</w:t>
      </w:r>
      <w:r>
        <w:rPr>
          <w:rFonts w:ascii="SimSun" w:eastAsia="SimSun" w:hAnsi="SimSun" w:cs="SimSun"/>
          <w:kern w:val="0"/>
          <w:szCs w:val="21"/>
        </w:rPr>
        <w:br/>
      </w:r>
      <w:r>
        <w:rPr>
          <w:rFonts w:ascii="SimSun" w:eastAsia="SimSun" w:hAnsi="SimSun" w:cs="SimSun"/>
          <w:kern w:val="0"/>
          <w:szCs w:val="21"/>
        </w:rPr>
        <w:t>故答案为：内；电；不能。</w:t>
      </w:r>
      <w:r>
        <w:rPr>
          <w:rFonts w:ascii="SimSun" w:eastAsia="SimSun" w:hAnsi="SimSun" w:cs="SimSun"/>
          <w:kern w:val="0"/>
          <w:szCs w:val="21"/>
        </w:rPr>
        <w:br/>
      </w:r>
      <w:r>
        <w:rPr>
          <w:rFonts w:ascii="SimSun" w:eastAsia="SimSun" w:hAnsi="SimSun" w:cs="SimSun"/>
          <w:kern w:val="0"/>
          <w:szCs w:val="21"/>
        </w:rPr>
        <w:t>温差发电的实质是内能转化为电能；</w:t>
      </w:r>
      <w:r>
        <w:rPr>
          <w:rFonts w:ascii="SimSun" w:eastAsia="SimSun" w:hAnsi="SimSun" w:cs="SimSun"/>
          <w:kern w:val="0"/>
          <w:szCs w:val="21"/>
        </w:rPr>
        <w:br/>
      </w:r>
      <w:r>
        <w:rPr>
          <w:rFonts w:ascii="SimSun" w:eastAsia="SimSun" w:hAnsi="SimSun" w:cs="SimSun"/>
          <w:kern w:val="0"/>
          <w:szCs w:val="21"/>
        </w:rPr>
        <w:t>能量的转化具有方向性。</w:t>
      </w:r>
      <w:r>
        <w:rPr>
          <w:rFonts w:ascii="SimSun" w:eastAsia="SimSun" w:hAnsi="SimSun" w:cs="SimSun"/>
          <w:kern w:val="0"/>
          <w:szCs w:val="21"/>
        </w:rPr>
        <w:br/>
      </w:r>
      <w:r>
        <w:rPr>
          <w:rFonts w:ascii="SimSun" w:eastAsia="SimSun" w:hAnsi="SimSun" w:cs="SimSun"/>
          <w:kern w:val="0"/>
          <w:szCs w:val="21"/>
        </w:rPr>
        <w:t>解决此类问题要结合能量转化进行分析。</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15.</w:t>
      </w:r>
      <w:r>
        <w:rPr>
          <w:rFonts w:ascii="SimSun" w:eastAsia="SimSun" w:hAnsi="SimSun" w:cs="SimSun"/>
          <w:color w:val="3333FF"/>
          <w:kern w:val="0"/>
          <w:szCs w:val="21"/>
        </w:rPr>
        <w:t>【答案】</w:t>
      </w:r>
      <w:r>
        <w:rPr>
          <w:rFonts w:ascii="SimSun" w:eastAsia="SimSun" w:hAnsi="SimSun" w:cs="SimSun"/>
          <w:kern w:val="0"/>
          <w:szCs w:val="21"/>
        </w:rPr>
        <w:t>电动机</w:t>
      </w:r>
      <w:r>
        <w:rPr>
          <w:rFonts w:eastAsia="Times New Roman" w:hAnsi="Times New Roman"/>
          <w:kern w:val="0"/>
          <w:szCs w:val="21"/>
        </w:rPr>
        <w:t xml:space="preserve">  </w:t>
      </w:r>
      <w:r>
        <w:rPr>
          <w:rFonts w:ascii="SimSun" w:eastAsia="SimSun" w:hAnsi="SimSun" w:cs="SimSun"/>
          <w:kern w:val="0"/>
          <w:szCs w:val="21"/>
        </w:rPr>
        <w:t>右</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解：如图所示的装置中，闭合开关，使导体</w:t>
      </w:r>
      <w:r>
        <w:rPr>
          <w:rFonts w:eastAsia="Times New Roman" w:hAnsi="Times New Roman"/>
          <w:i/>
          <w:iCs/>
          <w:kern w:val="0"/>
          <w:szCs w:val="21"/>
        </w:rPr>
        <w:t>ab</w:t>
      </w:r>
      <w:r>
        <w:rPr>
          <w:rFonts w:ascii="SimSun" w:eastAsia="SimSun" w:hAnsi="SimSun" w:cs="SimSun"/>
          <w:kern w:val="0"/>
          <w:szCs w:val="21"/>
        </w:rPr>
        <w:t>棒水平向右运动，此时导体棒</w:t>
      </w:r>
      <w:r>
        <w:rPr>
          <w:rFonts w:eastAsia="Times New Roman" w:hAnsi="Times New Roman"/>
          <w:i/>
          <w:iCs/>
          <w:kern w:val="0"/>
          <w:szCs w:val="21"/>
        </w:rPr>
        <w:t>ab</w:t>
      </w:r>
      <w:r>
        <w:rPr>
          <w:rFonts w:ascii="SimSun" w:eastAsia="SimSun" w:hAnsi="SimSun" w:cs="SimSun"/>
          <w:kern w:val="0"/>
          <w:szCs w:val="21"/>
        </w:rPr>
        <w:t>在磁场中做切割磁感线运动，会产生感应电流；发现导体</w:t>
      </w:r>
      <w:r>
        <w:rPr>
          <w:rFonts w:eastAsia="Times New Roman" w:hAnsi="Times New Roman"/>
          <w:i/>
          <w:iCs/>
          <w:kern w:val="0"/>
          <w:szCs w:val="21"/>
        </w:rPr>
        <w:t>cd</w:t>
      </w:r>
      <w:r>
        <w:rPr>
          <w:rFonts w:ascii="SimSun" w:eastAsia="SimSun" w:hAnsi="SimSun" w:cs="SimSun"/>
          <w:kern w:val="0"/>
          <w:szCs w:val="21"/>
        </w:rPr>
        <w:t>棒向左运动，是因为通电导体在磁场中会受到力的作用，利用实验装置中的乙部分可制成电动机，若其它条件不变，只把乙部分磁极颠倒，则</w:t>
      </w:r>
      <w:r>
        <w:rPr>
          <w:rFonts w:eastAsia="Times New Roman" w:hAnsi="Times New Roman"/>
          <w:i/>
          <w:iCs/>
          <w:kern w:val="0"/>
          <w:szCs w:val="21"/>
        </w:rPr>
        <w:t>cd</w:t>
      </w:r>
      <w:r>
        <w:rPr>
          <w:rFonts w:ascii="SimSun" w:eastAsia="SimSun" w:hAnsi="SimSun" w:cs="SimSun"/>
          <w:kern w:val="0"/>
          <w:szCs w:val="21"/>
        </w:rPr>
        <w:t>棒将向右运动，因为通电导体运动的方向和磁场方向有关。</w:t>
      </w:r>
      <w:r>
        <w:rPr>
          <w:rFonts w:ascii="SimSun" w:eastAsia="SimSun" w:hAnsi="SimSun" w:cs="SimSun"/>
          <w:kern w:val="0"/>
          <w:szCs w:val="21"/>
        </w:rPr>
        <w:br/>
      </w:r>
      <w:r>
        <w:rPr>
          <w:rFonts w:ascii="SimSun" w:eastAsia="SimSun" w:hAnsi="SimSun" w:cs="SimSun"/>
          <w:kern w:val="0"/>
          <w:szCs w:val="21"/>
        </w:rPr>
        <w:t>故答案为：电动机；右。</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闭合电路的部分导体在磁场中做切割磁感线运动，导体中会产生感应电流，这种现象叫电磁感应现象，发电机就是利用该原理来工作的。</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通电导体在磁场中会受到力的作用，电动机就是利用该原理来工作的。</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通电导体的运动方向与电流的方向和磁场的方向有关。</w:t>
      </w:r>
      <w:r>
        <w:rPr>
          <w:rFonts w:ascii="SimSun" w:eastAsia="SimSun" w:hAnsi="SimSun" w:cs="SimSun"/>
          <w:kern w:val="0"/>
          <w:szCs w:val="21"/>
        </w:rPr>
        <w:br/>
      </w:r>
      <w:r>
        <w:rPr>
          <w:rFonts w:ascii="SimSun" w:eastAsia="SimSun" w:hAnsi="SimSun" w:cs="SimSun"/>
          <w:kern w:val="0"/>
          <w:szCs w:val="21"/>
        </w:rPr>
        <w:t>本题考查了电磁感应现象和通电导体在磁场中受到力的作用，关键是知道电动机和发电机的基本原理。</w:t>
      </w:r>
    </w:p>
    <w:p w:rsidR="00BC4DC9">
      <w:pPr>
        <w:numPr>
          <w:ilvl w:val="0"/>
          <w:numId w:val="0"/>
        </w:numPr>
        <w:spacing w:before="0" w:after="0" w:line="360" w:lineRule="auto"/>
        <w:ind w:left="0"/>
        <w:jc w:val="left"/>
        <w:textAlignment w:val="center"/>
      </w:pPr>
      <w:r>
        <w:rPr>
          <w:rFonts w:ascii="Times New Roman" w:eastAsia="Times New Roman" w:hAnsi="Times New Roman" w:cs="Times New Roman"/>
          <w:color w:val="3333FF"/>
          <w:kern w:val="0"/>
          <w:szCs w:val="21"/>
        </w:rPr>
        <w:t>16.</w:t>
      </w:r>
      <w:r>
        <w:rPr>
          <w:rFonts w:ascii="SimSun" w:eastAsia="SimSun" w:hAnsi="SimSun" w:cs="SimSun"/>
          <w:color w:val="3333FF"/>
          <w:kern w:val="0"/>
          <w:szCs w:val="21"/>
        </w:rPr>
        <w:t>【答案】</w:t>
      </w:r>
      <w:r>
        <w:rPr>
          <w:rFonts w:ascii="SimSun" w:eastAsia="SimSun" w:hAnsi="SimSun" w:cs="SimSun"/>
          <w:kern w:val="0"/>
          <w:szCs w:val="21"/>
        </w:rPr>
        <w:t>解：滑动变阻器接入电路采用一上一下接法，图中下接线柱已有，故只要接一个上接线柱；已知小磁针静止时右端的磁极为</w:t>
      </w:r>
      <w:r>
        <w:rPr>
          <w:rFonts w:eastAsia="Times New Roman" w:hAnsi="Times New Roman"/>
          <w:i/>
          <w:iCs/>
          <w:kern w:val="0"/>
          <w:szCs w:val="21"/>
        </w:rPr>
        <w:t>S</w:t>
      </w:r>
      <w:r>
        <w:rPr>
          <w:rFonts w:ascii="SimSun" w:eastAsia="SimSun" w:hAnsi="SimSun" w:cs="SimSun"/>
          <w:kern w:val="0"/>
          <w:szCs w:val="21"/>
        </w:rPr>
        <w:t>极，则左端是</w:t>
      </w:r>
      <w:r>
        <w:rPr>
          <w:rFonts w:eastAsia="Times New Roman" w:hAnsi="Times New Roman"/>
          <w:i/>
          <w:iCs/>
          <w:kern w:val="0"/>
          <w:szCs w:val="21"/>
        </w:rPr>
        <w:t>N</w:t>
      </w:r>
      <w:r>
        <w:rPr>
          <w:rFonts w:ascii="SimSun" w:eastAsia="SimSun" w:hAnsi="SimSun" w:cs="SimSun"/>
          <w:kern w:val="0"/>
          <w:szCs w:val="21"/>
        </w:rPr>
        <w:t>极，根据磁极间的相互作用可知，螺线管的右端是</w:t>
      </w:r>
      <w:r>
        <w:rPr>
          <w:rFonts w:eastAsia="Times New Roman" w:hAnsi="Times New Roman"/>
          <w:i/>
          <w:iCs/>
          <w:kern w:val="0"/>
          <w:szCs w:val="21"/>
        </w:rPr>
        <w:t>S</w:t>
      </w:r>
      <w:r>
        <w:rPr>
          <w:rFonts w:ascii="SimSun" w:eastAsia="SimSun" w:hAnsi="SimSun" w:cs="SimSun"/>
          <w:kern w:val="0"/>
          <w:szCs w:val="21"/>
        </w:rPr>
        <w:t>极，左端是</w:t>
      </w:r>
      <w:r>
        <w:rPr>
          <w:rFonts w:eastAsia="Times New Roman" w:hAnsi="Times New Roman"/>
          <w:i/>
          <w:iCs/>
          <w:kern w:val="0"/>
          <w:szCs w:val="21"/>
        </w:rPr>
        <w:t>N</w:t>
      </w:r>
      <w:r>
        <w:rPr>
          <w:rFonts w:ascii="SimSun" w:eastAsia="SimSun" w:hAnsi="SimSun" w:cs="SimSun"/>
          <w:kern w:val="0"/>
          <w:szCs w:val="21"/>
        </w:rPr>
        <w:t>极，电路从右侧往上流入螺线管，由此完成螺线管的绕线。</w:t>
      </w:r>
      <w:r>
        <w:rPr>
          <w:rFonts w:ascii="SimSun" w:eastAsia="SimSun" w:hAnsi="SimSun" w:cs="SimSun"/>
          <w:kern w:val="0"/>
          <w:szCs w:val="21"/>
        </w:rPr>
        <w:br/>
      </w:r>
      <w:r>
        <w:rPr>
          <w:rFonts w:ascii="SimSun" w:eastAsia="SimSun" w:hAnsi="SimSun" w:cs="SimSun"/>
          <w:kern w:val="0"/>
          <w:szCs w:val="21"/>
        </w:rPr>
        <w:t>如图所示：</w:t>
      </w:r>
      <w:r>
        <w:rPr>
          <w:rFonts w:ascii="SimSun" w:eastAsia="SimSun" w:hAnsi="SimSun" w:cs="SimSun"/>
          <w:kern w:val="0"/>
          <w:szCs w:val="21"/>
        </w:rPr>
        <w:br/>
      </w:r>
      <w:r>
        <w:rPr>
          <w:rFonts w:ascii="Times New Roman" w:eastAsia="Times New Roman" w:hAnsi="Times New Roman" w:cs="Times New Roman"/>
          <w:strike w:val="0"/>
          <w:kern w:val="0"/>
          <w:sz w:val="24"/>
          <w:szCs w:val="24"/>
          <w:u w:val="none"/>
        </w:rPr>
        <w:drawing>
          <wp:inline distT="0" distB="0" distL="0" distR="0">
            <wp:extent cx="2990850" cy="16668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2990850" cy="166687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滑动变阻器遵循一上一下接线原则；分析图中电流方向及磁极间的相互作用，根据安培定则即可判断磁极，据此完成作图。</w:t>
      </w:r>
      <w:r>
        <w:rPr>
          <w:rFonts w:ascii="SimSun" w:eastAsia="SimSun" w:hAnsi="SimSun" w:cs="SimSun"/>
          <w:kern w:val="0"/>
          <w:szCs w:val="21"/>
        </w:rPr>
        <w:br/>
      </w:r>
      <w:r>
        <w:rPr>
          <w:rFonts w:ascii="SimSun" w:eastAsia="SimSun" w:hAnsi="SimSun" w:cs="SimSun"/>
          <w:kern w:val="0"/>
          <w:szCs w:val="21"/>
        </w:rPr>
        <w:t>本题考查了滑动变阻器的接法和磁极判断，属于基础题。</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17.</w:t>
      </w:r>
      <w:r>
        <w:rPr>
          <w:rFonts w:ascii="SimSun" w:eastAsia="SimSun" w:hAnsi="SimSun" w:cs="SimSun"/>
          <w:color w:val="3333FF"/>
          <w:kern w:val="0"/>
          <w:szCs w:val="21"/>
        </w:rPr>
        <w:t>【答案】</w:t>
      </w:r>
      <w:r>
        <w:rPr>
          <w:rFonts w:ascii="SimSun" w:eastAsia="SimSun" w:hAnsi="SimSun" w:cs="SimSun"/>
          <w:kern w:val="0"/>
          <w:szCs w:val="21"/>
        </w:rPr>
        <w:t>相等</w:t>
      </w:r>
      <w:r>
        <w:rPr>
          <w:rFonts w:eastAsia="Times New Roman" w:hAnsi="Times New Roman"/>
          <w:kern w:val="0"/>
          <w:szCs w:val="21"/>
        </w:rPr>
        <w:t xml:space="preserve">  42 </w:t>
      </w:r>
      <w:r>
        <w:rPr>
          <w:rFonts w:ascii="SimSun" w:eastAsia="SimSun" w:hAnsi="SimSun" w:cs="SimSun"/>
          <w:kern w:val="0"/>
          <w:szCs w:val="21"/>
        </w:rPr>
        <w:t>错误</w:t>
      </w:r>
      <w:r>
        <w:rPr>
          <w:rFonts w:eastAsia="Times New Roman" w:hAnsi="Times New Roman"/>
          <w:kern w:val="0"/>
          <w:szCs w:val="21"/>
        </w:rPr>
        <w:t xml:space="preserve">  </w:t>
      </w:r>
      <w:r>
        <w:rPr>
          <w:rFonts w:eastAsia="Times New Roman" w:hAnsi="Times New Roman"/>
          <w:i/>
          <w:iCs/>
          <w:kern w:val="0"/>
          <w:szCs w:val="21"/>
        </w:rPr>
        <w:t>A A</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根据比较吸热能力的方法，要控制不同物质的质量相同，除以上条件外，还要求两种液体的质量相等；</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加热到</w:t>
      </w:r>
      <m:oMathPara>
        <m:oMathParaPr>
          <m:jc m:val="left"/>
        </m:oMathParaPr>
        <m:oMath>
          <m:r>
            <m:t>4</m:t>
          </m:r>
          <m:r>
            <m:rPr>
              <m:sty m:val="p"/>
            </m:rPr>
            <m:t>min</m:t>
          </m:r>
        </m:oMath>
      </m:oMathPara>
      <w:r>
        <w:rPr>
          <w:rFonts w:ascii="SimSun" w:eastAsia="SimSun" w:hAnsi="SimSun" w:cs="SimSun"/>
          <w:kern w:val="0"/>
          <w:szCs w:val="21"/>
        </w:rPr>
        <w:t>时，液体</w:t>
      </w:r>
      <w:r>
        <w:rPr>
          <w:rFonts w:eastAsia="Times New Roman" w:hAnsi="Times New Roman"/>
          <w:i/>
          <w:iCs/>
          <w:kern w:val="0"/>
          <w:szCs w:val="21"/>
        </w:rPr>
        <w:t>B</w:t>
      </w:r>
      <w:r>
        <w:rPr>
          <w:rFonts w:ascii="SimSun" w:eastAsia="SimSun" w:hAnsi="SimSun" w:cs="SimSun"/>
          <w:kern w:val="0"/>
          <w:szCs w:val="21"/>
        </w:rPr>
        <w:t>的温度如图乙所示，温度计分度值为</w:t>
      </w:r>
      <m:oMathPara>
        <m:oMathParaPr>
          <m:jc m:val="left"/>
        </m:oMathParaPr>
        <m:oMath>
          <m:sSup>
            <m:e>
              <m:r>
                <m:t>1</m:t>
              </m:r>
            </m:e>
            <m:sup>
              <m:r>
                <m:t>℃</m:t>
              </m:r>
            </m:sup>
          </m:sSup>
        </m:oMath>
      </m:oMathPara>
      <w:r>
        <w:rPr>
          <w:rFonts w:ascii="SimSun" w:eastAsia="SimSun" w:hAnsi="SimSun" w:cs="SimSun"/>
          <w:kern w:val="0"/>
          <w:szCs w:val="21"/>
        </w:rPr>
        <w:t>，此时温度计示数是</w:t>
      </w:r>
      <m:oMathPara>
        <m:oMathParaPr>
          <m:jc m:val="left"/>
        </m:oMathParaPr>
        <m:oMath>
          <m:sSup>
            <m:e>
              <m:r>
                <m:t>42</m:t>
              </m:r>
            </m:e>
            <m:sup>
              <m:r>
                <m:t>℃</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加热相同的时间，根据转换法，吸热相同，该观点是错误的；</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根据如图丙可知，加热相同时间，吸热相同，</w:t>
      </w:r>
      <w:r>
        <w:rPr>
          <w:rFonts w:eastAsia="Times New Roman" w:hAnsi="Times New Roman"/>
          <w:i/>
          <w:iCs/>
          <w:kern w:val="0"/>
          <w:szCs w:val="21"/>
        </w:rPr>
        <w:t>A</w:t>
      </w:r>
      <w:r>
        <w:rPr>
          <w:rFonts w:ascii="SimSun" w:eastAsia="SimSun" w:hAnsi="SimSun" w:cs="SimSun"/>
          <w:kern w:val="0"/>
          <w:szCs w:val="21"/>
        </w:rPr>
        <w:t>升温慢，根据比较吸热能力的方法，</w:t>
      </w:r>
      <w:r>
        <w:rPr>
          <w:rFonts w:eastAsia="Times New Roman" w:hAnsi="Times New Roman"/>
          <w:i/>
          <w:iCs/>
          <w:kern w:val="0"/>
          <w:szCs w:val="21"/>
        </w:rPr>
        <w:t>A</w:t>
      </w:r>
      <w:r>
        <w:rPr>
          <w:rFonts w:ascii="SimSun" w:eastAsia="SimSun" w:hAnsi="SimSun" w:cs="SimSun"/>
          <w:kern w:val="0"/>
          <w:szCs w:val="21"/>
        </w:rPr>
        <w:t>液体的比热容更大；</w:t>
      </w:r>
      <w:r>
        <w:rPr>
          <w:rFonts w:ascii="SimSun" w:eastAsia="SimSun" w:hAnsi="SimSun" w:cs="SimSun"/>
          <w:kern w:val="0"/>
          <w:szCs w:val="21"/>
        </w:rPr>
        <w:br/>
      </w:r>
      <w:r>
        <w:rPr>
          <w:rFonts w:ascii="SimSun" w:eastAsia="SimSun" w:hAnsi="SimSun" w:cs="SimSun"/>
          <w:kern w:val="0"/>
          <w:szCs w:val="21"/>
        </w:rPr>
        <w:t>根据</w:t>
      </w:r>
      <m:oMathPara>
        <m:oMathParaPr>
          <m:jc m:val="left"/>
        </m:oMathParaPr>
        <m:oMath>
          <m:r>
            <m:t>Q</m:t>
          </m:r>
          <m:r>
            <m:t>=</m:t>
          </m:r>
          <m:r>
            <m:t>c</m:t>
          </m:r>
          <m:r>
            <m:t>m</m:t>
          </m:r>
          <m:r>
            <m:t>Δ</m:t>
          </m:r>
          <m:r>
            <m:t>t</m:t>
          </m:r>
        </m:oMath>
      </m:oMathPara>
      <w:r>
        <w:rPr>
          <w:rFonts w:ascii="SimSun" w:eastAsia="SimSun" w:hAnsi="SimSun" w:cs="SimSun"/>
          <w:kern w:val="0"/>
          <w:szCs w:val="21"/>
        </w:rPr>
        <w:t>，质量相同的</w:t>
      </w:r>
      <w:r>
        <w:rPr>
          <w:rFonts w:eastAsia="Times New Roman" w:hAnsi="Times New Roman"/>
          <w:i/>
          <w:iCs/>
          <w:kern w:val="0"/>
          <w:szCs w:val="21"/>
        </w:rPr>
        <w:t>A</w:t>
      </w:r>
      <w:r>
        <w:rPr>
          <w:rFonts w:ascii="SimSun" w:eastAsia="SimSun" w:hAnsi="SimSun" w:cs="SimSun"/>
          <w:kern w:val="0"/>
          <w:szCs w:val="21"/>
        </w:rPr>
        <w:t>和</w:t>
      </w:r>
      <w:r>
        <w:rPr>
          <w:rFonts w:eastAsia="Times New Roman" w:hAnsi="Times New Roman"/>
          <w:i/>
          <w:iCs/>
          <w:kern w:val="0"/>
          <w:szCs w:val="21"/>
        </w:rPr>
        <w:t>B</w:t>
      </w:r>
      <w:r>
        <w:rPr>
          <w:rFonts w:ascii="SimSun" w:eastAsia="SimSun" w:hAnsi="SimSun" w:cs="SimSun"/>
          <w:kern w:val="0"/>
          <w:szCs w:val="21"/>
        </w:rPr>
        <w:t>降低相同的温度，</w:t>
      </w:r>
      <w:r>
        <w:rPr>
          <w:rFonts w:eastAsia="Times New Roman" w:hAnsi="Times New Roman"/>
          <w:i/>
          <w:iCs/>
          <w:kern w:val="0"/>
          <w:szCs w:val="21"/>
        </w:rPr>
        <w:t>A</w:t>
      </w:r>
      <w:r>
        <w:rPr>
          <w:rFonts w:ascii="SimSun" w:eastAsia="SimSun" w:hAnsi="SimSun" w:cs="SimSun"/>
          <w:kern w:val="0"/>
          <w:szCs w:val="21"/>
        </w:rPr>
        <w:t>放热多，故寒假中，如果想自制暖手袋，应选液体</w:t>
      </w:r>
      <w:r>
        <w:rPr>
          <w:rFonts w:eastAsia="Times New Roman" w:hAnsi="Times New Roman"/>
          <w:i/>
          <w:iCs/>
          <w:kern w:val="0"/>
          <w:szCs w:val="21"/>
        </w:rPr>
        <w:t>A</w:t>
      </w:r>
      <w:r>
        <w:rPr>
          <w:rFonts w:ascii="SimSun" w:eastAsia="SimSun" w:hAnsi="SimSun" w:cs="SimSun"/>
          <w:kern w:val="0"/>
          <w:szCs w:val="21"/>
        </w:rPr>
        <w:t>作为供暖物质，其效果更佳。</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oMath>
      </m:oMathPara>
      <w:r>
        <w:rPr>
          <w:rFonts w:ascii="SimSun" w:eastAsia="SimSun" w:hAnsi="SimSun" w:cs="SimSun"/>
          <w:kern w:val="0"/>
          <w:szCs w:val="21"/>
        </w:rPr>
        <w:t>质量；</w:t>
      </w:r>
      <m:oMathPara>
        <m:oMathParaPr>
          <m:jc m:val="left"/>
        </m:oMathParaPr>
        <m:oMath>
          <m:r>
            <m:t>(</m:t>
          </m:r>
          <m:r>
            <m:t>2</m:t>
          </m:r>
          <m:r>
            <m:t>)</m:t>
          </m:r>
          <m:r>
            <m:t>42</m:t>
          </m:r>
        </m:oMath>
      </m:oMathPara>
      <w:r>
        <w:rPr>
          <w:rFonts w:ascii="SimSun" w:eastAsia="SimSun" w:hAnsi="SimSun" w:cs="SimSun"/>
          <w:kern w:val="0"/>
          <w:szCs w:val="21"/>
        </w:rPr>
        <w:t>；</w:t>
      </w:r>
      <m:oMathPara>
        <m:oMathParaPr>
          <m:jc m:val="left"/>
        </m:oMathParaPr>
        <m:oMath>
          <m:r>
            <m:t>(</m:t>
          </m:r>
          <m:r>
            <m:t>3</m:t>
          </m:r>
          <m:r>
            <m:t>)</m:t>
          </m:r>
        </m:oMath>
      </m:oMathPara>
      <w:r>
        <w:rPr>
          <w:rFonts w:ascii="SimSun" w:eastAsia="SimSun" w:hAnsi="SimSun" w:cs="SimSun"/>
          <w:kern w:val="0"/>
          <w:szCs w:val="21"/>
        </w:rPr>
        <w:t>错误；</w:t>
      </w:r>
      <m:oMathPara>
        <m:oMathParaPr>
          <m:jc m:val="left"/>
        </m:oMathParaPr>
        <m:oMath>
          <m:r>
            <m:t>(</m:t>
          </m:r>
          <m:r>
            <m:t>4</m:t>
          </m:r>
          <m:r>
            <m:t>)</m:t>
          </m:r>
          <m:r>
            <m:t>A</m:t>
          </m:r>
        </m:oMath>
      </m:oMathPara>
      <w:r>
        <w:rPr>
          <w:rFonts w:ascii="SimSun" w:eastAsia="SimSun" w:hAnsi="SimSun" w:cs="SimSun"/>
          <w:kern w:val="0"/>
          <w:szCs w:val="21"/>
        </w:rPr>
        <w:t>；</w:t>
      </w:r>
      <w:r>
        <w:rPr>
          <w:rFonts w:eastAsia="Times New Roman" w:hAnsi="Times New Roman"/>
          <w:i/>
          <w:iCs/>
          <w:kern w:val="0"/>
          <w:szCs w:val="21"/>
        </w:rPr>
        <w:t>A</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我们使用相同的酒精灯通过加热时间的长短来比较吸热多少，这种方法叫转换法；比较物质吸热能力的</w:t>
      </w:r>
      <w:r>
        <w:rPr>
          <w:rFonts w:eastAsia="Times New Roman" w:hAnsi="Times New Roman"/>
          <w:kern w:val="0"/>
          <w:szCs w:val="21"/>
        </w:rPr>
        <w:t>2</w:t>
      </w:r>
      <w:r>
        <w:rPr>
          <w:rFonts w:ascii="SimSun" w:eastAsia="SimSun" w:hAnsi="SimSun" w:cs="SimSun"/>
          <w:kern w:val="0"/>
          <w:szCs w:val="21"/>
        </w:rPr>
        <w:t>种方法：使相同质量的不同物质升高相同的温度，比较吸收的热量</w:t>
      </w:r>
      <m:oMathPara>
        <m:oMathParaPr>
          <m:jc m:val="left"/>
        </m:oMathParaPr>
        <m:oMath>
          <m:r>
            <m:t>(</m:t>
          </m:r>
        </m:oMath>
      </m:oMathPara>
      <w:r>
        <w:rPr>
          <w:rFonts w:ascii="SimSun" w:eastAsia="SimSun" w:hAnsi="SimSun" w:cs="SimSun"/>
          <w:kern w:val="0"/>
          <w:szCs w:val="21"/>
        </w:rPr>
        <w:t>即比较加热时间</w:t>
      </w:r>
      <m:oMathPara>
        <m:oMathParaPr>
          <m:jc m:val="left"/>
        </m:oMathParaPr>
        <m:oMath>
          <m:r>
            <m:t>)</m:t>
          </m:r>
        </m:oMath>
      </m:oMathPara>
      <w:r>
        <w:rPr>
          <w:rFonts w:ascii="SimSun" w:eastAsia="SimSun" w:hAnsi="SimSun" w:cs="SimSun"/>
          <w:kern w:val="0"/>
          <w:szCs w:val="21"/>
        </w:rPr>
        <w:t>，吸收热量多的吸热能力强；或使相同质量的不同物质吸收相同的热量</w:t>
      </w:r>
      <m:oMathPara>
        <m:oMathParaPr>
          <m:jc m:val="left"/>
        </m:oMathParaPr>
        <m:oMath>
          <m:r>
            <m:t>(</m:t>
          </m:r>
        </m:oMath>
      </m:oMathPara>
      <w:r>
        <w:rPr>
          <w:rFonts w:ascii="SimSun" w:eastAsia="SimSun" w:hAnsi="SimSun" w:cs="SimSun"/>
          <w:kern w:val="0"/>
          <w:szCs w:val="21"/>
        </w:rPr>
        <w:t>即加热相同的时间</w:t>
      </w:r>
      <m:oMathPara>
        <m:oMathParaPr>
          <m:jc m:val="left"/>
        </m:oMathParaPr>
        <m:oMath>
          <m:r>
            <m:t>)</m:t>
          </m:r>
        </m:oMath>
      </m:oMathPara>
      <w:r>
        <w:rPr>
          <w:rFonts w:ascii="SimSun" w:eastAsia="SimSun" w:hAnsi="SimSun" w:cs="SimSun"/>
          <w:kern w:val="0"/>
          <w:szCs w:val="21"/>
        </w:rPr>
        <w:t>，比较温度的变化，温度变化小的吸热能力强；</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根据温度计分度值读数；</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根据转换法回答；</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根据如图丙可知，结合比较吸热能力的方法确定哪种液体的比热容更大；根据</w:t>
      </w:r>
      <m:oMathPara>
        <m:oMathParaPr>
          <m:jc m:val="left"/>
        </m:oMathParaPr>
        <m:oMath>
          <m:r>
            <m:t>Q</m:t>
          </m:r>
          <m:r>
            <m:t>=</m:t>
          </m:r>
          <m:r>
            <m:t>c</m:t>
          </m:r>
          <m:r>
            <m:t>m</m:t>
          </m:r>
          <m:r>
            <m:t>Δ</m:t>
          </m:r>
          <m:r>
            <m:t>t</m:t>
          </m:r>
        </m:oMath>
      </m:oMathPara>
      <w:r>
        <w:rPr>
          <w:rFonts w:ascii="SimSun" w:eastAsia="SimSun" w:hAnsi="SimSun" w:cs="SimSun"/>
          <w:kern w:val="0"/>
          <w:szCs w:val="21"/>
        </w:rPr>
        <w:t>分析。</w:t>
      </w:r>
      <w:r>
        <w:rPr>
          <w:rFonts w:ascii="SimSun" w:eastAsia="SimSun" w:hAnsi="SimSun" w:cs="SimSun"/>
          <w:kern w:val="0"/>
          <w:szCs w:val="21"/>
        </w:rPr>
        <w:br/>
      </w:r>
      <w:r>
        <w:rPr>
          <w:rFonts w:ascii="SimSun" w:eastAsia="SimSun" w:hAnsi="SimSun" w:cs="SimSun"/>
          <w:kern w:val="0"/>
          <w:szCs w:val="21"/>
        </w:rPr>
        <w:t>本题比较不同物质的吸热能力，考查控制变量法、转换法的应用和比较吸热能力的方法和</w:t>
      </w:r>
      <m:oMathPara>
        <m:oMathParaPr>
          <m:jc m:val="left"/>
        </m:oMathParaPr>
        <m:oMath>
          <m:r>
            <m:t>Q</m:t>
          </m:r>
          <m:r>
            <m:t>=</m:t>
          </m:r>
          <m:r>
            <m:t>c</m:t>
          </m:r>
          <m:r>
            <m:t>m</m:t>
          </m:r>
          <m:r>
            <m:t>Δ</m:t>
          </m:r>
          <m:r>
            <m:t>t</m:t>
          </m:r>
        </m:oMath>
      </m:oMathPara>
      <w:r>
        <w:rPr>
          <w:rFonts w:ascii="SimSun" w:eastAsia="SimSun" w:hAnsi="SimSun" w:cs="SimSun"/>
          <w:kern w:val="0"/>
          <w:szCs w:val="21"/>
        </w:rPr>
        <w:t>的运用，为热学中的重要实验。</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18.</w:t>
      </w:r>
      <w:r>
        <w:rPr>
          <w:rFonts w:ascii="SimSun" w:eastAsia="SimSun" w:hAnsi="SimSun" w:cs="SimSun"/>
          <w:color w:val="3333FF"/>
          <w:kern w:val="0"/>
          <w:szCs w:val="21"/>
        </w:rPr>
        <w:t>【答案】</w:t>
      </w:r>
      <w:r>
        <w:rPr>
          <w:rFonts w:eastAsia="Times New Roman" w:hAnsi="Times New Roman"/>
          <w:i/>
          <w:iCs/>
          <w:kern w:val="0"/>
          <w:szCs w:val="21"/>
        </w:rPr>
        <w:t xml:space="preserve">B </w:t>
      </w:r>
      <w:r>
        <w:rPr>
          <w:rFonts w:eastAsia="Times New Roman" w:hAnsi="Times New Roman"/>
          <w:kern w:val="0"/>
          <w:szCs w:val="21"/>
        </w:rPr>
        <w:t xml:space="preserve">94 </w:t>
      </w:r>
      <w:r>
        <w:rPr>
          <w:rFonts w:ascii="SimSun" w:eastAsia="SimSun" w:hAnsi="SimSun" w:cs="SimSun"/>
          <w:kern w:val="0"/>
          <w:szCs w:val="21"/>
        </w:rPr>
        <w:t>液化</w:t>
      </w:r>
      <w:r>
        <w:rPr>
          <w:rFonts w:eastAsia="Times New Roman" w:hAnsi="Times New Roman"/>
          <w:kern w:val="0"/>
          <w:szCs w:val="21"/>
        </w:rPr>
        <w:t xml:space="preserve">  </w:t>
      </w:r>
      <w:r>
        <w:rPr>
          <w:rFonts w:ascii="SimSun" w:eastAsia="SimSun" w:hAnsi="SimSun" w:cs="SimSun"/>
          <w:kern w:val="0"/>
          <w:szCs w:val="21"/>
        </w:rPr>
        <w:t>前</w:t>
      </w:r>
      <w:r>
        <w:rPr>
          <w:rFonts w:eastAsia="Times New Roman" w:hAnsi="Times New Roman"/>
          <w:kern w:val="0"/>
          <w:szCs w:val="21"/>
        </w:rPr>
        <w:t xml:space="preserve">  </w:t>
      </w:r>
      <w:r>
        <w:rPr>
          <w:rFonts w:eastAsia="Times New Roman" w:hAnsi="Times New Roman"/>
          <w:i/>
          <w:iCs/>
          <w:kern w:val="0"/>
          <w:szCs w:val="21"/>
        </w:rPr>
        <w:t xml:space="preserve">b </w:t>
      </w:r>
      <w:r>
        <w:rPr>
          <w:rFonts w:ascii="SimSun" w:eastAsia="SimSun" w:hAnsi="SimSun" w:cs="SimSun"/>
          <w:kern w:val="0"/>
          <w:szCs w:val="21"/>
        </w:rPr>
        <w:t>石棉网的温度高于水的温度，水能继续吸热</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w:r>
        <w:rPr>
          <w:rFonts w:ascii="SimSun" w:eastAsia="SimSun" w:hAnsi="SimSun" w:cs="SimSun"/>
          <w:kern w:val="0"/>
          <w:szCs w:val="21"/>
        </w:rPr>
        <w:t>解：</w:t>
      </w:r>
      <m:oMathPara>
        <m:oMathParaPr>
          <m:jc m:val="left"/>
        </m:oMathParaPr>
        <m:oMath>
          <m:r>
            <m:t>(</m:t>
          </m:r>
          <m:r>
            <m:t>1</m:t>
          </m:r>
          <m:r>
            <m:t>)</m:t>
          </m:r>
        </m:oMath>
      </m:oMathPara>
      <w:r>
        <w:rPr>
          <w:rFonts w:ascii="SimSun" w:eastAsia="SimSun" w:hAnsi="SimSun" w:cs="SimSun"/>
          <w:kern w:val="0"/>
          <w:szCs w:val="21"/>
        </w:rPr>
        <w:t>在实验中需要用酒精灯的外焰加热，所以先调整铁架</w:t>
      </w:r>
      <w:r>
        <w:rPr>
          <w:rFonts w:eastAsia="Times New Roman" w:hAnsi="Times New Roman"/>
          <w:i/>
          <w:iCs/>
          <w:kern w:val="0"/>
          <w:szCs w:val="21"/>
        </w:rPr>
        <w:t>B</w:t>
      </w:r>
      <w:r>
        <w:rPr>
          <w:rFonts w:ascii="SimSun" w:eastAsia="SimSun" w:hAnsi="SimSun" w:cs="SimSun"/>
          <w:kern w:val="0"/>
          <w:szCs w:val="21"/>
        </w:rPr>
        <w:t>处的高度，最后调整铁架</w:t>
      </w:r>
      <w:r>
        <w:rPr>
          <w:rFonts w:eastAsia="Times New Roman" w:hAnsi="Times New Roman"/>
          <w:i/>
          <w:iCs/>
          <w:kern w:val="0"/>
          <w:szCs w:val="21"/>
        </w:rPr>
        <w:t>A</w:t>
      </w:r>
      <w:r>
        <w:rPr>
          <w:rFonts w:ascii="SimSun" w:eastAsia="SimSun" w:hAnsi="SimSun" w:cs="SimSun"/>
          <w:kern w:val="0"/>
          <w:szCs w:val="21"/>
        </w:rPr>
        <w:t>处的高度，以保证温度计的位置合适；</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由丙图中温度计的分度值是</w:t>
      </w:r>
      <m:oMathPara>
        <m:oMathParaPr>
          <m:jc m:val="left"/>
        </m:oMathParaPr>
        <m:oMath>
          <m:sSup>
            <m:e>
              <m:r>
                <m:t>1</m:t>
              </m:r>
            </m:e>
            <m:sup>
              <m:r>
                <m:t>℃</m:t>
              </m:r>
            </m:sup>
          </m:sSup>
        </m:oMath>
      </m:oMathPara>
      <w:r>
        <w:rPr>
          <w:rFonts w:ascii="SimSun" w:eastAsia="SimSun" w:hAnsi="SimSun" w:cs="SimSun"/>
          <w:kern w:val="0"/>
          <w:szCs w:val="21"/>
        </w:rPr>
        <w:t>，液面在</w:t>
      </w:r>
      <m:oMathPara>
        <m:oMathParaPr>
          <m:jc m:val="left"/>
        </m:oMathParaPr>
        <m:oMath>
          <m:sSup>
            <m:e>
              <m:r>
                <m:t>0</m:t>
              </m:r>
            </m:e>
            <m:sup>
              <m:r>
                <m:t>℃</m:t>
              </m:r>
            </m:sup>
          </m:sSup>
        </m:oMath>
      </m:oMathPara>
      <w:r>
        <w:rPr>
          <w:rFonts w:ascii="SimSun" w:eastAsia="SimSun" w:hAnsi="SimSun" w:cs="SimSun"/>
          <w:kern w:val="0"/>
          <w:szCs w:val="21"/>
        </w:rPr>
        <w:t>以上，故读数为</w:t>
      </w:r>
      <m:oMathPara>
        <m:oMathParaPr>
          <m:jc m:val="left"/>
        </m:oMathParaPr>
        <m:oMath>
          <m:sSup>
            <m:e>
              <m:r>
                <m:t>94</m:t>
              </m:r>
            </m:e>
            <m:sup>
              <m:r>
                <m:t>℃</m:t>
              </m:r>
            </m:sup>
          </m:sSup>
        </m:oMath>
      </m:oMathPara>
      <w:r>
        <w:rPr>
          <w:rFonts w:ascii="SimSun" w:eastAsia="SimSun" w:hAnsi="SimSun" w:cs="SimSun"/>
          <w:kern w:val="0"/>
          <w:szCs w:val="21"/>
        </w:rPr>
        <w:t>；温度计玻璃外壳上有水雾是水蒸气变成的小水珠，故属于水蒸气发生液化形成；</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由图丁可知，气泡在上升过程中体积逐渐减小，所以是沸腾前的现象；</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水的沸点跟气压有关，气压越低，沸点越低；图甲中烧杯未加盖，水面上方气压比图乙烧杯水面上方气压小，水的沸点较低，对应图戊中的</w:t>
      </w:r>
      <w:r>
        <w:rPr>
          <w:rFonts w:eastAsia="Times New Roman" w:hAnsi="Times New Roman"/>
          <w:i/>
          <w:iCs/>
          <w:kern w:val="0"/>
          <w:szCs w:val="21"/>
        </w:rPr>
        <w:t>b</w:t>
      </w:r>
      <w:r>
        <w:rPr>
          <w:rFonts w:ascii="SimSun" w:eastAsia="SimSun" w:hAnsi="SimSun" w:cs="SimSun"/>
          <w:kern w:val="0"/>
          <w:szCs w:val="21"/>
        </w:rPr>
        <w:t>图像，故选</w:t>
      </w:r>
      <w:r>
        <w:rPr>
          <w:rFonts w:eastAsia="Times New Roman" w:hAnsi="Times New Roman"/>
          <w:i/>
          <w:iCs/>
          <w:kern w:val="0"/>
          <w:szCs w:val="21"/>
        </w:rPr>
        <w:t>b</w:t>
      </w:r>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沸腾后移开酒精灯，发现烧杯内的水没有立即停止沸腾，可能的原因是石棉网的温度高于水的温度，水能继续吸热；</w:t>
      </w:r>
      <w:r>
        <w:rPr>
          <w:rFonts w:ascii="SimSun" w:eastAsia="SimSun" w:hAnsi="SimSun" w:cs="SimSun"/>
          <w:kern w:val="0"/>
          <w:szCs w:val="21"/>
        </w:rPr>
        <w:br/>
      </w:r>
      <w:r>
        <w:rPr>
          <w:rFonts w:ascii="SimSun" w:eastAsia="SimSun" w:hAnsi="SimSun" w:cs="SimSun"/>
          <w:kern w:val="0"/>
          <w:szCs w:val="21"/>
        </w:rPr>
        <w:t>故答案为：</w:t>
      </w:r>
      <m:oMathPara>
        <m:oMathParaPr>
          <m:jc m:val="left"/>
        </m:oMathParaPr>
        <m:oMath>
          <m:r>
            <m:t>(</m:t>
          </m:r>
          <m:r>
            <m:t>1</m:t>
          </m:r>
          <m:r>
            <m:t>)</m:t>
          </m:r>
          <m:r>
            <m:t>B</m:t>
          </m:r>
        </m:oMath>
      </m:oMathPara>
      <w:r>
        <w:rPr>
          <w:rFonts w:ascii="SimSun" w:eastAsia="SimSun" w:hAnsi="SimSun" w:cs="SimSun"/>
          <w:kern w:val="0"/>
          <w:szCs w:val="21"/>
        </w:rPr>
        <w:t>；</w:t>
      </w:r>
      <m:oMathPara>
        <m:oMathParaPr>
          <m:jc m:val="left"/>
        </m:oMathParaPr>
        <m:oMath>
          <m:r>
            <m:t>(</m:t>
          </m:r>
          <m:r>
            <m:t>2</m:t>
          </m:r>
          <m:r>
            <m:t>)</m:t>
          </m:r>
          <m:r>
            <m:t>94</m:t>
          </m:r>
        </m:oMath>
      </m:oMathPara>
      <w:r>
        <w:rPr>
          <w:rFonts w:ascii="SimSun" w:eastAsia="SimSun" w:hAnsi="SimSun" w:cs="SimSun"/>
          <w:kern w:val="0"/>
          <w:szCs w:val="21"/>
        </w:rPr>
        <w:t>；液化；</w:t>
      </w:r>
      <m:oMathPara>
        <m:oMathParaPr>
          <m:jc m:val="left"/>
        </m:oMathParaPr>
        <m:oMath>
          <m:r>
            <m:t>(</m:t>
          </m:r>
          <m:r>
            <m:t>3</m:t>
          </m:r>
          <m:r>
            <m:t>)</m:t>
          </m:r>
        </m:oMath>
      </m:oMathPara>
      <w:r>
        <w:rPr>
          <w:rFonts w:ascii="SimSun" w:eastAsia="SimSun" w:hAnsi="SimSun" w:cs="SimSun"/>
          <w:kern w:val="0"/>
          <w:szCs w:val="21"/>
        </w:rPr>
        <w:t>前；</w:t>
      </w:r>
      <m:oMathPara>
        <m:oMathParaPr>
          <m:jc m:val="left"/>
        </m:oMathParaPr>
        <m:oMath>
          <m:r>
            <m:t>(</m:t>
          </m:r>
          <m:r>
            <m:t>4</m:t>
          </m:r>
          <m:r>
            <m:t>)</m:t>
          </m:r>
          <m:r>
            <m:t>b</m:t>
          </m:r>
        </m:oMath>
      </m:oMathPara>
      <w:r>
        <w:rPr>
          <w:rFonts w:ascii="SimSun" w:eastAsia="SimSun" w:hAnsi="SimSun" w:cs="SimSun"/>
          <w:kern w:val="0"/>
          <w:szCs w:val="21"/>
        </w:rPr>
        <w:t>；</w:t>
      </w:r>
      <m:oMathPara>
        <m:oMathParaPr>
          <m:jc m:val="left"/>
        </m:oMathParaPr>
        <m:oMath>
          <m:r>
            <m:t>(</m:t>
          </m:r>
          <m:r>
            <m:t>5</m:t>
          </m:r>
          <m:r>
            <m:t>)</m:t>
          </m:r>
        </m:oMath>
      </m:oMathPara>
      <w:r>
        <w:rPr>
          <w:rFonts w:ascii="SimSun" w:eastAsia="SimSun" w:hAnsi="SimSun" w:cs="SimSun"/>
          <w:kern w:val="0"/>
          <w:szCs w:val="21"/>
        </w:rPr>
        <w:t>石棉网的温度高于水的温度，水能继续吸热。</w:t>
      </w:r>
      <w:r>
        <w:rPr>
          <w:rFonts w:ascii="SimSun" w:eastAsia="SimSun" w:hAnsi="SimSun" w:cs="SimSun"/>
          <w:kern w:val="0"/>
          <w:szCs w:val="21"/>
        </w:rPr>
        <w:br/>
      </w:r>
      <m:oMathPara>
        <m:oMathParaPr>
          <m:jc m:val="left"/>
        </m:oMathParaPr>
        <m:oMath>
          <m:r>
            <m:t>(</m:t>
          </m:r>
          <m:r>
            <m:t>1</m:t>
          </m:r>
          <m:r>
            <m:t>)</m:t>
          </m:r>
        </m:oMath>
      </m:oMathPara>
      <w:r>
        <w:rPr>
          <w:rFonts w:ascii="SimSun" w:eastAsia="SimSun" w:hAnsi="SimSun" w:cs="SimSun"/>
          <w:kern w:val="0"/>
          <w:szCs w:val="21"/>
        </w:rPr>
        <w:t>在安装实验仪器时，应该从下到上的顺序，这样便于安装调整；</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先认清温度计分度值，再读示数；物质由气态变为液态叫液化；</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水沸腾时和沸腾前的现象区别：液体沸腾前吸收热量，温度不断升高，气泡上升时不断变小；液体沸腾时吸收热量，温度保持不变，气泡上升时不断增大；</w:t>
      </w:r>
      <w:r>
        <w:rPr>
          <w:rFonts w:ascii="SimSun" w:eastAsia="SimSun" w:hAnsi="SimSun" w:cs="SimSun"/>
          <w:kern w:val="0"/>
          <w:szCs w:val="21"/>
        </w:rPr>
        <w:br/>
      </w:r>
      <m:oMathPara>
        <m:oMathParaPr>
          <m:jc m:val="left"/>
        </m:oMathParaPr>
        <m:oMath>
          <m:r>
            <m:t>(</m:t>
          </m:r>
          <m:r>
            <m:t>4</m:t>
          </m:r>
          <m:r>
            <m:t>)</m:t>
          </m:r>
        </m:oMath>
      </m:oMathPara>
      <w:r>
        <w:rPr>
          <w:rFonts w:ascii="SimSun" w:eastAsia="SimSun" w:hAnsi="SimSun" w:cs="SimSun"/>
          <w:kern w:val="0"/>
          <w:szCs w:val="21"/>
        </w:rPr>
        <w:t>水沸腾时的温度是沸点，水在沸腾过程中温度保持不变；</w:t>
      </w:r>
      <w:r>
        <w:rPr>
          <w:rFonts w:eastAsia="Times New Roman" w:hAnsi="Times New Roman"/>
          <w:kern w:val="0"/>
          <w:szCs w:val="21"/>
        </w:rPr>
        <w:t>1</w:t>
      </w:r>
      <w:r>
        <w:rPr>
          <w:rFonts w:ascii="SimSun" w:eastAsia="SimSun" w:hAnsi="SimSun" w:cs="SimSun"/>
          <w:kern w:val="0"/>
          <w:szCs w:val="21"/>
        </w:rPr>
        <w:t>标准大气压下，水的沸点为</w:t>
      </w:r>
      <m:oMathPara>
        <m:oMathParaPr>
          <m:jc m:val="left"/>
        </m:oMathParaPr>
        <m:oMath>
          <m:sSup>
            <m:e>
              <m:r>
                <m:t>100</m:t>
              </m:r>
            </m:e>
            <m:sup>
              <m:r>
                <m:t>℃</m:t>
              </m:r>
            </m:sup>
          </m:sSup>
        </m:oMath>
      </m:oMathPara>
      <w:r>
        <w:rPr>
          <w:rFonts w:ascii="SimSun" w:eastAsia="SimSun" w:hAnsi="SimSun" w:cs="SimSun"/>
          <w:kern w:val="0"/>
          <w:szCs w:val="21"/>
        </w:rPr>
        <w:t>，气压越低，沸点越低；</w:t>
      </w:r>
      <w:r>
        <w:rPr>
          <w:rFonts w:ascii="SimSun" w:eastAsia="SimSun" w:hAnsi="SimSun" w:cs="SimSun"/>
          <w:kern w:val="0"/>
          <w:szCs w:val="21"/>
        </w:rPr>
        <w:br/>
      </w:r>
      <m:oMathPara>
        <m:oMathParaPr>
          <m:jc m:val="left"/>
        </m:oMathParaPr>
        <m:oMath>
          <m:r>
            <m:t>(</m:t>
          </m:r>
          <m:r>
            <m:t>5</m:t>
          </m:r>
          <m:r>
            <m:t>)</m:t>
          </m:r>
        </m:oMath>
      </m:oMathPara>
      <w:r>
        <w:rPr>
          <w:rFonts w:ascii="SimSun" w:eastAsia="SimSun" w:hAnsi="SimSun" w:cs="SimSun"/>
          <w:kern w:val="0"/>
          <w:szCs w:val="21"/>
        </w:rPr>
        <w:t>在停止加热后，石棉网的温度高于水的温度。</w:t>
      </w:r>
      <w:r>
        <w:rPr>
          <w:rFonts w:ascii="SimSun" w:eastAsia="SimSun" w:hAnsi="SimSun" w:cs="SimSun"/>
          <w:kern w:val="0"/>
          <w:szCs w:val="21"/>
        </w:rPr>
        <w:br/>
      </w:r>
      <w:r>
        <w:rPr>
          <w:rFonts w:ascii="SimSun" w:eastAsia="SimSun" w:hAnsi="SimSun" w:cs="SimSun"/>
          <w:kern w:val="0"/>
          <w:szCs w:val="21"/>
        </w:rPr>
        <w:t>本题考查了液体沸腾实验的做法和实验现象的分析、温度计的读数等知识，属于基础题。</w:t>
      </w:r>
    </w:p>
    <w:p w:rsidR="00BC4DC9">
      <w:pPr>
        <w:numPr>
          <w:ilvl w:val="0"/>
          <w:numId w:val="0"/>
        </w:numPr>
        <w:spacing w:before="0" w:after="0" w:line="360" w:lineRule="auto"/>
        <w:ind w:left="0"/>
        <w:jc w:val="left"/>
      </w:pPr>
      <w:r>
        <w:rPr>
          <w:rFonts w:ascii="Times New Roman" w:eastAsia="Times New Roman" w:hAnsi="Times New Roman" w:cs="Times New Roman"/>
          <w:color w:val="3333FF"/>
          <w:kern w:val="0"/>
          <w:szCs w:val="21"/>
        </w:rPr>
        <w:t>19.</w:t>
      </w:r>
      <w:r>
        <w:rPr>
          <w:rFonts w:ascii="SimSun" w:eastAsia="SimSun" w:hAnsi="SimSun" w:cs="SimSun"/>
          <w:color w:val="3333FF"/>
          <w:kern w:val="0"/>
          <w:szCs w:val="21"/>
        </w:rPr>
        <w:t>【答案】</w:t>
      </w:r>
      <w:r>
        <w:rPr>
          <w:rFonts w:ascii="SimSun" w:eastAsia="SimSun" w:hAnsi="SimSun" w:cs="SimSun"/>
          <w:kern w:val="0"/>
          <w:szCs w:val="21"/>
        </w:rPr>
        <w:t>解：</w:t>
      </w:r>
      <m:oMathPara>
        <m:oMathParaPr>
          <m:jc m:val="left"/>
        </m:oMathParaPr>
        <m:oMath>
          <m:r>
            <m:t>(</m:t>
          </m:r>
          <m:r>
            <m:t>1</m:t>
          </m:r>
          <m:r>
            <m:t>)</m:t>
          </m:r>
          <m:r>
            <m:t>0.6</m:t>
          </m:r>
          <m:r>
            <m:t>k</m:t>
          </m:r>
          <m:r>
            <m:t>g</m:t>
          </m:r>
        </m:oMath>
      </m:oMathPara>
      <w:r>
        <w:rPr>
          <w:rFonts w:ascii="SimSun" w:eastAsia="SimSun" w:hAnsi="SimSun" w:cs="SimSun"/>
          <w:kern w:val="0"/>
          <w:szCs w:val="21"/>
        </w:rPr>
        <w:t>的氢燃料完全燃烧放出的热量：</w:t>
      </w:r>
      <m:oMathPara>
        <m:oMathParaPr>
          <m:jc m:val="left"/>
        </m:oMathParaPr>
        <m:oMath>
          <m:sSub>
            <m:e>
              <m:r>
                <m:t>Q</m:t>
              </m:r>
            </m:e>
            <m:sub>
              <m:r>
                <m:t>放</m:t>
              </m:r>
            </m:sub>
          </m:sSub>
          <m:r>
            <m:t>=</m:t>
          </m:r>
          <m:sSub>
            <m:e>
              <m:r>
                <m:t>m</m:t>
              </m:r>
            </m:e>
            <m:sub>
              <m:r>
                <m:t>氢</m:t>
              </m:r>
            </m:sub>
          </m:sSub>
          <m:sSub>
            <m:e>
              <m:r>
                <m:t>q</m:t>
              </m:r>
            </m:e>
            <m:sub>
              <m:r>
                <m:t>氢</m:t>
              </m:r>
            </m:sub>
          </m:sSub>
          <m:r>
            <m:t>=</m:t>
          </m:r>
          <m:r>
            <m:t>0.6</m:t>
          </m:r>
          <m:r>
            <m:t>k</m:t>
          </m:r>
          <m:r>
            <m:t>g</m:t>
          </m:r>
          <m:r>
            <m:t>×</m:t>
          </m:r>
          <m:r>
            <m:t>1.4</m:t>
          </m:r>
          <m:r>
            <m:t>×</m:t>
          </m:r>
          <m:sSup>
            <m:e>
              <m:r>
                <m:t>10</m:t>
              </m:r>
            </m:e>
            <m:sup>
              <m:r>
                <m:t>8</m:t>
              </m:r>
            </m:sup>
          </m:sSup>
          <m:r>
            <m:t>J</m:t>
          </m:r>
          <m:r>
            <m:t>/</m:t>
          </m:r>
          <m:r>
            <m:t>k</m:t>
          </m:r>
          <m:r>
            <m:t>g</m:t>
          </m:r>
          <m:r>
            <m:t>=</m:t>
          </m:r>
          <m:r>
            <m:t>8.4</m:t>
          </m:r>
          <m:r>
            <m:t>×</m:t>
          </m:r>
          <m:sSup>
            <m:e>
              <m:r>
                <m:t>10</m:t>
              </m:r>
            </m:e>
            <m:sup>
              <m:r>
                <m:t>7</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由题意可知水吸收的热量：</w:t>
      </w:r>
      <m:oMathPara>
        <m:oMathParaPr>
          <m:jc m:val="left"/>
        </m:oMathParaPr>
        <m:oMath>
          <m:sSub>
            <m:e>
              <m:r>
                <m:t>Q</m:t>
              </m:r>
            </m:e>
            <m:sub>
              <m:r>
                <m:t>吸</m:t>
              </m:r>
            </m:sub>
          </m:sSub>
          <m:r>
            <m:t>=</m:t>
          </m:r>
          <m:sSub>
            <m:e>
              <m:r>
                <m:t>Q</m:t>
              </m:r>
            </m:e>
            <m:sub>
              <m:r>
                <m:t>放</m:t>
              </m:r>
            </m:sub>
          </m:sSub>
          <m:r>
            <m:t>=</m:t>
          </m:r>
          <m:r>
            <m:t>8.4</m:t>
          </m:r>
          <m:r>
            <m:t>×</m:t>
          </m:r>
          <m:sSup>
            <m:e>
              <m:r>
                <m:t>10</m:t>
              </m:r>
            </m:e>
            <m:sup>
              <m:r>
                <m:t>7</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由</w:t>
      </w:r>
      <m:oMathPara>
        <m:oMathParaPr>
          <m:jc m:val="left"/>
        </m:oMathParaPr>
        <m:oMath>
          <m:sSub>
            <m:e>
              <m:r>
                <m:t>Q</m:t>
              </m:r>
            </m:e>
            <m:sub>
              <m:r>
                <m:t>吸</m:t>
              </m:r>
            </m:sub>
          </m:sSub>
          <m:r>
            <m:t>=</m:t>
          </m:r>
          <m:r>
            <m:t>c</m:t>
          </m:r>
          <m:r>
            <m:t>m</m:t>
          </m:r>
          <m:r>
            <m:t>Δ</m:t>
          </m:r>
          <m:r>
            <m:t>t</m:t>
          </m:r>
        </m:oMath>
      </m:oMathPara>
      <w:r>
        <w:rPr>
          <w:rFonts w:ascii="SimSun" w:eastAsia="SimSun" w:hAnsi="SimSun" w:cs="SimSun"/>
          <w:kern w:val="0"/>
          <w:szCs w:val="21"/>
        </w:rPr>
        <w:t>得，水升高的温度：</w:t>
      </w:r>
      <m:oMathPara>
        <m:oMathParaPr>
          <m:jc m:val="left"/>
        </m:oMathParaPr>
        <m:oMath>
          <m:r>
            <m:t>Δ</m:t>
          </m:r>
          <m:r>
            <m:t>t</m:t>
          </m:r>
          <m:r>
            <m:t>=</m:t>
          </m:r>
          <m:f>
            <m:num>
              <m:sSub>
                <m:e>
                  <m:r>
                    <w:rPr>
                      <w:rFonts w:ascii="Cambria Math" w:hAnsi="Cambria Math"/>
                      <w:sz w:val="24"/>
                      <w:szCs w:val="24"/>
                    </w:rPr>
                    <m:t>Q</m:t>
                  </m:r>
                </m:e>
                <m:sub>
                  <m:r>
                    <w:rPr>
                      <w:rFonts w:ascii="Cambria Math" w:hAnsi="Cambria Math"/>
                      <w:sz w:val="24"/>
                      <w:szCs w:val="24"/>
                    </w:rPr>
                    <m:t>吸</m:t>
                  </m:r>
                </m:sub>
              </m:sSub>
            </m:num>
            <m:den>
              <m:sSub>
                <m:e>
                  <m:r>
                    <w:rPr>
                      <w:rFonts w:ascii="Cambria Math" w:hAnsi="Cambria Math"/>
                      <w:sz w:val="24"/>
                      <w:szCs w:val="24"/>
                    </w:rPr>
                    <m:t>c</m:t>
                  </m:r>
                </m:e>
                <m:sub>
                  <m:r>
                    <w:rPr>
                      <w:rFonts w:ascii="Cambria Math" w:hAnsi="Cambria Math"/>
                      <w:sz w:val="24"/>
                      <w:szCs w:val="24"/>
                    </w:rPr>
                    <m:t>水</m:t>
                  </m:r>
                </m:sub>
              </m:sSub>
              <m:sSub>
                <m:e>
                  <m:r>
                    <w:rPr>
                      <w:rFonts w:ascii="Cambria Math" w:hAnsi="Cambria Math"/>
                      <w:sz w:val="24"/>
                      <w:szCs w:val="24"/>
                    </w:rPr>
                    <m:t>m</m:t>
                  </m:r>
                </m:e>
                <m:sub>
                  <m:r>
                    <w:rPr>
                      <w:rFonts w:ascii="Cambria Math" w:hAnsi="Cambria Math"/>
                      <w:sz w:val="24"/>
                      <w:szCs w:val="24"/>
                    </w:rPr>
                    <m:t>水</m:t>
                  </m:r>
                </m:sub>
              </m:sSub>
            </m:den>
          </m:f>
          <m:r>
            <m:t>=</m:t>
          </m:r>
          <m:f>
            <m:num>
              <m:r>
                <w:rPr>
                  <w:rFonts w:ascii="Cambria Math" w:hAnsi="Cambria Math"/>
                  <w:sz w:val="24"/>
                  <w:szCs w:val="24"/>
                </w:rPr>
                <m:t>8.4</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4.2</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m:t>
              </m:r>
              <m:r>
                <w:rPr>
                  <w:rFonts w:ascii="Cambria Math" w:hAnsi="Cambria Math"/>
                  <w:sz w:val="24"/>
                  <w:szCs w:val="24"/>
                </w:rPr>
                <m:t>/</m:t>
              </m:r>
              <m:r>
                <w:rPr>
                  <w:rFonts w:ascii="Cambria Math" w:hAnsi="Cambria Math"/>
                  <w:sz w:val="24"/>
                  <w:szCs w:val="24"/>
                </w:rPr>
                <m:t>(</m:t>
              </m:r>
              <m:r>
                <w:rPr>
                  <w:rFonts w:ascii="Cambria Math" w:hAnsi="Cambria Math"/>
                  <w:sz w:val="24"/>
                  <w:szCs w:val="24"/>
                </w:rPr>
                <m:t>k</m:t>
              </m:r>
              <m:r>
                <w:rPr>
                  <w:rFonts w:ascii="Cambria Math" w:hAnsi="Cambria Math"/>
                  <w:sz w:val="24"/>
                  <w:szCs w:val="24"/>
                </w:rPr>
                <m:t>g</m:t>
              </m:r>
              <m:sSup>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m:t>
              </m:r>
              <m:r>
                <w:rPr>
                  <w:rFonts w:ascii="Cambria Math" w:hAnsi="Cambria Math"/>
                  <w:sz w:val="24"/>
                  <w:szCs w:val="24"/>
                </w:rPr>
                <m:t>×</m:t>
              </m:r>
              <m:r>
                <w:rPr>
                  <w:rFonts w:ascii="Cambria Math" w:hAnsi="Cambria Math"/>
                  <w:sz w:val="24"/>
                  <w:szCs w:val="24"/>
                </w:rPr>
                <m:t>500</m:t>
              </m:r>
              <m:r>
                <w:rPr>
                  <w:rFonts w:ascii="Cambria Math" w:hAnsi="Cambria Math"/>
                  <w:sz w:val="24"/>
                  <w:szCs w:val="24"/>
                </w:rPr>
                <m:t>k</m:t>
              </m:r>
              <m:r>
                <w:rPr>
                  <w:rFonts w:ascii="Cambria Math" w:hAnsi="Cambria Math"/>
                  <w:sz w:val="24"/>
                  <w:szCs w:val="24"/>
                </w:rPr>
                <m:t>g</m:t>
              </m:r>
            </m:den>
          </m:f>
          <m:r>
            <m:t>=</m:t>
          </m:r>
          <m:sSup>
            <m:e>
              <m:r>
                <m:t>40</m:t>
              </m:r>
            </m:e>
            <m:sup>
              <m:r>
                <m:t>℃</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公交车行驶</w:t>
      </w:r>
      <m:oMathPara>
        <m:oMathParaPr>
          <m:jc m:val="left"/>
        </m:oMathParaPr>
        <m:oMath>
          <m:r>
            <m:t>5</m:t>
          </m:r>
          <m:r>
            <m:rPr>
              <m:sty m:val="p"/>
            </m:rPr>
            <m:t>min</m:t>
          </m:r>
        </m:oMath>
      </m:oMathPara>
      <w:r>
        <w:rPr>
          <w:rFonts w:ascii="SimSun" w:eastAsia="SimSun" w:hAnsi="SimSun" w:cs="SimSun"/>
          <w:kern w:val="0"/>
          <w:szCs w:val="21"/>
        </w:rPr>
        <w:t>做的有用功：</w:t>
      </w:r>
      <m:oMathPara>
        <m:oMathParaPr>
          <m:jc m:val="left"/>
        </m:oMathParaPr>
        <m:oMath>
          <m:r>
            <m:t>W</m:t>
          </m:r>
          <m:r>
            <m:t>=</m:t>
          </m:r>
          <m:r>
            <m:t>P</m:t>
          </m:r>
          <m:r>
            <m:t>t</m:t>
          </m:r>
          <m:r>
            <m:t>=</m:t>
          </m:r>
          <m:r>
            <m:t>140</m:t>
          </m:r>
          <m:r>
            <m:t>×</m:t>
          </m:r>
          <m:sSup>
            <m:e>
              <m:r>
                <m:t>10</m:t>
              </m:r>
            </m:e>
            <m:sup>
              <m:r>
                <m:t>3</m:t>
              </m:r>
            </m:sup>
          </m:sSup>
          <m:r>
            <m:t>W</m:t>
          </m:r>
          <m:r>
            <m:t>×</m:t>
          </m:r>
          <m:r>
            <m:t>5</m:t>
          </m:r>
          <m:r>
            <m:t>×</m:t>
          </m:r>
          <m:r>
            <m:t>60</m:t>
          </m:r>
          <m:r>
            <m:t>s</m:t>
          </m:r>
          <m:r>
            <m:t>=</m:t>
          </m:r>
          <m:r>
            <m:t>4.2</m:t>
          </m:r>
          <m:r>
            <m:t>×</m:t>
          </m:r>
          <m:sSup>
            <m:e>
              <m:r>
                <m:t>10</m:t>
              </m:r>
            </m:e>
            <m:sup>
              <m:r>
                <m:t>7</m:t>
              </m:r>
            </m:sup>
          </m:sSup>
          <m:r>
            <m:t>J</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这氢能源公交车的效率：</w:t>
      </w:r>
      <m:oMathPara>
        <m:oMathParaPr>
          <m:jc m:val="left"/>
        </m:oMathParaPr>
        <m:oMath>
          <m:r>
            <m:t>η</m:t>
          </m:r>
          <m:r>
            <m:t>=</m:t>
          </m:r>
          <m:f>
            <m:num>
              <m:r>
                <w:rPr>
                  <w:rFonts w:ascii="Cambria Math" w:hAnsi="Cambria Math"/>
                  <w:sz w:val="24"/>
                  <w:szCs w:val="24"/>
                </w:rPr>
                <m:t>W</m:t>
              </m:r>
            </m:num>
            <m:den>
              <m:sSub>
                <m:e>
                  <m:r>
                    <w:rPr>
                      <w:rFonts w:ascii="Cambria Math" w:hAnsi="Cambria Math"/>
                      <w:sz w:val="24"/>
                      <w:szCs w:val="24"/>
                    </w:rPr>
                    <m:t>Q</m:t>
                  </m:r>
                </m:e>
                <m:sub>
                  <m:r>
                    <w:rPr>
                      <w:rFonts w:ascii="Cambria Math" w:hAnsi="Cambria Math"/>
                      <w:sz w:val="24"/>
                      <w:szCs w:val="24"/>
                    </w:rPr>
                    <m:t>放</m:t>
                  </m:r>
                </m:sub>
              </m:sSub>
            </m:den>
          </m:f>
          <m:r>
            <m:t>=</m:t>
          </m:r>
          <m:f>
            <m:num>
              <m:r>
                <w:rPr>
                  <w:rFonts w:ascii="Cambria Math" w:hAnsi="Cambria Math"/>
                  <w:sz w:val="24"/>
                  <w:szCs w:val="24"/>
                </w:rPr>
                <m:t>4.2</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8.4</m:t>
              </m:r>
              <m:r>
                <w:rPr>
                  <w:rFonts w:ascii="Cambria Math" w:hAnsi="Cambria Math"/>
                  <w:sz w:val="24"/>
                  <w:szCs w:val="24"/>
                </w:rPr>
                <m:t>×</m:t>
              </m:r>
              <m:sSup>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den>
          </m:f>
          <m:r>
            <m:t>×</m:t>
          </m:r>
          <m:r>
            <m:t>100</m:t>
          </m:r>
          <m:r>
            <m:t>%</m:t>
          </m:r>
          <m:r>
            <m:t>=</m:t>
          </m:r>
          <m:r>
            <m:t>50</m:t>
          </m:r>
          <m:r>
            <m:t>%</m:t>
          </m:r>
        </m:oMath>
      </m:oMathPara>
      <w:r>
        <w:rPr>
          <w:rFonts w:ascii="SimSun" w:eastAsia="SimSun" w:hAnsi="SimSun" w:cs="SimSun"/>
          <w:kern w:val="0"/>
          <w:szCs w:val="21"/>
        </w:rPr>
        <w:t>。</w:t>
      </w:r>
      <w:r>
        <w:rPr>
          <w:rFonts w:ascii="SimSun" w:eastAsia="SimSun" w:hAnsi="SimSun" w:cs="SimSun"/>
          <w:kern w:val="0"/>
          <w:szCs w:val="21"/>
        </w:rPr>
        <w:br/>
      </w:r>
      <w:r>
        <w:rPr>
          <w:rFonts w:ascii="SimSun" w:eastAsia="SimSun" w:hAnsi="SimSun" w:cs="SimSun"/>
          <w:kern w:val="0"/>
          <w:szCs w:val="21"/>
        </w:rPr>
        <w:t>答：</w:t>
      </w:r>
      <m:oMathPara>
        <m:oMathParaPr>
          <m:jc m:val="left"/>
        </m:oMathParaPr>
        <m:oMath>
          <m:r>
            <m:t>(</m:t>
          </m:r>
          <m:r>
            <m:t>1</m:t>
          </m:r>
          <m:r>
            <m:t>)</m:t>
          </m:r>
        </m:oMath>
      </m:oMathPara>
      <w:r>
        <w:rPr>
          <w:rFonts w:ascii="SimSun" w:eastAsia="SimSun" w:hAnsi="SimSun" w:cs="SimSun"/>
          <w:kern w:val="0"/>
          <w:szCs w:val="21"/>
        </w:rPr>
        <w:t>质量为</w:t>
      </w:r>
      <m:oMathPara>
        <m:oMathParaPr>
          <m:jc m:val="left"/>
        </m:oMathParaPr>
        <m:oMath>
          <m:r>
            <m:t>0.6</m:t>
          </m:r>
          <m:r>
            <m:t>k</m:t>
          </m:r>
          <m:r>
            <m:t>g</m:t>
          </m:r>
        </m:oMath>
      </m:oMathPara>
      <w:r>
        <w:rPr>
          <w:rFonts w:ascii="SimSun" w:eastAsia="SimSun" w:hAnsi="SimSun" w:cs="SimSun"/>
          <w:kern w:val="0"/>
          <w:szCs w:val="21"/>
        </w:rPr>
        <w:t>的氢燃料完全燃烧放出的热量是</w:t>
      </w:r>
      <m:oMathPara>
        <m:oMathParaPr>
          <m:jc m:val="left"/>
        </m:oMathParaPr>
        <m:oMath>
          <m:r>
            <m:t>8.4</m:t>
          </m:r>
          <m:r>
            <m:t>×</m:t>
          </m:r>
          <m:sSup>
            <m:e>
              <m:r>
                <m:t>10</m:t>
              </m:r>
            </m:e>
            <m:sup>
              <m:r>
                <m:t>7</m:t>
              </m:r>
            </m:sup>
          </m:sSup>
          <m:r>
            <m:t>J</m:t>
          </m:r>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若这些热量全部被质量为</w:t>
      </w:r>
      <w:r>
        <w:rPr>
          <w:rFonts w:eastAsia="Times New Roman" w:hAnsi="Times New Roman"/>
          <w:kern w:val="0"/>
          <w:szCs w:val="21"/>
        </w:rPr>
        <w:t>500</w:t>
      </w:r>
      <w:r>
        <w:rPr>
          <w:rFonts w:eastAsia="Times New Roman" w:hAnsi="Times New Roman"/>
          <w:i/>
          <w:iCs/>
          <w:kern w:val="0"/>
          <w:szCs w:val="21"/>
        </w:rPr>
        <w:t>kg</w:t>
      </w:r>
      <w:r>
        <w:rPr>
          <w:rFonts w:ascii="SimSun" w:eastAsia="SimSun" w:hAnsi="SimSun" w:cs="SimSun"/>
          <w:kern w:val="0"/>
          <w:szCs w:val="21"/>
        </w:rPr>
        <w:t>、温度为</w:t>
      </w:r>
      <m:oMathPara>
        <m:oMathParaPr>
          <m:jc m:val="left"/>
        </m:oMathParaPr>
        <m:oMath>
          <m:sSup>
            <m:e>
              <m:r>
                <m:t>15</m:t>
              </m:r>
            </m:e>
            <m:sup>
              <m:r>
                <m:t>℃</m:t>
              </m:r>
            </m:sup>
          </m:sSup>
        </m:oMath>
      </m:oMathPara>
      <w:r>
        <w:rPr>
          <w:rFonts w:ascii="SimSun" w:eastAsia="SimSun" w:hAnsi="SimSun" w:cs="SimSun"/>
          <w:kern w:val="0"/>
          <w:szCs w:val="21"/>
        </w:rPr>
        <w:t>的水吸收，水升高的温度是</w:t>
      </w:r>
      <m:oMathPara>
        <m:oMathParaPr>
          <m:jc m:val="left"/>
        </m:oMathParaPr>
        <m:oMath>
          <m:sSup>
            <m:e>
              <m:r>
                <m:t>40</m:t>
              </m:r>
            </m:e>
            <m:sup>
              <m:r>
                <m:t>℃</m:t>
              </m:r>
            </m:sup>
          </m:sSup>
        </m:oMath>
      </m:oMathPara>
      <w:r>
        <w:rPr>
          <w:rFonts w:ascii="SimSun" w:eastAsia="SimSun" w:hAnsi="SimSun" w:cs="SimSun"/>
          <w:kern w:val="0"/>
          <w:szCs w:val="21"/>
        </w:rPr>
        <w:t>；</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该氢能源公交车的效率是</w:t>
      </w:r>
      <m:oMathPara>
        <m:oMathParaPr>
          <m:jc m:val="left"/>
        </m:oMathParaPr>
        <m:oMath>
          <m:r>
            <m:t>50</m:t>
          </m:r>
          <m:r>
            <m:t>%</m:t>
          </m:r>
        </m:oMath>
      </m:oMathPara>
      <w:r>
        <w:rPr>
          <w:rFonts w:ascii="SimSun" w:eastAsia="SimSun" w:hAnsi="SimSun" w:cs="SimSun"/>
          <w:kern w:val="0"/>
          <w:szCs w:val="21"/>
        </w:rPr>
        <w:t>。</w:t>
      </w:r>
      <w:r>
        <w:rPr>
          <w:rFonts w:ascii="Times New Roman" w:eastAsia="Times New Roman" w:hAnsi="Times New Roman" w:cs="Times New Roman"/>
          <w:kern w:val="0"/>
          <w:sz w:val="24"/>
          <w:szCs w:val="24"/>
        </w:rPr>
        <w:t> </w:t>
      </w:r>
    </w:p>
    <w:p w:rsidR="00BC4DC9">
      <w:pPr>
        <w:numPr>
          <w:ilvl w:val="0"/>
          <w:numId w:val="0"/>
        </w:numPr>
        <w:spacing w:before="0" w:after="0" w:line="360" w:lineRule="auto"/>
        <w:ind w:left="0"/>
        <w:jc w:val="left"/>
      </w:pPr>
      <w:r>
        <w:rPr>
          <w:rFonts w:ascii="SimSun" w:eastAsia="SimSun" w:hAnsi="SimSun" w:cs="SimSun"/>
          <w:color w:val="3333FF"/>
          <w:kern w:val="0"/>
          <w:szCs w:val="21"/>
        </w:rPr>
        <w:t>【解析】</w:t>
      </w:r>
      <m:oMathPara>
        <m:oMathParaPr>
          <m:jc m:val="left"/>
        </m:oMathParaPr>
        <m:oMath>
          <m:r>
            <m:t>(</m:t>
          </m:r>
          <m:r>
            <m:t>1</m:t>
          </m:r>
          <m:r>
            <m:t>)</m:t>
          </m:r>
        </m:oMath>
      </m:oMathPara>
      <w:r>
        <w:rPr>
          <w:rFonts w:ascii="SimSun" w:eastAsia="SimSun" w:hAnsi="SimSun" w:cs="SimSun"/>
          <w:kern w:val="0"/>
          <w:szCs w:val="21"/>
        </w:rPr>
        <w:t>根据</w:t>
      </w:r>
      <m:oMathPara>
        <m:oMathParaPr>
          <m:jc m:val="left"/>
        </m:oMathParaPr>
        <m:oMath>
          <m:sSub>
            <m:e>
              <m:r>
                <m:t>Q</m:t>
              </m:r>
            </m:e>
            <m:sub>
              <m:r>
                <m:t>放</m:t>
              </m:r>
            </m:sub>
          </m:sSub>
          <m:r>
            <m:t>=</m:t>
          </m:r>
          <m:r>
            <m:t>m</m:t>
          </m:r>
          <m:r>
            <m:t>q</m:t>
          </m:r>
        </m:oMath>
      </m:oMathPara>
      <w:r>
        <w:rPr>
          <w:rFonts w:ascii="SimSun" w:eastAsia="SimSun" w:hAnsi="SimSun" w:cs="SimSun"/>
          <w:kern w:val="0"/>
          <w:szCs w:val="21"/>
        </w:rPr>
        <w:t>求出这些燃料完全燃烧放出的热量；</w:t>
      </w:r>
      <w:r>
        <w:rPr>
          <w:rFonts w:ascii="SimSun" w:eastAsia="SimSun" w:hAnsi="SimSun" w:cs="SimSun"/>
          <w:kern w:val="0"/>
          <w:szCs w:val="21"/>
        </w:rPr>
        <w:br/>
      </w:r>
      <m:oMathPara>
        <m:oMathParaPr>
          <m:jc m:val="left"/>
        </m:oMathParaPr>
        <m:oMath>
          <m:r>
            <m:t>(</m:t>
          </m:r>
          <m:r>
            <m:t>2</m:t>
          </m:r>
          <m:r>
            <m:t>)</m:t>
          </m:r>
        </m:oMath>
      </m:oMathPara>
      <w:r>
        <w:rPr>
          <w:rFonts w:ascii="SimSun" w:eastAsia="SimSun" w:hAnsi="SimSun" w:cs="SimSun"/>
          <w:kern w:val="0"/>
          <w:szCs w:val="21"/>
        </w:rPr>
        <w:t>由题知，水吸收的热量</w:t>
      </w:r>
      <m:oMathPara>
        <m:oMathParaPr>
          <m:jc m:val="left"/>
        </m:oMathParaPr>
        <m:oMath>
          <m:sSub>
            <m:e>
              <m:r>
                <m:t>Q</m:t>
              </m:r>
            </m:e>
            <m:sub>
              <m:r>
                <m:t>吸</m:t>
              </m:r>
            </m:sub>
          </m:sSub>
          <m:r>
            <m:t>=</m:t>
          </m:r>
          <m:sSub>
            <m:e>
              <m:r>
                <m:t>Q</m:t>
              </m:r>
            </m:e>
            <m:sub>
              <m:r>
                <m:t>放</m:t>
              </m:r>
            </m:sub>
          </m:sSub>
        </m:oMath>
      </m:oMathPara>
      <w:r>
        <w:rPr>
          <w:rFonts w:ascii="SimSun" w:eastAsia="SimSun" w:hAnsi="SimSun" w:cs="SimSun"/>
          <w:kern w:val="0"/>
          <w:szCs w:val="21"/>
        </w:rPr>
        <w:t>，利用</w:t>
      </w:r>
      <m:oMathPara>
        <m:oMathParaPr>
          <m:jc m:val="left"/>
        </m:oMathParaPr>
        <m:oMath>
          <m:sSub>
            <m:e>
              <m:r>
                <m:t>Q</m:t>
              </m:r>
            </m:e>
            <m:sub>
              <m:r>
                <m:t>吸</m:t>
              </m:r>
            </m:sub>
          </m:sSub>
          <m:r>
            <m:t>=</m:t>
          </m:r>
          <m:r>
            <m:t>c</m:t>
          </m:r>
          <m:r>
            <m:t>m</m:t>
          </m:r>
          <m:r>
            <m:t>Δ</m:t>
          </m:r>
          <m:r>
            <m:t>t</m:t>
          </m:r>
        </m:oMath>
      </m:oMathPara>
      <w:r>
        <w:rPr>
          <w:rFonts w:ascii="SimSun" w:eastAsia="SimSun" w:hAnsi="SimSun" w:cs="SimSun"/>
          <w:kern w:val="0"/>
          <w:szCs w:val="21"/>
        </w:rPr>
        <w:t>求水升高的温度；</w:t>
      </w:r>
      <w:r>
        <w:rPr>
          <w:rFonts w:ascii="SimSun" w:eastAsia="SimSun" w:hAnsi="SimSun" w:cs="SimSun"/>
          <w:kern w:val="0"/>
          <w:szCs w:val="21"/>
        </w:rPr>
        <w:br/>
      </w:r>
      <m:oMathPara>
        <m:oMathParaPr>
          <m:jc m:val="left"/>
        </m:oMathParaPr>
        <m:oMath>
          <m:r>
            <m:t>(</m:t>
          </m:r>
          <m:r>
            <m:t>3</m:t>
          </m:r>
          <m:r>
            <m:t>)</m:t>
          </m:r>
        </m:oMath>
      </m:oMathPara>
      <w:r>
        <w:rPr>
          <w:rFonts w:ascii="SimSun" w:eastAsia="SimSun" w:hAnsi="SimSun" w:cs="SimSun"/>
          <w:kern w:val="0"/>
          <w:szCs w:val="21"/>
        </w:rPr>
        <w:t>利用</w:t>
      </w:r>
      <m:oMathPara>
        <m:oMathParaPr>
          <m:jc m:val="left"/>
        </m:oMathParaPr>
        <m:oMath>
          <m:r>
            <m:t>W</m:t>
          </m:r>
          <m:r>
            <m:t>=</m:t>
          </m:r>
          <m:r>
            <m:t>P</m:t>
          </m:r>
          <m:r>
            <m:t>t</m:t>
          </m:r>
        </m:oMath>
      </m:oMathPara>
      <w:r>
        <w:rPr>
          <w:rFonts w:ascii="SimSun" w:eastAsia="SimSun" w:hAnsi="SimSun" w:cs="SimSun"/>
          <w:kern w:val="0"/>
          <w:szCs w:val="21"/>
        </w:rPr>
        <w:t>求公交车行驶</w:t>
      </w:r>
      <m:oMathPara>
        <m:oMathParaPr>
          <m:jc m:val="left"/>
        </m:oMathParaPr>
        <m:oMath>
          <m:r>
            <m:t>3</m:t>
          </m:r>
          <m:r>
            <m:rPr>
              <m:sty m:val="p"/>
            </m:rPr>
            <m:t>min</m:t>
          </m:r>
        </m:oMath>
      </m:oMathPara>
      <w:r>
        <w:rPr>
          <w:rFonts w:ascii="SimSun" w:eastAsia="SimSun" w:hAnsi="SimSun" w:cs="SimSun"/>
          <w:kern w:val="0"/>
          <w:szCs w:val="21"/>
        </w:rPr>
        <w:t>做的有用功，利用</w:t>
      </w:r>
      <m:oMathPara>
        <m:oMathParaPr>
          <m:jc m:val="left"/>
        </m:oMathParaPr>
        <m:oMath>
          <m:r>
            <m:t>η</m:t>
          </m:r>
          <m:r>
            <m:t>=</m:t>
          </m:r>
          <m:f>
            <m:num>
              <m:r>
                <w:rPr>
                  <w:rFonts w:ascii="Cambria Math" w:hAnsi="Cambria Math"/>
                  <w:sz w:val="24"/>
                  <w:szCs w:val="24"/>
                </w:rPr>
                <m:t>W</m:t>
              </m:r>
            </m:num>
            <m:den>
              <m:sSub>
                <m:e>
                  <m:r>
                    <w:rPr>
                      <w:rFonts w:ascii="Cambria Math" w:hAnsi="Cambria Math"/>
                      <w:sz w:val="24"/>
                      <w:szCs w:val="24"/>
                    </w:rPr>
                    <m:t>Q</m:t>
                  </m:r>
                </m:e>
                <m:sub>
                  <m:r>
                    <w:rPr>
                      <w:rFonts w:ascii="Cambria Math" w:hAnsi="Cambria Math"/>
                      <w:sz w:val="24"/>
                      <w:szCs w:val="24"/>
                    </w:rPr>
                    <m:t>放</m:t>
                  </m:r>
                </m:sub>
              </m:sSub>
            </m:den>
          </m:f>
        </m:oMath>
      </m:oMathPara>
      <w:r>
        <w:rPr>
          <w:rFonts w:ascii="SimSun" w:eastAsia="SimSun" w:hAnsi="SimSun" w:cs="SimSun"/>
          <w:kern w:val="0"/>
          <w:szCs w:val="21"/>
        </w:rPr>
        <w:t>求这氢能源公交车的效率。</w:t>
      </w:r>
      <w:r>
        <w:rPr>
          <w:rFonts w:ascii="SimSun" w:eastAsia="SimSun" w:hAnsi="SimSun" w:cs="SimSun"/>
          <w:kern w:val="0"/>
          <w:szCs w:val="21"/>
        </w:rPr>
        <w:br/>
      </w:r>
      <w:r>
        <w:rPr>
          <w:rFonts w:ascii="SimSun" w:eastAsia="SimSun" w:hAnsi="SimSun" w:cs="SimSun"/>
          <w:kern w:val="0"/>
          <w:szCs w:val="21"/>
        </w:rPr>
        <w:t>本题考查学生对燃料完全燃烧放出热量公式、功率公式的掌握和运用等，此类型的题目需要根据实际情况具体分析。</w:t>
      </w:r>
    </w:p>
    <w:sectPr w:rsidSect="00AC1539">
      <w:headerReference w:type="default" r:id="rId23"/>
      <w:footerReference w:type="default" r:id="rId24"/>
      <w:pgSz w:w="11906" w:h="16838"/>
      <w:pgMar w:top="1440" w:right="1083" w:bottom="1440" w:left="1083" w:header="499" w:footer="499" w:gutter="0"/>
      <w:cols w:sep="1" w:space="425"/>
      <w:vAlign w:val="top"/>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pyright">
    <w:altName w:val="©科大讯飞股份有限公司. All rights reserved."/>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Footer"/>
      <w:jc w:val="center"/>
    </w:pPr>
    <w:r>
      <w:rPr>
        <w:rFonts w:hint="eastAsia"/>
      </w:rPr>
      <w:t>第</w:t>
    </w:r>
    <w:r>
      <w:fldChar w:fldCharType="begin"/>
    </w:r>
    <w:r>
      <w:instrText xml:space="preserve"> =</w:instrText>
    </w:r>
    <w:r>
      <w:fldChar w:fldCharType="begin"/>
    </w:r>
    <w:r>
      <w:instrText xml:space="preserve">page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53878">
      <w:rPr>
        <w:noProof/>
      </w:rPr>
      <w:instrText>1</w:instrText>
    </w:r>
    <w:r>
      <w:fldChar w:fldCharType="end"/>
    </w:r>
    <w:r>
      <w:instrText xml:space="preserve"> </w:instrText>
    </w:r>
    <w:r>
      <w:fldChar w:fldCharType="separate"/>
    </w:r>
    <w:r w:rsidR="00B53878">
      <w:rPr>
        <w:noProof/>
      </w:rPr>
      <w:t>1</w:t>
    </w:r>
    <w:r>
      <w:fldChar w:fldCharType="end"/>
    </w:r>
    <w:r>
      <w:rPr>
        <w:rFonts w:hint="eastAsia"/>
      </w:rPr>
      <w:t>页</w:t>
    </w:r>
  </w:p>
  <w:p w:rsidR="00BC4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DC9">
    <w:pPr>
      <w:pStyle w:val="Header"/>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62E"/>
    <w:rsid w:val="00151D4A"/>
    <w:rsid w:val="0094729D"/>
    <w:rsid w:val="009D662E"/>
    <w:rsid w:val="00AC1539"/>
    <w:rsid w:val="00B53878"/>
    <w:rsid w:val="00BC4DC9"/>
    <w:rsid w:val="00C70944"/>
    <w:rsid w:val="00C841D7"/>
    <w:rsid w:val="00DE1F19"/>
    <w:rsid w:val="041E512C"/>
  </w:rsids>
  <w:docVars>
    <w:docVar w:name="commondata" w:val="eyJoZGlkIjoiODM1ZWE1MmUzZjk0ZDc0YjQ1N2M1MGI0Y2YxY2Q5Zj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宋体" w:hAnsi="宋体" w:cs="Times New Roman"/>
      <w:kern w:val="2"/>
      <w:sz w:val="21"/>
      <w:szCs w:val="22"/>
    </w:rPr>
  </w:style>
  <w:style w:type="character" w:default="1" w:styleId="DefaultParagraphFont">
    <w:name w:val="Default Paragraph Font"/>
    <w:uiPriority w:val="1"/>
    <w:semiHidden/>
    <w:unhideWhenUsed/>
    <w:rPr>
      <w:rFonts w:ascii="Times New Roman" w:eastAsia="宋体" w:hAnsi="宋体" w:cs="Times New Roman"/>
    </w:rPr>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Pr>
      <w:rFonts w:ascii="Times New Roman" w:eastAsia="宋体" w:hAnsi="宋体" w:cs="Times New Roman"/>
      <w:sz w:val="18"/>
      <w:szCs w:val="18"/>
    </w:rPr>
  </w:style>
  <w:style w:type="paragraph" w:styleId="Footer">
    <w:name w:val="footer"/>
    <w:basedOn w:val="Normal"/>
    <w:link w:val="Char0"/>
    <w:uiPriority w:val="99"/>
    <w:unhideWhenUsed/>
    <w:qFormat/>
    <w:pPr>
      <w:tabs>
        <w:tab w:val="center" w:pos="4153"/>
        <w:tab w:val="right" w:pos="8306"/>
      </w:tabs>
      <w:snapToGrid w:val="0"/>
    </w:pPr>
    <w:rPr>
      <w:rFonts w:ascii="Times New Roman" w:eastAsia="宋体" w:hAnsi="宋体" w:cs="Times New Roman"/>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rFonts w:ascii="Times New Roman" w:eastAsia="宋体" w:hAnsi="宋体" w:cs="Times New Roman"/>
      <w:sz w:val="18"/>
      <w:szCs w:val="18"/>
    </w:rPr>
  </w:style>
  <w:style w:type="table" w:styleId="TableGrid">
    <w:name w:val="Table Grid"/>
    <w:basedOn w:val="TableNormal"/>
    <w:uiPriority w:val="59"/>
    <w:qFormat/>
    <w:rPr>
      <w:rFonts w:ascii="Times New Roman" w:eastAsia="宋体"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basedOn w:val="DefaultParagraphFont"/>
    <w:link w:val="Header"/>
    <w:uiPriority w:val="99"/>
    <w:rPr>
      <w:rFonts w:ascii="Times New Roman" w:eastAsia="宋体" w:hAnsi="宋体" w:cs="Times New Roman"/>
      <w:sz w:val="18"/>
      <w:szCs w:val="18"/>
    </w:rPr>
  </w:style>
  <w:style w:type="character" w:customStyle="1" w:styleId="Char0">
    <w:name w:val="页脚 Char"/>
    <w:basedOn w:val="DefaultParagraphFont"/>
    <w:link w:val="Footer"/>
    <w:uiPriority w:val="99"/>
    <w:qFormat/>
    <w:rPr>
      <w:rFonts w:ascii="Times New Roman" w:eastAsia="宋体" w:hAnsi="宋体" w:cs="Times New Roman"/>
      <w:sz w:val="18"/>
      <w:szCs w:val="18"/>
    </w:rPr>
  </w:style>
  <w:style w:type="character" w:customStyle="1" w:styleId="Char1">
    <w:name w:val="批注框文本 Char"/>
    <w:basedOn w:val="DefaultParagraphFont"/>
    <w:link w:val="BalloonText"/>
    <w:uiPriority w:val="99"/>
    <w:semiHidden/>
    <w:qFormat/>
    <w:rPr>
      <w:rFonts w:ascii="Times New Roman" w:eastAsia="宋体" w:hAnsi="宋体" w:cs="Times New Roman"/>
      <w:sz w:val="18"/>
      <w:szCs w:val="18"/>
    </w:rPr>
  </w:style>
  <w:style w:type="paragraph" w:styleId="NoSpacing">
    <w:name w:val="No Spacing"/>
    <w:link w:val="Char2"/>
    <w:uiPriority w:val="1"/>
    <w:qFormat/>
    <w:rPr>
      <w:rFonts w:ascii="Times New Roman" w:eastAsia="宋体" w:hAnsi="宋体" w:cs="Times New Roman"/>
      <w:sz w:val="22"/>
      <w:szCs w:val="22"/>
    </w:rPr>
  </w:style>
  <w:style w:type="character" w:customStyle="1" w:styleId="Char2">
    <w:name w:val="无间隔 Char"/>
    <w:basedOn w:val="DefaultParagraphFont"/>
    <w:link w:val="NoSpacing"/>
    <w:uiPriority w:val="1"/>
    <w:qFormat/>
    <w:rPr>
      <w:rFonts w:ascii="Times New Roman" w:eastAsia="宋体" w:hAnsi="宋体" w:cs="Times New Roman"/>
      <w:kern w:val="0"/>
      <w:sz w:val="22"/>
    </w:rPr>
  </w:style>
  <w:style w:type="paragraph" w:styleId="ListParagraph">
    <w:name w:val="List Paragraph"/>
    <w:basedOn w:val="Normal"/>
    <w:uiPriority w:val="34"/>
    <w:qFormat/>
    <w:pPr>
      <w:ind w:firstLine="420" w:firstLineChars="200"/>
    </w:pPr>
    <w:rPr>
      <w:rFonts w:ascii="Times New Roman" w:eastAsia="宋体" w:hAnsi="宋体" w:cs="Times New Roman"/>
    </w:rPr>
  </w:style>
  <w:style w:type="character" w:customStyle="1" w:styleId="1">
    <w:name w:val="不明显强调1"/>
    <w:basedOn w:val="DefaultParagraphFont"/>
    <w:uiPriority w:val="19"/>
    <w:qFormat/>
    <w:rPr>
      <w:rFonts w:ascii="Times New Roman" w:eastAsia="宋体" w:hAnsi="宋体" w:cs="Times New Roman"/>
      <w:i/>
      <w:iCs/>
      <w:color w:val="808080" w:themeColor="text1" w:themeTint="7F"/>
    </w:rPr>
  </w:style>
  <w:style w:type="table" w:customStyle="1" w:styleId="TableForBreakLine">
    <w:name w:val="TableForBreakLine"/>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header" Target="header1.xm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2de313cd8-8406-47ad-9653-d2c6c597214d;ffe848901-ec17-42ef-b95d-f34cadd3b985,d692e62d7-96ba-486c-8e77-63aad8854146,812169545-810a-4aa6-a612-fdbdc74aa78d,1b058f997-1b0a-4440-9020-241026fcf417,fe90c909d-3508-4a6f-9d33-9a609ad6f338,d12764d24-dc34-4c94-be09-31cdb3f5e36d,501479fdb-2506-4309-8705-576c13cf2729,90004ba34-c5b1-4dad-b7a8-963a0767040e,efb34b161-b0a7-4d63-83d7-ca9a988d962b,6289c89ff-32aa-4be3-8c8d-6806503a5b96,fa4009d79-bbb2-439a-a4a8-c00fb8dfa708,23945b76a-086d-4c02-a9e8-b174e1f290cc,6ac711458-7b5d-455c-89b1-f5767c4990a0,ec4631194-959a-4ed2-b22d-727eb6d29421,46160c664-321a-46df-a65d-f660d6d81ce4,b989f41e3-b909-4976-91ce-fb24e88202df,39e48f75a-369c-43a9-b2d4-3c240b83c83f,abd8c34db-56f5-40a2-baa9-c2ac7311d5f1,a1b7040f8-7603-4da1-8183-2e00cf05858f,</dataContent>
</xtzj>
</file>

<file path=customXml/itemProps1.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customXml/itemProps2.xml><?xml version="1.0" encoding="utf-8"?>
<ds:datastoreItem xmlns:ds="http://schemas.openxmlformats.org/officeDocument/2006/customXml" ds:itemID="{ddbabd41-cff7-4f93-b9c5-f3e7ebd7906d}">
  <ds:schemaRefs>
    <ds:schemaRef ds:uri="http://schemas.microsoft.com/vsto/xtzj"/>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0</Words>
  <Characters>0</Characters>
  <DocSecurity>0</DocSecurity>
  <Lines>0</Lines>
  <Paragraphs>0</Paragraphs>
  <ScaleCrop>false</ScaleCrop>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2024-01-09T09:53:00Z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