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F56CB" w14:textId="77777777" w:rsidR="00BC4DC9" w:rsidRPr="0039558C" w:rsidRDefault="00000000" w:rsidP="00B53878">
      <w:pPr>
        <w:spacing w:line="360" w:lineRule="auto"/>
        <w:jc w:val="center"/>
        <w:rPr>
          <w:rFonts w:hint="eastAsia"/>
          <w:color w:val="FF0000"/>
        </w:rPr>
      </w:pPr>
      <w:r w:rsidRPr="0039558C">
        <w:rPr>
          <w:rFonts w:eastAsia="Times New Roman" w:hAnsi="Times New Roman"/>
          <w:b/>
          <w:color w:val="FF0000"/>
          <w:sz w:val="32"/>
        </w:rPr>
        <w:t>2023-2024</w:t>
      </w:r>
      <w:r w:rsidRPr="0039558C">
        <w:rPr>
          <w:rFonts w:ascii="宋体" w:cs="宋体"/>
          <w:b/>
          <w:color w:val="FF0000"/>
          <w:sz w:val="32"/>
        </w:rPr>
        <w:t>学年吉林省四平市伊通县八年级（下）期末物理试卷</w:t>
      </w:r>
    </w:p>
    <w:p w14:paraId="3EA169CF"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51650FA7"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312a0344-76fd-41ed-a862-6baeb713b4c7"/>
      <w:r>
        <w:rPr>
          <w:rFonts w:ascii="宋体" w:cs="宋体"/>
          <w:kern w:val="0"/>
          <w:szCs w:val="21"/>
        </w:rPr>
        <w:t>下列物体受到的重力最接近</w:t>
      </w:r>
      <m:oMath>
        <m:r>
          <w:rPr>
            <w:rFonts w:ascii="Cambria Math" w:hAnsi="Cambria Math"/>
          </w:rPr>
          <m:t>0.5N</m:t>
        </m:r>
      </m:oMath>
      <w:r>
        <w:rPr>
          <w:rFonts w:ascii="宋体" w:cs="宋体"/>
          <w:kern w:val="0"/>
          <w:szCs w:val="21"/>
        </w:rPr>
        <w:t>的是</w:t>
      </w:r>
      <w:r>
        <w:rPr>
          <w:rFonts w:eastAsia="Times New Roman" w:hAnsi="Times New Roman"/>
          <w:kern w:val="0"/>
          <w:szCs w:val="21"/>
        </w:rPr>
        <w:t>(    )</w:t>
      </w:r>
      <w:bookmarkEnd w:id="0"/>
    </w:p>
    <w:p w14:paraId="2D166843"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一枚图钉</w:t>
      </w:r>
      <w:r>
        <w:tab/>
      </w:r>
      <w:r>
        <w:rPr>
          <w:rFonts w:eastAsia="Times New Roman" w:hAnsi="Times New Roman"/>
          <w:kern w:val="0"/>
          <w:szCs w:val="21"/>
        </w:rPr>
        <w:t xml:space="preserve">B. </w:t>
      </w:r>
      <w:r>
        <w:rPr>
          <w:rFonts w:ascii="宋体" w:cs="宋体"/>
          <w:kern w:val="0"/>
          <w:szCs w:val="21"/>
        </w:rPr>
        <w:t>一个鸡蛋</w:t>
      </w:r>
      <w:r>
        <w:br/>
      </w:r>
      <w:r>
        <w:rPr>
          <w:rFonts w:eastAsia="Times New Roman" w:hAnsi="Times New Roman"/>
          <w:kern w:val="0"/>
          <w:szCs w:val="21"/>
        </w:rPr>
        <w:t xml:space="preserve">C. </w:t>
      </w:r>
      <w:r>
        <w:rPr>
          <w:rFonts w:ascii="宋体" w:cs="宋体"/>
          <w:kern w:val="0"/>
          <w:szCs w:val="21"/>
        </w:rPr>
        <w:t>一个大西瓜</w:t>
      </w:r>
      <w:r>
        <w:tab/>
      </w:r>
      <w:r>
        <w:rPr>
          <w:rFonts w:eastAsia="Times New Roman" w:hAnsi="Times New Roman"/>
          <w:kern w:val="0"/>
          <w:szCs w:val="21"/>
        </w:rPr>
        <w:t xml:space="preserve">D. </w:t>
      </w:r>
      <w:r>
        <w:rPr>
          <w:rFonts w:ascii="宋体" w:cs="宋体"/>
          <w:kern w:val="0"/>
          <w:szCs w:val="21"/>
        </w:rPr>
        <w:t>一瓶</w:t>
      </w:r>
      <w:r>
        <w:rPr>
          <w:rFonts w:eastAsia="Times New Roman" w:hAnsi="Times New Roman"/>
          <w:kern w:val="0"/>
          <w:szCs w:val="21"/>
        </w:rPr>
        <w:t>550</w:t>
      </w:r>
      <w:r>
        <w:rPr>
          <w:rFonts w:eastAsia="Times New Roman" w:hAnsi="Times New Roman"/>
          <w:i/>
          <w:iCs/>
          <w:kern w:val="0"/>
          <w:szCs w:val="21"/>
        </w:rPr>
        <w:t>mL</w:t>
      </w:r>
      <w:r>
        <w:rPr>
          <w:rFonts w:ascii="宋体" w:cs="宋体"/>
          <w:kern w:val="0"/>
          <w:szCs w:val="21"/>
        </w:rPr>
        <w:t>的矿泉水</w:t>
      </w:r>
    </w:p>
    <w:p w14:paraId="4FAAB013"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84b761b2-ad3e-4bf5-b320-698f159374d5"/>
      <w:r>
        <w:rPr>
          <w:rFonts w:ascii="宋体" w:cs="宋体"/>
          <w:kern w:val="0"/>
          <w:szCs w:val="21"/>
        </w:rPr>
        <w:t>下列简单机械在使用过程中可以省力的是</w:t>
      </w:r>
      <w:r>
        <w:rPr>
          <w:rFonts w:eastAsia="Times New Roman" w:hAnsi="Times New Roman"/>
          <w:kern w:val="0"/>
          <w:szCs w:val="21"/>
        </w:rPr>
        <w:t>(    )</w:t>
      </w:r>
      <w:bookmarkEnd w:id="1"/>
    </w:p>
    <w:p w14:paraId="6231ABA8"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筷子</w:t>
      </w:r>
      <w:r>
        <w:tab/>
      </w:r>
      <w:r>
        <w:rPr>
          <w:rFonts w:eastAsia="Times New Roman" w:hAnsi="Times New Roman"/>
          <w:kern w:val="0"/>
          <w:szCs w:val="21"/>
        </w:rPr>
        <w:t xml:space="preserve">B. </w:t>
      </w:r>
      <w:r>
        <w:rPr>
          <w:rFonts w:ascii="宋体" w:cs="宋体"/>
          <w:kern w:val="0"/>
          <w:szCs w:val="21"/>
        </w:rPr>
        <w:t>撬棍</w:t>
      </w:r>
      <w:r>
        <w:tab/>
      </w:r>
      <w:r>
        <w:rPr>
          <w:rFonts w:eastAsia="Times New Roman" w:hAnsi="Times New Roman"/>
          <w:kern w:val="0"/>
          <w:szCs w:val="21"/>
        </w:rPr>
        <w:t xml:space="preserve">C. </w:t>
      </w:r>
      <w:r>
        <w:rPr>
          <w:rFonts w:ascii="宋体" w:cs="宋体"/>
          <w:kern w:val="0"/>
          <w:szCs w:val="21"/>
        </w:rPr>
        <w:t>托盘天平</w:t>
      </w:r>
      <w:r>
        <w:tab/>
      </w:r>
      <w:r>
        <w:rPr>
          <w:rFonts w:eastAsia="Times New Roman" w:hAnsi="Times New Roman"/>
          <w:kern w:val="0"/>
          <w:szCs w:val="21"/>
        </w:rPr>
        <w:t xml:space="preserve">D. </w:t>
      </w:r>
      <w:r>
        <w:rPr>
          <w:rFonts w:ascii="宋体" w:cs="宋体"/>
          <w:kern w:val="0"/>
          <w:szCs w:val="21"/>
        </w:rPr>
        <w:t>钓鱼竿</w:t>
      </w:r>
    </w:p>
    <w:p w14:paraId="2693354F" w14:textId="77777777" w:rsidR="00BC4DC9" w:rsidRDefault="00000000">
      <w:pPr>
        <w:spacing w:line="360" w:lineRule="auto"/>
        <w:rPr>
          <w:rFonts w:hint="eastAsia"/>
        </w:rPr>
      </w:pPr>
      <w:r>
        <w:rPr>
          <w:rFonts w:eastAsia="Times New Roman" w:hAnsi="Times New Roman"/>
          <w:kern w:val="0"/>
          <w:szCs w:val="21"/>
        </w:rPr>
        <w:t>3</w:t>
      </w:r>
      <w:r>
        <w:rPr>
          <w:rFonts w:ascii="宋体" w:cs="宋体"/>
          <w:kern w:val="0"/>
          <w:szCs w:val="21"/>
        </w:rPr>
        <w:t>.</w:t>
      </w:r>
      <w:bookmarkStart w:id="2" w:name="9b426049-88dd-4da9-ad6c-2788974b6c82"/>
      <w:r>
        <w:rPr>
          <w:rFonts w:ascii="宋体" w:cs="宋体"/>
          <w:kern w:val="0"/>
          <w:szCs w:val="21"/>
        </w:rPr>
        <w:t>苏轼在《江城子</w:t>
      </w:r>
      <m:oMath>
        <m:r>
          <m:rPr>
            <m:sty m:val="b"/>
          </m:rPr>
          <w:rPr>
            <w:rFonts w:ascii="Cambria Math" w:hAnsi="Cambria Math"/>
          </w:rPr>
          <m:t>⋅</m:t>
        </m:r>
      </m:oMath>
      <w:r>
        <w:rPr>
          <w:rFonts w:ascii="宋体" w:cs="宋体"/>
          <w:kern w:val="0"/>
          <w:szCs w:val="21"/>
        </w:rPr>
        <w:t>密州出猎》中写到“会挽雕弓如满月，西北望，射天狼”，表达了作者强国抗敌的心愿。对词中提到的“弯弓射箭”现象，下列分析正确的是</w:t>
      </w:r>
      <w:r>
        <w:rPr>
          <w:rFonts w:eastAsia="Times New Roman" w:hAnsi="Times New Roman"/>
          <w:kern w:val="0"/>
          <w:szCs w:val="21"/>
        </w:rPr>
        <w:t>(    )</w:t>
      </w:r>
      <w:bookmarkEnd w:id="2"/>
    </w:p>
    <w:p w14:paraId="7870D30A"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用力将弓拉弯，说明力可以改变物体的运动状态</w:t>
      </w:r>
      <w:r>
        <w:br/>
      </w:r>
      <w:r>
        <w:rPr>
          <w:rFonts w:eastAsia="Times New Roman" w:hAnsi="Times New Roman"/>
          <w:kern w:val="0"/>
          <w:szCs w:val="21"/>
        </w:rPr>
        <w:t xml:space="preserve">B. </w:t>
      </w:r>
      <w:r>
        <w:rPr>
          <w:rFonts w:ascii="宋体" w:cs="宋体"/>
          <w:kern w:val="0"/>
          <w:szCs w:val="21"/>
        </w:rPr>
        <w:t>弓被拉得越弯，弓所具有的弹性势能越大</w:t>
      </w:r>
      <w:r>
        <w:br/>
      </w:r>
      <w:r>
        <w:rPr>
          <w:rFonts w:eastAsia="Times New Roman" w:hAnsi="Times New Roman"/>
          <w:kern w:val="0"/>
          <w:szCs w:val="21"/>
        </w:rPr>
        <w:t xml:space="preserve">C. </w:t>
      </w:r>
      <w:r>
        <w:rPr>
          <w:rFonts w:ascii="宋体" w:cs="宋体"/>
          <w:kern w:val="0"/>
          <w:szCs w:val="21"/>
        </w:rPr>
        <w:t>飞出去的箭速度越大，惯性越大</w:t>
      </w:r>
      <w:r>
        <w:br/>
      </w:r>
      <w:r>
        <w:rPr>
          <w:rFonts w:eastAsia="Times New Roman" w:hAnsi="Times New Roman"/>
          <w:kern w:val="0"/>
          <w:szCs w:val="21"/>
        </w:rPr>
        <w:t xml:space="preserve">D. </w:t>
      </w:r>
      <w:r>
        <w:rPr>
          <w:rFonts w:ascii="宋体" w:cs="宋体"/>
          <w:kern w:val="0"/>
          <w:szCs w:val="21"/>
        </w:rPr>
        <w:t>离弦的箭受到重力、弹力和空气阻力</w:t>
      </w:r>
    </w:p>
    <w:p w14:paraId="1B5D2171" w14:textId="77777777" w:rsidR="00BC4DC9" w:rsidRDefault="00000000">
      <w:pPr>
        <w:spacing w:line="360" w:lineRule="auto"/>
        <w:rPr>
          <w:rFonts w:hint="eastAsia"/>
        </w:rPr>
      </w:pPr>
      <w:r>
        <w:rPr>
          <w:rFonts w:eastAsia="Times New Roman" w:hAnsi="Times New Roman"/>
          <w:kern w:val="0"/>
          <w:szCs w:val="21"/>
        </w:rPr>
        <w:t>4</w:t>
      </w:r>
      <w:r>
        <w:rPr>
          <w:rFonts w:ascii="宋体" w:cs="宋体"/>
          <w:kern w:val="0"/>
          <w:szCs w:val="21"/>
        </w:rPr>
        <w:t>.</w:t>
      </w:r>
      <w:bookmarkStart w:id="3" w:name="20c7ed62-3c07-431e-919b-5bd31c8f2242"/>
      <w:r>
        <w:rPr>
          <w:rFonts w:eastAsia="Times New Roman" w:hAnsi="Times New Roman"/>
          <w:kern w:val="0"/>
          <w:szCs w:val="21"/>
        </w:rPr>
        <w:t>2024</w:t>
      </w:r>
      <w:r>
        <w:rPr>
          <w:rFonts w:ascii="宋体" w:cs="宋体"/>
          <w:kern w:val="0"/>
          <w:szCs w:val="21"/>
        </w:rPr>
        <w:t>年</w:t>
      </w:r>
      <w:r>
        <w:rPr>
          <w:rFonts w:eastAsia="Times New Roman" w:hAnsi="Times New Roman"/>
          <w:kern w:val="0"/>
          <w:szCs w:val="21"/>
        </w:rPr>
        <w:t>3</w:t>
      </w:r>
      <w:r>
        <w:rPr>
          <w:rFonts w:ascii="宋体" w:cs="宋体"/>
          <w:kern w:val="0"/>
          <w:szCs w:val="21"/>
        </w:rPr>
        <w:t>月</w:t>
      </w:r>
      <w:r>
        <w:rPr>
          <w:rFonts w:eastAsia="Times New Roman" w:hAnsi="Times New Roman"/>
          <w:kern w:val="0"/>
          <w:szCs w:val="21"/>
        </w:rPr>
        <w:t>24</w:t>
      </w:r>
      <w:r>
        <w:rPr>
          <w:rFonts w:ascii="宋体" w:cs="宋体"/>
          <w:kern w:val="0"/>
          <w:szCs w:val="21"/>
        </w:rPr>
        <w:t>日，在跳水世界杯柏林站举行的女子</w:t>
      </w:r>
      <w:r>
        <w:rPr>
          <w:rFonts w:eastAsia="Times New Roman" w:hAnsi="Times New Roman"/>
          <w:kern w:val="0"/>
          <w:szCs w:val="21"/>
        </w:rPr>
        <w:t>10</w:t>
      </w:r>
      <w:r>
        <w:rPr>
          <w:rFonts w:ascii="宋体" w:cs="宋体"/>
          <w:kern w:val="0"/>
          <w:szCs w:val="21"/>
        </w:rPr>
        <w:t>米台决赛中，中国选手全红蝉再次夺冠。以下关于全红蝉在空中加速下落过程中能量变化分析正确的是</w:t>
      </w:r>
      <w:r>
        <w:rPr>
          <w:rFonts w:eastAsia="Times New Roman" w:hAnsi="Times New Roman"/>
          <w:kern w:val="0"/>
          <w:szCs w:val="21"/>
        </w:rPr>
        <w:t>(    )</w:t>
      </w:r>
      <w:bookmarkEnd w:id="3"/>
    </w:p>
    <w:p w14:paraId="5ED8BACD"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动能变大</w:t>
      </w:r>
      <w:r>
        <w:tab/>
      </w:r>
      <w:r>
        <w:rPr>
          <w:rFonts w:eastAsia="Times New Roman" w:hAnsi="Times New Roman"/>
          <w:kern w:val="0"/>
          <w:szCs w:val="21"/>
        </w:rPr>
        <w:t xml:space="preserve">B. </w:t>
      </w:r>
      <w:r>
        <w:rPr>
          <w:rFonts w:ascii="宋体" w:cs="宋体"/>
          <w:kern w:val="0"/>
          <w:szCs w:val="21"/>
        </w:rPr>
        <w:t>动能不变</w:t>
      </w:r>
      <w:r>
        <w:tab/>
      </w:r>
      <w:r>
        <w:rPr>
          <w:rFonts w:eastAsia="Times New Roman" w:hAnsi="Times New Roman"/>
          <w:kern w:val="0"/>
          <w:szCs w:val="21"/>
        </w:rPr>
        <w:t xml:space="preserve">C. </w:t>
      </w:r>
      <w:r>
        <w:rPr>
          <w:rFonts w:ascii="宋体" w:cs="宋体"/>
          <w:kern w:val="0"/>
          <w:szCs w:val="21"/>
        </w:rPr>
        <w:t>重力势能变大</w:t>
      </w:r>
      <w:r>
        <w:tab/>
      </w:r>
      <w:r>
        <w:rPr>
          <w:rFonts w:eastAsia="Times New Roman" w:hAnsi="Times New Roman"/>
          <w:kern w:val="0"/>
          <w:szCs w:val="21"/>
        </w:rPr>
        <w:t xml:space="preserve">D. </w:t>
      </w:r>
      <w:r>
        <w:rPr>
          <w:rFonts w:ascii="宋体" w:cs="宋体"/>
          <w:kern w:val="0"/>
          <w:szCs w:val="21"/>
        </w:rPr>
        <w:t>机械能变大</w:t>
      </w:r>
    </w:p>
    <w:p w14:paraId="3B8320A4" w14:textId="77777777" w:rsidR="00BC4DC9" w:rsidRDefault="00000000">
      <w:pPr>
        <w:spacing w:line="360" w:lineRule="auto"/>
        <w:textAlignment w:val="center"/>
        <w:rPr>
          <w:rFonts w:hint="eastAsia"/>
        </w:rPr>
      </w:pPr>
      <w:r>
        <w:rPr>
          <w:rFonts w:eastAsia="Times New Roman" w:hAnsi="Times New Roman"/>
          <w:kern w:val="0"/>
          <w:szCs w:val="21"/>
        </w:rPr>
        <w:t>5</w:t>
      </w:r>
      <w:r>
        <w:rPr>
          <w:rFonts w:ascii="宋体" w:cs="宋体"/>
          <w:kern w:val="0"/>
          <w:szCs w:val="21"/>
        </w:rPr>
        <w:t>.</w:t>
      </w:r>
      <w:bookmarkStart w:id="4" w:name="da5def08-e6a7-4b57-9239-57b8871ed664"/>
      <w:r>
        <w:rPr>
          <w:rFonts w:eastAsia="Times New Roman" w:hAnsi="Times New Roman"/>
          <w:noProof/>
          <w:kern w:val="0"/>
          <w:sz w:val="24"/>
          <w:szCs w:val="24"/>
        </w:rPr>
        <w:drawing>
          <wp:anchor distT="0" distB="0" distL="114300" distR="114300" simplePos="0" relativeHeight="251658240" behindDoc="0" locked="0" layoutInCell="1" allowOverlap="0" wp14:anchorId="31C4CF62" wp14:editId="6654B9D1">
            <wp:simplePos x="0" y="0"/>
            <wp:positionH relativeFrom="column">
              <wp:align>right</wp:align>
            </wp:positionH>
            <wp:positionV relativeFrom="line">
              <wp:posOffset>76200</wp:posOffset>
            </wp:positionV>
            <wp:extent cx="1381125" cy="79057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381125" cy="790575"/>
                    </a:xfrm>
                    <a:prstGeom prst="rect">
                      <a:avLst/>
                    </a:prstGeom>
                    <a:noFill/>
                    <a:ln>
                      <a:noFill/>
                    </a:ln>
                  </pic:spPr>
                </pic:pic>
              </a:graphicData>
            </a:graphic>
          </wp:anchor>
        </w:drawing>
      </w:r>
      <w:r>
        <w:rPr>
          <w:rFonts w:ascii="宋体" w:cs="宋体"/>
          <w:kern w:val="0"/>
          <w:szCs w:val="21"/>
        </w:rPr>
        <w:t>如图所示，一个装有水的平底密闭矿泉水瓶，先正立放置在水平桌面上，再倒立放置。两次放置时水对瓶底的压强分别为</w:t>
      </w:r>
      <m:oMath>
        <m:sSub>
          <m:sSubPr>
            <m:ctrlPr>
              <w:rPr>
                <w:rFonts w:ascii="Cambria Math" w:hAnsi="Cambria Math"/>
              </w:rPr>
            </m:ctrlPr>
          </m:sSubPr>
          <m:e>
            <m:r>
              <w:rPr>
                <w:rFonts w:ascii="Cambria Math" w:hAnsi="Cambria Math"/>
              </w:rPr>
              <m:t>p</m:t>
            </m:r>
          </m:e>
          <m:sub>
            <m:r>
              <w:rPr>
                <w:rFonts w:ascii="Cambria Math" w:hAnsi="Cambria Math"/>
              </w:rPr>
              <m:t>甲</m:t>
            </m:r>
          </m:sub>
        </m:sSub>
      </m:oMath>
      <w:r>
        <w:rPr>
          <w:rFonts w:ascii="宋体" w:cs="宋体"/>
          <w:kern w:val="0"/>
          <w:szCs w:val="21"/>
        </w:rPr>
        <w:t>和</w:t>
      </w:r>
      <m:oMath>
        <m:sSub>
          <m:sSubPr>
            <m:ctrlPr>
              <w:rPr>
                <w:rFonts w:ascii="Cambria Math" w:hAnsi="Cambria Math"/>
              </w:rPr>
            </m:ctrlPr>
          </m:sSubPr>
          <m:e>
            <m:r>
              <w:rPr>
                <w:rFonts w:ascii="Cambria Math" w:hAnsi="Cambria Math"/>
              </w:rPr>
              <m:t>p</m:t>
            </m:r>
          </m:e>
          <m:sub>
            <m:r>
              <w:rPr>
                <w:rFonts w:ascii="Cambria Math" w:hAnsi="Cambria Math"/>
              </w:rPr>
              <m:t>乙</m:t>
            </m:r>
          </m:sub>
        </m:sSub>
      </m:oMath>
      <w:r>
        <w:rPr>
          <w:rFonts w:ascii="宋体" w:cs="宋体"/>
          <w:kern w:val="0"/>
          <w:szCs w:val="21"/>
        </w:rPr>
        <w:t>，水对瓶底的压力分别为</w:t>
      </w:r>
      <m:oMath>
        <m:sSub>
          <m:sSubPr>
            <m:ctrlPr>
              <w:rPr>
                <w:rFonts w:ascii="Cambria Math" w:hAnsi="Cambria Math"/>
              </w:rPr>
            </m:ctrlPr>
          </m:sSubPr>
          <m:e>
            <m:r>
              <w:rPr>
                <w:rFonts w:ascii="Cambria Math" w:hAnsi="Cambria Math"/>
              </w:rPr>
              <m:t>F</m:t>
            </m:r>
          </m:e>
          <m:sub>
            <m:r>
              <w:rPr>
                <w:rFonts w:ascii="Cambria Math" w:hAnsi="Cambria Math"/>
              </w:rPr>
              <m:t>甲</m:t>
            </m:r>
          </m:sub>
        </m:sSub>
      </m:oMath>
      <w:r>
        <w:rPr>
          <w:rFonts w:ascii="宋体" w:cs="宋体"/>
          <w:kern w:val="0"/>
          <w:szCs w:val="21"/>
        </w:rPr>
        <w:t>和</w:t>
      </w:r>
      <m:oMath>
        <m:sSub>
          <m:sSubPr>
            <m:ctrlPr>
              <w:rPr>
                <w:rFonts w:ascii="Cambria Math" w:hAnsi="Cambria Math"/>
              </w:rPr>
            </m:ctrlPr>
          </m:sSubPr>
          <m:e>
            <m:r>
              <w:rPr>
                <w:rFonts w:ascii="Cambria Math" w:hAnsi="Cambria Math"/>
              </w:rPr>
              <m:t>F</m:t>
            </m:r>
          </m:e>
          <m:sub>
            <m:r>
              <w:rPr>
                <w:rFonts w:ascii="Cambria Math" w:hAnsi="Cambria Math"/>
              </w:rPr>
              <m:t>乙</m:t>
            </m:r>
          </m:sub>
        </m:sSub>
      </m:oMath>
      <w:r>
        <w:rPr>
          <w:rFonts w:eastAsia="Times New Roman" w:hAnsi="Times New Roman"/>
          <w:kern w:val="0"/>
          <w:szCs w:val="21"/>
        </w:rPr>
        <w:t>(    )</w:t>
      </w:r>
      <w:bookmarkEnd w:id="4"/>
    </w:p>
    <w:p w14:paraId="6DD0DB0B"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乙</m:t>
            </m:r>
          </m:sub>
        </m:sSub>
      </m:oMath>
      <w:r>
        <w:tab/>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乙</m:t>
            </m:r>
          </m:sub>
        </m:sSub>
      </m:oMath>
      <w:r>
        <w:tab/>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乙</m:t>
            </m:r>
          </m:sub>
        </m:sSub>
      </m:oMath>
      <w:r>
        <w:tab/>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乙</m:t>
            </m:r>
          </m:sub>
        </m:sSub>
      </m:oMath>
    </w:p>
    <w:p w14:paraId="0070173B" w14:textId="77777777" w:rsidR="00BC4DC9" w:rsidRDefault="00000000">
      <w:pPr>
        <w:spacing w:line="360" w:lineRule="auto"/>
        <w:textAlignment w:val="center"/>
        <w:rPr>
          <w:rFonts w:hint="eastAsia"/>
        </w:rPr>
      </w:pPr>
      <w:r>
        <w:rPr>
          <w:rFonts w:eastAsia="Times New Roman" w:hAnsi="Times New Roman"/>
          <w:kern w:val="0"/>
          <w:szCs w:val="21"/>
        </w:rPr>
        <w:t>6</w:t>
      </w:r>
      <w:r>
        <w:rPr>
          <w:rFonts w:ascii="宋体" w:cs="宋体"/>
          <w:kern w:val="0"/>
          <w:szCs w:val="21"/>
        </w:rPr>
        <w:t>.</w:t>
      </w:r>
      <w:bookmarkStart w:id="5" w:name="f2e513ce-70ef-4f40-8008-fdd758fc3dcc"/>
      <w:r>
        <w:rPr>
          <w:rFonts w:eastAsia="Times New Roman" w:hAnsi="Times New Roman"/>
          <w:noProof/>
          <w:kern w:val="0"/>
          <w:sz w:val="24"/>
          <w:szCs w:val="24"/>
        </w:rPr>
        <w:drawing>
          <wp:anchor distT="0" distB="0" distL="114300" distR="114300" simplePos="0" relativeHeight="251659264" behindDoc="0" locked="0" layoutInCell="1" allowOverlap="0" wp14:anchorId="5B69713F" wp14:editId="772A746C">
            <wp:simplePos x="0" y="0"/>
            <wp:positionH relativeFrom="column">
              <wp:align>right</wp:align>
            </wp:positionH>
            <wp:positionV relativeFrom="line">
              <wp:posOffset>76200</wp:posOffset>
            </wp:positionV>
            <wp:extent cx="1181100" cy="1485900"/>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181100" cy="1485900"/>
                    </a:xfrm>
                    <a:prstGeom prst="rect">
                      <a:avLst/>
                    </a:prstGeom>
                    <a:noFill/>
                    <a:ln>
                      <a:noFill/>
                    </a:ln>
                  </pic:spPr>
                </pic:pic>
              </a:graphicData>
            </a:graphic>
          </wp:anchor>
        </w:drawing>
      </w:r>
      <w:r>
        <w:rPr>
          <w:rFonts w:ascii="宋体" w:cs="宋体"/>
          <w:kern w:val="0"/>
          <w:szCs w:val="21"/>
        </w:rPr>
        <w:t>两个相同的量筒内装有甲、乙不同的液体，将同一支密度计分别放入两液体中，静止后液面相平如图所示。下列说法正确的是</w:t>
      </w:r>
      <w:r>
        <w:rPr>
          <w:rFonts w:eastAsia="Times New Roman" w:hAnsi="Times New Roman"/>
          <w:kern w:val="0"/>
          <w:szCs w:val="21"/>
        </w:rPr>
        <w:t>(    )</w:t>
      </w:r>
      <w:bookmarkEnd w:id="5"/>
    </w:p>
    <w:p w14:paraId="673F6485" w14:textId="42DA7B0E"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密度计在甲液体中所受的浮力大于在乙液体中所受浮力</w:t>
      </w:r>
      <w:r>
        <w:br/>
      </w:r>
      <w:r>
        <w:rPr>
          <w:rFonts w:eastAsia="Times New Roman" w:hAnsi="Times New Roman"/>
          <w:kern w:val="0"/>
          <w:szCs w:val="21"/>
        </w:rPr>
        <w:t xml:space="preserve">B. </w:t>
      </w:r>
      <w:r>
        <w:rPr>
          <w:rFonts w:ascii="宋体" w:cs="宋体"/>
          <w:kern w:val="0"/>
          <w:szCs w:val="21"/>
        </w:rPr>
        <w:t>密度计在甲液体中所受的浮力小于在乙液体中所受浮力</w:t>
      </w:r>
      <w:r>
        <w:br/>
      </w:r>
      <w:r>
        <w:rPr>
          <w:rFonts w:eastAsia="Times New Roman" w:hAnsi="Times New Roman"/>
          <w:kern w:val="0"/>
          <w:szCs w:val="21"/>
        </w:rPr>
        <w:t xml:space="preserve">C. </w:t>
      </w:r>
      <w:r>
        <w:rPr>
          <w:rFonts w:ascii="宋体" w:cs="宋体"/>
          <w:kern w:val="0"/>
          <w:szCs w:val="21"/>
        </w:rPr>
        <w:t>甲液体的密度比乙液体的密度小</w:t>
      </w:r>
      <w:r>
        <w:br/>
      </w:r>
      <w:r>
        <w:rPr>
          <w:rFonts w:eastAsia="Times New Roman" w:hAnsi="Times New Roman"/>
          <w:kern w:val="0"/>
          <w:szCs w:val="21"/>
        </w:rPr>
        <w:t xml:space="preserve">D. </w:t>
      </w:r>
      <w:r>
        <w:rPr>
          <w:rFonts w:ascii="宋体" w:cs="宋体"/>
          <w:kern w:val="0"/>
          <w:szCs w:val="21"/>
        </w:rPr>
        <w:t>甲液体的密度比乙液体的密度大</w:t>
      </w:r>
      <w:r>
        <w:br/>
      </w:r>
      <w:r>
        <w:rPr>
          <w:rFonts w:ascii="黑体" w:eastAsia="黑体" w:hAnsi="黑体" w:cs="黑体"/>
        </w:rPr>
        <w:t>二、填空题：本大题共</w:t>
      </w:r>
      <w:r>
        <w:rPr>
          <w:rFonts w:eastAsia="Times New Roman" w:hAnsi="Times New Roman"/>
          <w:b/>
        </w:rPr>
        <w:t>8</w:t>
      </w:r>
      <w:r>
        <w:rPr>
          <w:rFonts w:ascii="黑体" w:eastAsia="黑体" w:hAnsi="黑体" w:cs="黑体"/>
        </w:rPr>
        <w:t>小题，共</w:t>
      </w:r>
      <w:r>
        <w:rPr>
          <w:rFonts w:eastAsia="Times New Roman" w:hAnsi="Times New Roman"/>
          <w:b/>
        </w:rPr>
        <w:t>18</w:t>
      </w:r>
      <w:r>
        <w:rPr>
          <w:rFonts w:ascii="黑体" w:eastAsia="黑体" w:hAnsi="黑体" w:cs="黑体"/>
        </w:rPr>
        <w:t>分。</w:t>
      </w:r>
    </w:p>
    <w:p w14:paraId="060041D9" w14:textId="77777777" w:rsidR="00BC4DC9" w:rsidRDefault="00000000">
      <w:pPr>
        <w:spacing w:line="360" w:lineRule="auto"/>
        <w:textAlignment w:val="center"/>
        <w:rPr>
          <w:rFonts w:hint="eastAsia"/>
        </w:rPr>
      </w:pPr>
      <w:r>
        <w:rPr>
          <w:rFonts w:eastAsia="Times New Roman" w:hAnsi="Times New Roman"/>
          <w:kern w:val="0"/>
          <w:szCs w:val="21"/>
        </w:rPr>
        <w:lastRenderedPageBreak/>
        <w:t>7</w:t>
      </w:r>
      <w:r>
        <w:rPr>
          <w:rFonts w:ascii="宋体" w:cs="宋体"/>
          <w:kern w:val="0"/>
          <w:szCs w:val="21"/>
        </w:rPr>
        <w:t>.</w:t>
      </w:r>
      <w:bookmarkStart w:id="6" w:name="03f0b755-0c1c-49c8-8f34-d787ab60bb77"/>
      <w:r>
        <w:rPr>
          <w:rFonts w:eastAsia="Times New Roman" w:hAnsi="Times New Roman"/>
          <w:noProof/>
          <w:kern w:val="0"/>
          <w:sz w:val="24"/>
          <w:szCs w:val="24"/>
        </w:rPr>
        <w:drawing>
          <wp:anchor distT="0" distB="0" distL="114300" distR="114300" simplePos="0" relativeHeight="251660288" behindDoc="0" locked="0" layoutInCell="1" allowOverlap="0" wp14:anchorId="32C13AB6" wp14:editId="39F62C1D">
            <wp:simplePos x="0" y="0"/>
            <wp:positionH relativeFrom="column">
              <wp:align>right</wp:align>
            </wp:positionH>
            <wp:positionV relativeFrom="line">
              <wp:posOffset>76200</wp:posOffset>
            </wp:positionV>
            <wp:extent cx="1581150" cy="638175"/>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581150" cy="638175"/>
                    </a:xfrm>
                    <a:prstGeom prst="rect">
                      <a:avLst/>
                    </a:prstGeom>
                    <a:noFill/>
                    <a:ln>
                      <a:noFill/>
                    </a:ln>
                  </pic:spPr>
                </pic:pic>
              </a:graphicData>
            </a:graphic>
          </wp:anchor>
        </w:drawing>
      </w:r>
      <w:r>
        <w:rPr>
          <w:rFonts w:ascii="宋体" w:cs="宋体"/>
          <w:kern w:val="0"/>
          <w:szCs w:val="21"/>
        </w:rPr>
        <w:t>如图所示，坐在船上的人，用力推另一只船，船就相互远离而去，这个现象表明力的作用是______的，力可以改变物体的______。</w:t>
      </w:r>
      <w:bookmarkEnd w:id="6"/>
    </w:p>
    <w:p w14:paraId="16E63F49" w14:textId="77777777" w:rsidR="00BC4DC9" w:rsidRDefault="00000000">
      <w:pPr>
        <w:spacing w:line="360" w:lineRule="auto"/>
        <w:textAlignment w:val="center"/>
        <w:rPr>
          <w:rFonts w:hint="eastAsia"/>
        </w:rPr>
      </w:pPr>
      <w:r>
        <w:rPr>
          <w:rFonts w:eastAsia="Times New Roman" w:hAnsi="Times New Roman"/>
          <w:kern w:val="0"/>
          <w:szCs w:val="21"/>
        </w:rPr>
        <w:t>8</w:t>
      </w:r>
      <w:r>
        <w:rPr>
          <w:rFonts w:ascii="宋体" w:cs="宋体"/>
          <w:kern w:val="0"/>
          <w:szCs w:val="21"/>
        </w:rPr>
        <w:t>.</w:t>
      </w:r>
      <w:bookmarkStart w:id="7" w:name="b54d7159-7db8-4ae5-8b1a-ac92b8e9fac2"/>
      <w:r>
        <w:rPr>
          <w:rFonts w:eastAsia="Times New Roman" w:hAnsi="Times New Roman"/>
          <w:noProof/>
          <w:kern w:val="0"/>
          <w:sz w:val="24"/>
          <w:szCs w:val="24"/>
        </w:rPr>
        <w:drawing>
          <wp:anchor distT="0" distB="0" distL="114300" distR="114300" simplePos="0" relativeHeight="251661312" behindDoc="0" locked="0" layoutInCell="1" allowOverlap="0" wp14:anchorId="34071FC4" wp14:editId="105A63C5">
            <wp:simplePos x="0" y="0"/>
            <wp:positionH relativeFrom="column">
              <wp:align>right</wp:align>
            </wp:positionH>
            <wp:positionV relativeFrom="line">
              <wp:posOffset>76200</wp:posOffset>
            </wp:positionV>
            <wp:extent cx="819150" cy="723900"/>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819150" cy="723900"/>
                    </a:xfrm>
                    <a:prstGeom prst="rect">
                      <a:avLst/>
                    </a:prstGeom>
                    <a:noFill/>
                    <a:ln>
                      <a:noFill/>
                    </a:ln>
                  </pic:spPr>
                </pic:pic>
              </a:graphicData>
            </a:graphic>
          </wp:anchor>
        </w:drawing>
      </w:r>
      <w:r>
        <w:rPr>
          <w:rFonts w:ascii="宋体" w:cs="宋体"/>
          <w:kern w:val="0"/>
          <w:szCs w:val="21"/>
        </w:rPr>
        <w:t>如图，用尺子快速水平击打盖在杯口的硬纸片，鸡蛋由于具有______并未随纸片一起飞出。假设纸片飞出后不再受任何力的作用，纸片将保持______状态。</w:t>
      </w:r>
      <w:bookmarkEnd w:id="7"/>
    </w:p>
    <w:p w14:paraId="70C68DF5" w14:textId="77777777" w:rsidR="00BC4DC9" w:rsidRDefault="00000000">
      <w:pPr>
        <w:spacing w:line="360" w:lineRule="auto"/>
        <w:textAlignment w:val="center"/>
        <w:rPr>
          <w:rFonts w:hint="eastAsia"/>
        </w:rPr>
      </w:pPr>
      <w:r>
        <w:rPr>
          <w:rFonts w:eastAsia="Times New Roman" w:hAnsi="Times New Roman"/>
          <w:kern w:val="0"/>
          <w:szCs w:val="21"/>
        </w:rPr>
        <w:t>9</w:t>
      </w:r>
      <w:r>
        <w:rPr>
          <w:rFonts w:ascii="宋体" w:cs="宋体"/>
          <w:kern w:val="0"/>
          <w:szCs w:val="21"/>
        </w:rPr>
        <w:t>.</w:t>
      </w:r>
      <w:bookmarkStart w:id="8" w:name="8c1a3270-c127-485c-b0be-ec0b7ae0da04"/>
      <w:r>
        <w:rPr>
          <w:rFonts w:eastAsia="Times New Roman" w:hAnsi="Times New Roman"/>
          <w:noProof/>
          <w:kern w:val="0"/>
          <w:sz w:val="24"/>
          <w:szCs w:val="24"/>
        </w:rPr>
        <w:drawing>
          <wp:anchor distT="0" distB="0" distL="114300" distR="114300" simplePos="0" relativeHeight="251662336" behindDoc="0" locked="0" layoutInCell="1" allowOverlap="0" wp14:anchorId="76B22D91" wp14:editId="2C8B0BF0">
            <wp:simplePos x="0" y="0"/>
            <wp:positionH relativeFrom="column">
              <wp:align>right</wp:align>
            </wp:positionH>
            <wp:positionV relativeFrom="line">
              <wp:posOffset>76200</wp:posOffset>
            </wp:positionV>
            <wp:extent cx="1428750" cy="1638300"/>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428750" cy="1638300"/>
                    </a:xfrm>
                    <a:prstGeom prst="rect">
                      <a:avLst/>
                    </a:prstGeom>
                    <a:noFill/>
                    <a:ln>
                      <a:noFill/>
                    </a:ln>
                  </pic:spPr>
                </pic:pic>
              </a:graphicData>
            </a:graphic>
          </wp:anchor>
        </w:drawing>
      </w:r>
      <w:r>
        <w:rPr>
          <w:rFonts w:ascii="宋体" w:cs="宋体"/>
          <w:kern w:val="0"/>
          <w:szCs w:val="21"/>
        </w:rPr>
        <w:t>如图为一种爬杆机器人，仅凭电池提供的能量，就能像人一样沿杆竖直向上匀速爬行。机器人在此过程中所受摩擦力方向______，对杆的握力增大时，所受摩擦力______</w:t>
      </w:r>
      <m:oMath>
        <m:r>
          <w:rPr>
            <w:rFonts w:ascii="Cambria Math" w:hAnsi="Cambria Math"/>
          </w:rPr>
          <m:t>(</m:t>
        </m:r>
      </m:oMath>
      <w:r>
        <w:rPr>
          <w:rFonts w:ascii="宋体" w:cs="宋体"/>
          <w:kern w:val="0"/>
          <w:szCs w:val="21"/>
        </w:rPr>
        <w:t>选填“增大”、“减小”或“不变”</w:t>
      </w:r>
      <m:oMath>
        <m:r>
          <w:rPr>
            <w:rFonts w:ascii="Cambria Math" w:hAnsi="Cambria Math"/>
          </w:rPr>
          <m:t>)</m:t>
        </m:r>
      </m:oMath>
      <w:r>
        <w:rPr>
          <w:rFonts w:ascii="宋体" w:cs="宋体"/>
          <w:kern w:val="0"/>
          <w:szCs w:val="21"/>
        </w:rPr>
        <w:t>。</w:t>
      </w:r>
      <w:bookmarkEnd w:id="8"/>
    </w:p>
    <w:p w14:paraId="0C40DBFB" w14:textId="77777777" w:rsidR="00C5688F" w:rsidRDefault="00000000">
      <w:pPr>
        <w:spacing w:line="360" w:lineRule="auto"/>
        <w:textAlignment w:val="center"/>
        <w:rPr>
          <w:rFonts w:hint="eastAsia"/>
        </w:rPr>
      </w:pPr>
      <w:r>
        <w:br w:type="textWrapping" w:clear="all"/>
      </w:r>
    </w:p>
    <w:p w14:paraId="2F43D5EC" w14:textId="77777777" w:rsidR="00BC4DC9" w:rsidRDefault="00000000">
      <w:pPr>
        <w:spacing w:line="360" w:lineRule="auto"/>
        <w:textAlignment w:val="center"/>
        <w:rPr>
          <w:rFonts w:hint="eastAsia"/>
        </w:rPr>
      </w:pPr>
      <w:r>
        <w:rPr>
          <w:rFonts w:eastAsia="Times New Roman" w:hAnsi="Times New Roman"/>
          <w:kern w:val="0"/>
          <w:szCs w:val="21"/>
        </w:rPr>
        <w:t>10</w:t>
      </w:r>
      <w:r>
        <w:rPr>
          <w:rFonts w:ascii="宋体" w:cs="宋体"/>
          <w:kern w:val="0"/>
          <w:szCs w:val="21"/>
        </w:rPr>
        <w:t>.</w:t>
      </w:r>
      <w:bookmarkStart w:id="9" w:name="9297851e-fb80-4141-8c26-569bcebb932e"/>
      <w:r>
        <w:rPr>
          <w:rFonts w:ascii="宋体" w:cs="宋体"/>
          <w:kern w:val="0"/>
          <w:szCs w:val="21"/>
        </w:rPr>
        <w:t>如图所示，取一根塑料吸管，在某处剪一水平切口，从切口处折弯吸管，把吸管插入水中。用力向管中吹气，发现切口处有水喷出。这是因为吹气时，切口处气体的流速大，压强______，杯中水在______的作用下上升到切口处，随气流喷出。</w:t>
      </w:r>
      <w:r>
        <w:rPr>
          <w:rFonts w:ascii="宋体" w:cs="宋体"/>
          <w:kern w:val="0"/>
          <w:szCs w:val="21"/>
        </w:rPr>
        <w:br/>
      </w:r>
      <w:r>
        <w:rPr>
          <w:rFonts w:eastAsia="Times New Roman" w:hAnsi="Times New Roman"/>
          <w:noProof/>
          <w:kern w:val="0"/>
          <w:sz w:val="24"/>
          <w:szCs w:val="24"/>
        </w:rPr>
        <w:drawing>
          <wp:anchor distT="0" distB="0" distL="114300" distR="114300" simplePos="0" relativeHeight="251663360" behindDoc="0" locked="0" layoutInCell="1" allowOverlap="0" wp14:anchorId="6D55BE31" wp14:editId="0D6E4CFF">
            <wp:simplePos x="0" y="0"/>
            <wp:positionH relativeFrom="column">
              <wp:align>right</wp:align>
            </wp:positionH>
            <wp:positionV relativeFrom="line">
              <wp:posOffset>76200</wp:posOffset>
            </wp:positionV>
            <wp:extent cx="1514475" cy="131445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514475" cy="1314450"/>
                    </a:xfrm>
                    <a:prstGeom prst="rect">
                      <a:avLst/>
                    </a:prstGeom>
                    <a:noFill/>
                    <a:ln>
                      <a:noFill/>
                    </a:ln>
                  </pic:spPr>
                </pic:pic>
              </a:graphicData>
            </a:graphic>
          </wp:anchor>
        </w:drawing>
      </w:r>
      <w:bookmarkEnd w:id="9"/>
    </w:p>
    <w:p w14:paraId="49AD88B3" w14:textId="5CCAE523" w:rsidR="00BC4DC9" w:rsidRDefault="00000000" w:rsidP="0039558C">
      <w:pPr>
        <w:spacing w:line="360" w:lineRule="auto"/>
        <w:textAlignment w:val="center"/>
        <w:rPr>
          <w:rFonts w:hint="eastAsia"/>
        </w:rPr>
      </w:pPr>
      <w:r>
        <w:br w:type="textWrapping" w:clear="all"/>
      </w:r>
      <w:r>
        <w:rPr>
          <w:rFonts w:eastAsia="Times New Roman" w:hAnsi="Times New Roman"/>
          <w:kern w:val="0"/>
          <w:szCs w:val="21"/>
        </w:rPr>
        <w:t>11</w:t>
      </w:r>
      <w:r>
        <w:rPr>
          <w:rFonts w:ascii="宋体" w:cs="宋体"/>
          <w:kern w:val="0"/>
          <w:szCs w:val="21"/>
        </w:rPr>
        <w:t>.</w:t>
      </w:r>
      <w:bookmarkStart w:id="10" w:name="4968659e-4b0b-4173-ae45-cb420570d0a7"/>
      <w:r>
        <w:rPr>
          <w:rFonts w:ascii="宋体" w:cs="宋体"/>
          <w:kern w:val="0"/>
          <w:szCs w:val="21"/>
        </w:rPr>
        <w:t>如图所示，是我国古代劳动人民在建造宫殿时，利用木棒搬动巨大木料的情景，他们通过横杆、支架、石块等，将巨木的一端抬起，以便将其移到其它地方。</w:t>
      </w:r>
      <w:r>
        <w:rPr>
          <w:rFonts w:ascii="宋体" w:cs="宋体"/>
          <w:kern w:val="0"/>
          <w:szCs w:val="21"/>
        </w:rPr>
        <w:br/>
      </w:r>
      <m:oMath>
        <m:r>
          <w:rPr>
            <w:rFonts w:ascii="Cambria Math" w:hAnsi="Cambria Math"/>
          </w:rPr>
          <m:t>(1)</m:t>
        </m:r>
      </m:oMath>
      <w:r>
        <w:rPr>
          <w:rFonts w:ascii="宋体" w:cs="宋体"/>
          <w:kern w:val="0"/>
          <w:szCs w:val="21"/>
        </w:rPr>
        <w:t>将巨木的一端抬起，垫上圆木是为了______，以便其转移支架上的木料，此时支架和横杆构成一个省力杠杆，为了更容易翘起木料，人们对杠杆施加动力时应______</w:t>
      </w:r>
      <m:oMath>
        <m:r>
          <w:rPr>
            <w:rFonts w:ascii="Cambria Math" w:hAnsi="Cambria Math"/>
          </w:rPr>
          <m:t>(</m:t>
        </m:r>
      </m:oMath>
      <w:r>
        <w:rPr>
          <w:rFonts w:ascii="宋体" w:cs="宋体"/>
          <w:kern w:val="0"/>
          <w:szCs w:val="21"/>
        </w:rPr>
        <w:t>选填“靠近”或“远离”</w:t>
      </w:r>
      <m:oMath>
        <m:r>
          <w:rPr>
            <w:rFonts w:ascii="Cambria Math" w:hAnsi="Cambria Math"/>
          </w:rPr>
          <m:t>)</m:t>
        </m:r>
      </m:oMath>
      <w:r>
        <w:rPr>
          <w:rFonts w:ascii="宋体" w:cs="宋体"/>
          <w:kern w:val="0"/>
          <w:szCs w:val="21"/>
        </w:rPr>
        <w:t>杠杆支点；</w:t>
      </w:r>
      <w:r>
        <w:rPr>
          <w:rFonts w:ascii="宋体" w:cs="宋体"/>
          <w:kern w:val="0"/>
          <w:szCs w:val="21"/>
        </w:rPr>
        <w:br/>
      </w:r>
      <m:oMath>
        <m:r>
          <w:rPr>
            <w:rFonts w:ascii="Cambria Math" w:hAnsi="Cambria Math"/>
          </w:rPr>
          <m:t>(2)</m:t>
        </m:r>
      </m:oMath>
      <w:r>
        <w:rPr>
          <w:rFonts w:ascii="宋体" w:cs="宋体"/>
          <w:kern w:val="0"/>
          <w:szCs w:val="21"/>
        </w:rPr>
        <w:t>支架下面垫有面积较大的石块是为了通过______方法______对地面的压强。</w:t>
      </w:r>
      <w:bookmarkEnd w:id="10"/>
    </w:p>
    <w:tbl>
      <w:tblPr>
        <w:tblW w:w="0" w:type="auto"/>
        <w:jc w:val="center"/>
        <w:tblLook w:val="04A0" w:firstRow="1" w:lastRow="0" w:firstColumn="1" w:lastColumn="0" w:noHBand="0" w:noVBand="1"/>
      </w:tblPr>
      <w:tblGrid>
        <w:gridCol w:w="3741"/>
      </w:tblGrid>
      <w:tr w:rsidR="00C5688F" w14:paraId="4D709BAB" w14:textId="77777777">
        <w:trPr>
          <w:cantSplit/>
          <w:trHeight w:val="2010"/>
          <w:jc w:val="center"/>
        </w:trPr>
        <w:tc>
          <w:tcPr>
            <w:tcW w:w="3525" w:type="dxa"/>
          </w:tcPr>
          <w:p w14:paraId="216226A0"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4384" behindDoc="0" locked="0" layoutInCell="1" allowOverlap="0" wp14:anchorId="5B8C9B64" wp14:editId="3C32337B">
                  <wp:simplePos x="0" y="0"/>
                  <wp:positionH relativeFrom="column">
                    <wp:align>center</wp:align>
                  </wp:positionH>
                  <wp:positionV relativeFrom="line">
                    <wp:posOffset>0</wp:posOffset>
                  </wp:positionV>
                  <wp:extent cx="2238375" cy="1276350"/>
                  <wp:effectExtent l="0" t="0" r="0" b="0"/>
                  <wp:wrapTopAndBottom/>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238375" cy="1276350"/>
                          </a:xfrm>
                          <a:prstGeom prst="rect">
                            <a:avLst/>
                          </a:prstGeom>
                          <a:noFill/>
                          <a:ln>
                            <a:noFill/>
                          </a:ln>
                        </pic:spPr>
                      </pic:pic>
                    </a:graphicData>
                  </a:graphic>
                </wp:anchor>
              </w:drawing>
            </w:r>
          </w:p>
        </w:tc>
      </w:tr>
    </w:tbl>
    <w:p w14:paraId="7410DD43" w14:textId="77777777" w:rsidR="00BC4DC9" w:rsidRDefault="00000000">
      <w:pPr>
        <w:spacing w:line="360" w:lineRule="auto"/>
        <w:textAlignment w:val="center"/>
        <w:rPr>
          <w:rFonts w:hint="eastAsia"/>
        </w:rPr>
      </w:pPr>
      <w:r>
        <w:rPr>
          <w:rFonts w:eastAsia="Times New Roman" w:hAnsi="Times New Roman"/>
          <w:kern w:val="0"/>
          <w:szCs w:val="21"/>
        </w:rPr>
        <w:lastRenderedPageBreak/>
        <w:t>12</w:t>
      </w:r>
      <w:r>
        <w:rPr>
          <w:rFonts w:ascii="宋体" w:cs="宋体"/>
          <w:kern w:val="0"/>
          <w:szCs w:val="21"/>
        </w:rPr>
        <w:t>.</w:t>
      </w:r>
      <w:bookmarkStart w:id="11" w:name="59f1a435-276b-4371-8d87-72e7cbf9dae5"/>
      <w:r>
        <w:rPr>
          <w:rFonts w:eastAsia="Times New Roman" w:hAnsi="Times New Roman"/>
          <w:noProof/>
          <w:kern w:val="0"/>
          <w:sz w:val="24"/>
          <w:szCs w:val="24"/>
        </w:rPr>
        <w:drawing>
          <wp:anchor distT="0" distB="0" distL="114300" distR="114300" simplePos="0" relativeHeight="251665408" behindDoc="0" locked="0" layoutInCell="1" allowOverlap="0" wp14:anchorId="6CEDBB97" wp14:editId="77427BC0">
            <wp:simplePos x="0" y="0"/>
            <wp:positionH relativeFrom="column">
              <wp:align>right</wp:align>
            </wp:positionH>
            <wp:positionV relativeFrom="line">
              <wp:posOffset>76200</wp:posOffset>
            </wp:positionV>
            <wp:extent cx="733425" cy="96202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733425" cy="962025"/>
                    </a:xfrm>
                    <a:prstGeom prst="rect">
                      <a:avLst/>
                    </a:prstGeom>
                    <a:noFill/>
                    <a:ln>
                      <a:noFill/>
                    </a:ln>
                  </pic:spPr>
                </pic:pic>
              </a:graphicData>
            </a:graphic>
          </wp:anchor>
        </w:drawing>
      </w:r>
      <w:r>
        <w:rPr>
          <w:rFonts w:ascii="宋体" w:cs="宋体"/>
          <w:kern w:val="0"/>
          <w:szCs w:val="21"/>
        </w:rPr>
        <w:t>如图重为</w:t>
      </w:r>
      <m:oMath>
        <m:r>
          <w:rPr>
            <w:rFonts w:ascii="Cambria Math" w:hAnsi="Cambria Math"/>
          </w:rPr>
          <m:t>0.5N</m:t>
        </m:r>
      </m:oMath>
      <w:r>
        <w:rPr>
          <w:rFonts w:ascii="宋体" w:cs="宋体"/>
          <w:kern w:val="0"/>
          <w:szCs w:val="21"/>
        </w:rPr>
        <w:t>的鸡蛋漂浮在装有淡盐水的玻璃杯中，鸡蛋受到的浮力是______</w:t>
      </w:r>
      <w:r>
        <w:rPr>
          <w:rFonts w:eastAsia="Times New Roman" w:hAnsi="Times New Roman"/>
          <w:i/>
          <w:iCs/>
          <w:kern w:val="0"/>
          <w:szCs w:val="21"/>
        </w:rPr>
        <w:t xml:space="preserve"> N</w:t>
      </w:r>
      <w:r>
        <w:rPr>
          <w:rFonts w:ascii="宋体" w:cs="宋体"/>
          <w:kern w:val="0"/>
          <w:szCs w:val="21"/>
        </w:rPr>
        <w:t>，若再往玻璃杯中加盐，鸡蛋受到的浮力将______</w:t>
      </w:r>
      <m:oMath>
        <m:r>
          <w:rPr>
            <w:rFonts w:ascii="Cambria Math" w:hAnsi="Cambria Math"/>
          </w:rPr>
          <m:t>(</m:t>
        </m:r>
      </m:oMath>
      <w:r>
        <w:rPr>
          <w:rFonts w:ascii="宋体" w:cs="宋体"/>
          <w:kern w:val="0"/>
          <w:szCs w:val="21"/>
        </w:rPr>
        <w:t>选填“变大”、“不变”或“变小”</w:t>
      </w:r>
      <m:oMath>
        <m:r>
          <w:rPr>
            <w:rFonts w:ascii="Cambria Math" w:hAnsi="Cambria Math"/>
          </w:rPr>
          <m:t>)</m:t>
        </m:r>
      </m:oMath>
      <w:r>
        <w:rPr>
          <w:rFonts w:ascii="宋体" w:cs="宋体"/>
          <w:kern w:val="0"/>
          <w:szCs w:val="21"/>
        </w:rPr>
        <w:t>。</w:t>
      </w:r>
      <w:bookmarkEnd w:id="11"/>
    </w:p>
    <w:p w14:paraId="460553FE" w14:textId="77777777" w:rsidR="00C5688F" w:rsidRDefault="00000000">
      <w:pPr>
        <w:spacing w:line="360" w:lineRule="auto"/>
        <w:textAlignment w:val="center"/>
        <w:rPr>
          <w:rFonts w:hint="eastAsia"/>
        </w:rPr>
      </w:pPr>
      <w:r>
        <w:br w:type="textWrapping" w:clear="all"/>
      </w:r>
    </w:p>
    <w:p w14:paraId="55740C77" w14:textId="77777777" w:rsidR="00BC4DC9" w:rsidRDefault="00000000">
      <w:pPr>
        <w:spacing w:line="360" w:lineRule="auto"/>
        <w:textAlignment w:val="center"/>
        <w:rPr>
          <w:rFonts w:hint="eastAsia"/>
        </w:rPr>
      </w:pPr>
      <w:r>
        <w:rPr>
          <w:rFonts w:eastAsia="Times New Roman" w:hAnsi="Times New Roman"/>
          <w:kern w:val="0"/>
          <w:szCs w:val="21"/>
        </w:rPr>
        <w:t>13</w:t>
      </w:r>
      <w:r>
        <w:rPr>
          <w:rFonts w:ascii="宋体" w:cs="宋体"/>
          <w:kern w:val="0"/>
          <w:szCs w:val="21"/>
        </w:rPr>
        <w:t>.</w:t>
      </w:r>
      <w:bookmarkStart w:id="12" w:name="58b66f54-deb1-41e6-8872-a200b5c3741c"/>
      <w:r>
        <w:rPr>
          <w:rFonts w:eastAsia="Times New Roman" w:hAnsi="Times New Roman"/>
          <w:noProof/>
          <w:kern w:val="0"/>
          <w:sz w:val="24"/>
          <w:szCs w:val="24"/>
        </w:rPr>
        <w:drawing>
          <wp:anchor distT="0" distB="0" distL="114300" distR="114300" simplePos="0" relativeHeight="251666432" behindDoc="0" locked="0" layoutInCell="1" allowOverlap="0" wp14:anchorId="4C92642B" wp14:editId="2719A35C">
            <wp:simplePos x="0" y="0"/>
            <wp:positionH relativeFrom="column">
              <wp:align>right</wp:align>
            </wp:positionH>
            <wp:positionV relativeFrom="line">
              <wp:posOffset>76200</wp:posOffset>
            </wp:positionV>
            <wp:extent cx="1571625" cy="128587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571625" cy="1285875"/>
                    </a:xfrm>
                    <a:prstGeom prst="rect">
                      <a:avLst/>
                    </a:prstGeom>
                    <a:noFill/>
                    <a:ln>
                      <a:noFill/>
                    </a:ln>
                  </pic:spPr>
                </pic:pic>
              </a:graphicData>
            </a:graphic>
          </wp:anchor>
        </w:drawing>
      </w:r>
      <w:r>
        <w:rPr>
          <w:rFonts w:ascii="宋体" w:cs="宋体"/>
          <w:kern w:val="0"/>
          <w:szCs w:val="21"/>
        </w:rPr>
        <w:t>小华和妈妈去超市购物，超市地面水平，她们将重为</w:t>
      </w:r>
      <w:r>
        <w:rPr>
          <w:rFonts w:eastAsia="Times New Roman" w:hAnsi="Times New Roman"/>
          <w:kern w:val="0"/>
          <w:szCs w:val="21"/>
        </w:rPr>
        <w:t>170</w:t>
      </w:r>
      <w:r>
        <w:rPr>
          <w:rFonts w:eastAsia="Times New Roman" w:hAnsi="Times New Roman"/>
          <w:i/>
          <w:iCs/>
          <w:kern w:val="0"/>
          <w:szCs w:val="21"/>
        </w:rPr>
        <w:t>N</w:t>
      </w:r>
      <w:r>
        <w:rPr>
          <w:rFonts w:ascii="宋体" w:cs="宋体"/>
          <w:kern w:val="0"/>
          <w:szCs w:val="21"/>
        </w:rPr>
        <w:t>的物品放在小推车中水平推行，小推车在某段时间内速度</w:t>
      </w:r>
      <w:r>
        <w:rPr>
          <w:rFonts w:eastAsia="Times New Roman" w:hAnsi="Times New Roman"/>
          <w:i/>
          <w:iCs/>
          <w:kern w:val="0"/>
          <w:szCs w:val="21"/>
        </w:rPr>
        <w:t>v</w:t>
      </w:r>
      <w:r>
        <w:rPr>
          <w:rFonts w:ascii="宋体" w:cs="宋体"/>
          <w:kern w:val="0"/>
          <w:szCs w:val="21"/>
        </w:rPr>
        <w:t>随时间</w:t>
      </w:r>
      <w:r>
        <w:rPr>
          <w:rFonts w:eastAsia="Times New Roman" w:hAnsi="Times New Roman"/>
          <w:i/>
          <w:iCs/>
          <w:kern w:val="0"/>
          <w:szCs w:val="21"/>
        </w:rPr>
        <w:t>t</w:t>
      </w:r>
      <w:r>
        <w:rPr>
          <w:rFonts w:ascii="宋体" w:cs="宋体"/>
          <w:kern w:val="0"/>
          <w:szCs w:val="21"/>
        </w:rPr>
        <w:t>变化的关系图像如图所示。已知小推车自重</w:t>
      </w:r>
      <w:r>
        <w:rPr>
          <w:rFonts w:eastAsia="Times New Roman" w:hAnsi="Times New Roman"/>
          <w:kern w:val="0"/>
          <w:szCs w:val="21"/>
        </w:rPr>
        <w:t>130</w:t>
      </w:r>
      <w:r>
        <w:rPr>
          <w:rFonts w:eastAsia="Times New Roman" w:hAnsi="Times New Roman"/>
          <w:i/>
          <w:iCs/>
          <w:kern w:val="0"/>
          <w:szCs w:val="21"/>
        </w:rPr>
        <w:t>N</w:t>
      </w:r>
      <w:r>
        <w:rPr>
          <w:rFonts w:ascii="宋体" w:cs="宋体"/>
          <w:kern w:val="0"/>
          <w:szCs w:val="21"/>
        </w:rPr>
        <w:t>，所受阻力是总重的</w:t>
      </w:r>
      <m:oMath>
        <m:r>
          <w:rPr>
            <w:rFonts w:ascii="Cambria Math" w:hAnsi="Cambria Math"/>
          </w:rPr>
          <m:t>0.15</m:t>
        </m:r>
      </m:oMath>
      <w:r>
        <w:rPr>
          <w:rFonts w:ascii="宋体" w:cs="宋体"/>
          <w:kern w:val="0"/>
          <w:szCs w:val="21"/>
        </w:rPr>
        <w:t>倍。在</w:t>
      </w:r>
      <m:oMath>
        <m:r>
          <w:rPr>
            <w:rFonts w:ascii="Cambria Math" w:hAnsi="Cambria Math"/>
          </w:rPr>
          <m:t>10∼20s</m:t>
        </m:r>
      </m:oMath>
      <w:r>
        <w:rPr>
          <w:rFonts w:ascii="宋体" w:cs="宋体"/>
          <w:kern w:val="0"/>
          <w:szCs w:val="21"/>
        </w:rPr>
        <w:t>内水平推力做功______</w:t>
      </w:r>
      <w:r>
        <w:rPr>
          <w:rFonts w:eastAsia="Times New Roman" w:hAnsi="Times New Roman"/>
          <w:i/>
          <w:iCs/>
          <w:kern w:val="0"/>
          <w:szCs w:val="21"/>
        </w:rPr>
        <w:t xml:space="preserve"> J</w:t>
      </w:r>
      <w:r>
        <w:rPr>
          <w:rFonts w:ascii="宋体" w:cs="宋体"/>
          <w:kern w:val="0"/>
          <w:szCs w:val="21"/>
        </w:rPr>
        <w:t>，水平推力的功率为______</w:t>
      </w:r>
      <w:r>
        <w:rPr>
          <w:rFonts w:eastAsia="Times New Roman" w:hAnsi="Times New Roman"/>
          <w:i/>
          <w:iCs/>
          <w:kern w:val="0"/>
          <w:szCs w:val="21"/>
        </w:rPr>
        <w:t xml:space="preserve"> W</w:t>
      </w:r>
      <w:r>
        <w:rPr>
          <w:rFonts w:ascii="宋体" w:cs="宋体"/>
          <w:kern w:val="0"/>
          <w:szCs w:val="21"/>
        </w:rPr>
        <w:t>。</w:t>
      </w:r>
      <w:bookmarkEnd w:id="12"/>
    </w:p>
    <w:p w14:paraId="600F1F39" w14:textId="77777777" w:rsidR="00C5688F" w:rsidRDefault="00000000">
      <w:pPr>
        <w:spacing w:line="360" w:lineRule="auto"/>
        <w:textAlignment w:val="center"/>
        <w:rPr>
          <w:rFonts w:hint="eastAsia"/>
        </w:rPr>
      </w:pPr>
      <w:r>
        <w:br w:type="textWrapping" w:clear="all"/>
      </w:r>
    </w:p>
    <w:p w14:paraId="3F2DC06C" w14:textId="77777777" w:rsidR="00BC4DC9" w:rsidRDefault="00000000">
      <w:pPr>
        <w:spacing w:line="360" w:lineRule="auto"/>
        <w:textAlignment w:val="center"/>
        <w:rPr>
          <w:rFonts w:hint="eastAsia"/>
        </w:rPr>
      </w:pPr>
      <w:r>
        <w:rPr>
          <w:rFonts w:eastAsia="Times New Roman" w:hAnsi="Times New Roman"/>
          <w:kern w:val="0"/>
          <w:szCs w:val="21"/>
        </w:rPr>
        <w:t>14</w:t>
      </w:r>
      <w:r>
        <w:rPr>
          <w:rFonts w:ascii="宋体" w:cs="宋体"/>
          <w:kern w:val="0"/>
          <w:szCs w:val="21"/>
        </w:rPr>
        <w:t>.</w:t>
      </w:r>
      <w:bookmarkStart w:id="13" w:name="1e73fdb4-b98c-458e-adc4-6b582255771a"/>
      <w:r>
        <w:rPr>
          <w:rFonts w:eastAsia="Times New Roman" w:hAnsi="Times New Roman"/>
          <w:noProof/>
          <w:kern w:val="0"/>
          <w:sz w:val="24"/>
          <w:szCs w:val="24"/>
        </w:rPr>
        <w:drawing>
          <wp:anchor distT="0" distB="0" distL="114300" distR="114300" simplePos="0" relativeHeight="251667456" behindDoc="0" locked="0" layoutInCell="1" allowOverlap="0" wp14:anchorId="1D9CBCD1" wp14:editId="210460D7">
            <wp:simplePos x="0" y="0"/>
            <wp:positionH relativeFrom="column">
              <wp:align>right</wp:align>
            </wp:positionH>
            <wp:positionV relativeFrom="line">
              <wp:posOffset>76200</wp:posOffset>
            </wp:positionV>
            <wp:extent cx="1848104" cy="1009777"/>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848104" cy="1009777"/>
                    </a:xfrm>
                    <a:prstGeom prst="rect">
                      <a:avLst/>
                    </a:prstGeom>
                    <a:noFill/>
                    <a:ln>
                      <a:noFill/>
                    </a:ln>
                  </pic:spPr>
                </pic:pic>
              </a:graphicData>
            </a:graphic>
          </wp:anchor>
        </w:drawing>
      </w:r>
      <w:r>
        <w:rPr>
          <w:rFonts w:ascii="宋体" w:cs="宋体"/>
          <w:kern w:val="0"/>
          <w:szCs w:val="21"/>
        </w:rPr>
        <w:t>如图所示，为一轻质杠杆，重为</w:t>
      </w:r>
      <w:r>
        <w:rPr>
          <w:rFonts w:eastAsia="Times New Roman" w:hAnsi="Times New Roman"/>
          <w:kern w:val="0"/>
          <w:szCs w:val="21"/>
        </w:rPr>
        <w:t>50</w:t>
      </w:r>
      <w:r>
        <w:rPr>
          <w:rFonts w:eastAsia="Times New Roman" w:hAnsi="Times New Roman"/>
          <w:i/>
          <w:iCs/>
          <w:kern w:val="0"/>
          <w:szCs w:val="21"/>
        </w:rPr>
        <w:t>N</w:t>
      </w:r>
      <w:r>
        <w:rPr>
          <w:rFonts w:ascii="宋体" w:cs="宋体"/>
          <w:kern w:val="0"/>
          <w:szCs w:val="21"/>
        </w:rPr>
        <w:t>的物体挂在杠杆的中点，在</w:t>
      </w:r>
      <w:r>
        <w:rPr>
          <w:rFonts w:eastAsia="Times New Roman" w:hAnsi="Times New Roman"/>
          <w:i/>
          <w:iCs/>
          <w:kern w:val="0"/>
          <w:szCs w:val="21"/>
        </w:rPr>
        <w:t>a</w:t>
      </w:r>
      <w:r>
        <w:rPr>
          <w:rFonts w:ascii="宋体" w:cs="宋体"/>
          <w:kern w:val="0"/>
          <w:szCs w:val="21"/>
        </w:rPr>
        <w:t>位置时拉力</w:t>
      </w:r>
      <w:r>
        <w:rPr>
          <w:rFonts w:eastAsia="Times New Roman" w:hAnsi="Times New Roman"/>
          <w:i/>
          <w:iCs/>
          <w:kern w:val="0"/>
          <w:szCs w:val="21"/>
        </w:rPr>
        <w:t>F</w:t>
      </w:r>
      <w:r>
        <w:rPr>
          <w:rFonts w:ascii="宋体" w:cs="宋体"/>
          <w:kern w:val="0"/>
          <w:szCs w:val="21"/>
        </w:rPr>
        <w:t>的大小为______</w:t>
      </w:r>
      <w:r>
        <w:rPr>
          <w:rFonts w:eastAsia="Times New Roman" w:hAnsi="Times New Roman"/>
          <w:i/>
          <w:iCs/>
          <w:kern w:val="0"/>
          <w:szCs w:val="21"/>
        </w:rPr>
        <w:t>N</w:t>
      </w:r>
      <w:r>
        <w:rPr>
          <w:rFonts w:ascii="宋体" w:cs="宋体"/>
          <w:kern w:val="0"/>
          <w:szCs w:val="21"/>
        </w:rPr>
        <w:t>，若拉力</w:t>
      </w:r>
      <w:r>
        <w:rPr>
          <w:rFonts w:eastAsia="Times New Roman" w:hAnsi="Times New Roman"/>
          <w:i/>
          <w:iCs/>
          <w:kern w:val="0"/>
          <w:szCs w:val="21"/>
        </w:rPr>
        <w:t>F</w:t>
      </w:r>
      <w:r>
        <w:rPr>
          <w:rFonts w:ascii="宋体" w:cs="宋体"/>
          <w:kern w:val="0"/>
          <w:szCs w:val="21"/>
        </w:rPr>
        <w:t>始终与杠杆保持垂直，那么，将杠杆从</w:t>
      </w:r>
      <w:r>
        <w:rPr>
          <w:rFonts w:eastAsia="Times New Roman" w:hAnsi="Times New Roman"/>
          <w:i/>
          <w:iCs/>
          <w:kern w:val="0"/>
          <w:szCs w:val="21"/>
        </w:rPr>
        <w:t>a</w:t>
      </w:r>
      <w:r>
        <w:rPr>
          <w:rFonts w:ascii="宋体" w:cs="宋体"/>
          <w:kern w:val="0"/>
          <w:szCs w:val="21"/>
        </w:rPr>
        <w:t>位置拉到</w:t>
      </w:r>
      <w:r>
        <w:rPr>
          <w:rFonts w:eastAsia="Times New Roman" w:hAnsi="Times New Roman"/>
          <w:i/>
          <w:iCs/>
          <w:kern w:val="0"/>
          <w:szCs w:val="21"/>
        </w:rPr>
        <w:t>b</w:t>
      </w:r>
      <w:r>
        <w:rPr>
          <w:rFonts w:ascii="宋体" w:cs="宋体"/>
          <w:kern w:val="0"/>
          <w:szCs w:val="21"/>
        </w:rPr>
        <w:t>位置的过程中，拉力</w:t>
      </w:r>
      <w:r>
        <w:rPr>
          <w:rFonts w:eastAsia="Times New Roman" w:hAnsi="Times New Roman"/>
          <w:i/>
          <w:iCs/>
          <w:kern w:val="0"/>
          <w:szCs w:val="21"/>
        </w:rPr>
        <w:t>F</w:t>
      </w:r>
      <w:r>
        <w:rPr>
          <w:rFonts w:ascii="宋体" w:cs="宋体"/>
          <w:kern w:val="0"/>
          <w:szCs w:val="21"/>
        </w:rPr>
        <w:t>的大小将______</w:t>
      </w:r>
      <m:oMath>
        <m:r>
          <w:rPr>
            <w:rFonts w:ascii="Cambria Math" w:hAnsi="Cambria Math"/>
          </w:rPr>
          <m:t>(</m:t>
        </m:r>
      </m:oMath>
      <w:r>
        <w:rPr>
          <w:rFonts w:ascii="宋体" w:cs="宋体"/>
          <w:kern w:val="0"/>
          <w:szCs w:val="21"/>
        </w:rPr>
        <w:t>选填：“变大、“变小”或“不变”</w:t>
      </w:r>
      <m:oMath>
        <m:r>
          <w:rPr>
            <w:rFonts w:ascii="Cambria Math" w:hAnsi="Cambria Math"/>
          </w:rPr>
          <m:t>)</m:t>
        </m:r>
      </m:oMath>
      <w:bookmarkEnd w:id="13"/>
    </w:p>
    <w:p w14:paraId="2C52E4A8" w14:textId="3905D8B3" w:rsidR="00BC4DC9" w:rsidRDefault="00000000" w:rsidP="0039558C">
      <w:pPr>
        <w:spacing w:line="360" w:lineRule="auto"/>
        <w:textAlignment w:val="center"/>
        <w:rPr>
          <w:rFonts w:hint="eastAsia"/>
        </w:rPr>
      </w:pPr>
      <w:r>
        <w:br w:type="textWrapping" w:clear="all"/>
      </w:r>
      <w:r>
        <w:rPr>
          <w:rFonts w:ascii="黑体" w:eastAsia="黑体" w:hAnsi="黑体" w:cs="黑体"/>
        </w:rPr>
        <w:t>三、作图题：本大题共</w:t>
      </w:r>
      <w:r>
        <w:rPr>
          <w:rFonts w:eastAsia="Times New Roman" w:hAnsi="Times New Roman"/>
          <w:b/>
        </w:rPr>
        <w:t>3</w:t>
      </w:r>
      <w:r>
        <w:rPr>
          <w:rFonts w:ascii="黑体" w:eastAsia="黑体" w:hAnsi="黑体" w:cs="黑体"/>
        </w:rPr>
        <w:t>小题，共</w:t>
      </w:r>
      <w:r>
        <w:rPr>
          <w:rFonts w:eastAsia="Times New Roman" w:hAnsi="Times New Roman"/>
          <w:b/>
        </w:rPr>
        <w:t>6</w:t>
      </w:r>
      <w:r>
        <w:rPr>
          <w:rFonts w:ascii="黑体" w:eastAsia="黑体" w:hAnsi="黑体" w:cs="黑体"/>
        </w:rPr>
        <w:t>分。</w:t>
      </w:r>
    </w:p>
    <w:p w14:paraId="031ABA81" w14:textId="77777777" w:rsidR="00BC4DC9" w:rsidRDefault="00000000">
      <w:pPr>
        <w:spacing w:line="360" w:lineRule="auto"/>
        <w:textAlignment w:val="center"/>
        <w:rPr>
          <w:rFonts w:hint="eastAsia"/>
        </w:rPr>
      </w:pPr>
      <w:r>
        <w:rPr>
          <w:rFonts w:eastAsia="Times New Roman" w:hAnsi="Times New Roman"/>
          <w:kern w:val="0"/>
          <w:szCs w:val="21"/>
        </w:rPr>
        <w:t>15</w:t>
      </w:r>
      <w:r>
        <w:rPr>
          <w:rFonts w:ascii="宋体" w:cs="宋体"/>
          <w:kern w:val="0"/>
          <w:szCs w:val="21"/>
        </w:rPr>
        <w:t>.</w:t>
      </w:r>
      <w:bookmarkStart w:id="14" w:name="cef3d6b1-6064-4e7e-b90d-f68b56ea259a"/>
      <w:r>
        <w:rPr>
          <w:rFonts w:eastAsia="Times New Roman" w:hAnsi="Times New Roman"/>
          <w:noProof/>
          <w:kern w:val="0"/>
          <w:sz w:val="24"/>
          <w:szCs w:val="24"/>
        </w:rPr>
        <w:drawing>
          <wp:anchor distT="0" distB="0" distL="114300" distR="114300" simplePos="0" relativeHeight="251668480" behindDoc="0" locked="0" layoutInCell="1" allowOverlap="0" wp14:anchorId="4003D373" wp14:editId="6DD3B738">
            <wp:simplePos x="0" y="0"/>
            <wp:positionH relativeFrom="column">
              <wp:align>right</wp:align>
            </wp:positionH>
            <wp:positionV relativeFrom="line">
              <wp:posOffset>76200</wp:posOffset>
            </wp:positionV>
            <wp:extent cx="1447800" cy="57150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447800" cy="571500"/>
                    </a:xfrm>
                    <a:prstGeom prst="rect">
                      <a:avLst/>
                    </a:prstGeom>
                    <a:noFill/>
                    <a:ln>
                      <a:noFill/>
                    </a:ln>
                  </pic:spPr>
                </pic:pic>
              </a:graphicData>
            </a:graphic>
          </wp:anchor>
        </w:drawing>
      </w:r>
      <w:r>
        <w:rPr>
          <w:rFonts w:ascii="宋体" w:cs="宋体"/>
          <w:kern w:val="0"/>
          <w:szCs w:val="21"/>
        </w:rPr>
        <w:t>画出小球与被压缩的弹簧接触时受到弹力的示意图。</w:t>
      </w:r>
      <w:bookmarkEnd w:id="14"/>
    </w:p>
    <w:p w14:paraId="3371A68E" w14:textId="77777777" w:rsidR="00C5688F" w:rsidRDefault="00000000">
      <w:pPr>
        <w:spacing w:line="360" w:lineRule="auto"/>
        <w:textAlignment w:val="center"/>
        <w:rPr>
          <w:rFonts w:hint="eastAsia"/>
        </w:rPr>
      </w:pPr>
      <w:r>
        <w:br w:type="textWrapping" w:clear="all"/>
      </w:r>
    </w:p>
    <w:p w14:paraId="2A0F5834" w14:textId="77777777" w:rsidR="00BC4DC9" w:rsidRDefault="00000000">
      <w:pPr>
        <w:spacing w:line="360" w:lineRule="auto"/>
        <w:textAlignment w:val="center"/>
        <w:rPr>
          <w:rFonts w:hint="eastAsia"/>
        </w:rPr>
      </w:pPr>
      <w:r>
        <w:rPr>
          <w:rFonts w:eastAsia="Times New Roman" w:hAnsi="Times New Roman"/>
          <w:kern w:val="0"/>
          <w:szCs w:val="21"/>
        </w:rPr>
        <w:t>16</w:t>
      </w:r>
      <w:r>
        <w:rPr>
          <w:rFonts w:ascii="宋体" w:cs="宋体"/>
          <w:kern w:val="0"/>
          <w:szCs w:val="21"/>
        </w:rPr>
        <w:t>.</w:t>
      </w:r>
      <w:bookmarkStart w:id="15" w:name="f52bf06f-4505-4b11-8632-e30ab5f06150"/>
      <w:r>
        <w:rPr>
          <w:rFonts w:eastAsia="Times New Roman" w:hAnsi="Times New Roman"/>
          <w:noProof/>
          <w:kern w:val="0"/>
          <w:sz w:val="24"/>
          <w:szCs w:val="24"/>
        </w:rPr>
        <w:drawing>
          <wp:anchor distT="0" distB="0" distL="114300" distR="114300" simplePos="0" relativeHeight="251669504" behindDoc="0" locked="0" layoutInCell="1" allowOverlap="0" wp14:anchorId="6E28D461" wp14:editId="2F6882F4">
            <wp:simplePos x="0" y="0"/>
            <wp:positionH relativeFrom="column">
              <wp:align>right</wp:align>
            </wp:positionH>
            <wp:positionV relativeFrom="line">
              <wp:posOffset>76200</wp:posOffset>
            </wp:positionV>
            <wp:extent cx="1152525" cy="81915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152525" cy="819150"/>
                    </a:xfrm>
                    <a:prstGeom prst="rect">
                      <a:avLst/>
                    </a:prstGeom>
                    <a:noFill/>
                    <a:ln>
                      <a:noFill/>
                    </a:ln>
                  </pic:spPr>
                </pic:pic>
              </a:graphicData>
            </a:graphic>
          </wp:anchor>
        </w:drawing>
      </w:r>
      <w:r>
        <w:rPr>
          <w:rFonts w:ascii="宋体" w:cs="宋体"/>
          <w:kern w:val="0"/>
          <w:szCs w:val="21"/>
        </w:rPr>
        <w:t>如图所示，在杠杆的一端挂一重物，在另一端施加作用力</w:t>
      </w:r>
      <w:r>
        <w:rPr>
          <w:rFonts w:eastAsia="Times New Roman" w:hAnsi="Times New Roman"/>
          <w:i/>
          <w:iCs/>
          <w:kern w:val="0"/>
          <w:szCs w:val="21"/>
        </w:rPr>
        <w:t>F</w:t>
      </w:r>
      <w:r>
        <w:rPr>
          <w:rFonts w:ascii="宋体" w:cs="宋体"/>
          <w:kern w:val="0"/>
          <w:szCs w:val="21"/>
        </w:rPr>
        <w:t>，杠杆此时处于静止状态，请画出物体所受重力及作用力</w:t>
      </w:r>
      <w:r>
        <w:rPr>
          <w:rFonts w:eastAsia="Times New Roman" w:hAnsi="Times New Roman"/>
          <w:i/>
          <w:iCs/>
          <w:kern w:val="0"/>
          <w:szCs w:val="21"/>
        </w:rPr>
        <w:t>F</w:t>
      </w:r>
      <w:r>
        <w:rPr>
          <w:rFonts w:ascii="宋体" w:cs="宋体"/>
          <w:kern w:val="0"/>
          <w:szCs w:val="21"/>
        </w:rPr>
        <w:t>的力臂。</w:t>
      </w:r>
      <w:bookmarkEnd w:id="15"/>
    </w:p>
    <w:p w14:paraId="29B7795D" w14:textId="77777777" w:rsidR="00C5688F" w:rsidRDefault="00000000">
      <w:pPr>
        <w:spacing w:line="360" w:lineRule="auto"/>
        <w:textAlignment w:val="center"/>
        <w:rPr>
          <w:rFonts w:hint="eastAsia"/>
        </w:rPr>
      </w:pPr>
      <w:r>
        <w:br w:type="textWrapping" w:clear="all"/>
      </w:r>
    </w:p>
    <w:p w14:paraId="7EB7C0A5" w14:textId="77777777" w:rsidR="00BC4DC9" w:rsidRDefault="00000000">
      <w:pPr>
        <w:spacing w:line="360" w:lineRule="auto"/>
        <w:rPr>
          <w:rFonts w:hint="eastAsia"/>
        </w:rPr>
      </w:pPr>
      <w:r>
        <w:rPr>
          <w:rFonts w:eastAsia="Times New Roman" w:hAnsi="Times New Roman"/>
          <w:kern w:val="0"/>
          <w:szCs w:val="21"/>
        </w:rPr>
        <w:t>17</w:t>
      </w:r>
      <w:r>
        <w:rPr>
          <w:rFonts w:ascii="宋体" w:cs="宋体"/>
          <w:kern w:val="0"/>
          <w:szCs w:val="21"/>
        </w:rPr>
        <w:t>.</w:t>
      </w:r>
      <w:bookmarkStart w:id="16" w:name="e40c9c0f-c835-4f2c-a1c3-3530aa65e413"/>
      <w:r>
        <w:rPr>
          <w:rFonts w:ascii="宋体" w:cs="宋体"/>
          <w:kern w:val="0"/>
          <w:szCs w:val="21"/>
        </w:rPr>
        <w:t>如图是利用滑轮组帮助汽车脱困的情景，请画出使用该滑轮组时最省力的绳子绕法。</w:t>
      </w:r>
      <w:bookmarkEnd w:id="16"/>
    </w:p>
    <w:tbl>
      <w:tblPr>
        <w:tblW w:w="0" w:type="auto"/>
        <w:jc w:val="center"/>
        <w:tblLook w:val="04A0" w:firstRow="1" w:lastRow="0" w:firstColumn="1" w:lastColumn="0" w:noHBand="0" w:noVBand="1"/>
      </w:tblPr>
      <w:tblGrid>
        <w:gridCol w:w="4146"/>
      </w:tblGrid>
      <w:tr w:rsidR="00C5688F" w14:paraId="76A2839E" w14:textId="77777777">
        <w:trPr>
          <w:cantSplit/>
          <w:trHeight w:val="975"/>
          <w:jc w:val="center"/>
        </w:trPr>
        <w:tc>
          <w:tcPr>
            <w:tcW w:w="3930" w:type="dxa"/>
          </w:tcPr>
          <w:p w14:paraId="6A666E4E"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70528" behindDoc="0" locked="0" layoutInCell="1" allowOverlap="0" wp14:anchorId="57748BE7" wp14:editId="2D27FEC7">
                  <wp:simplePos x="0" y="0"/>
                  <wp:positionH relativeFrom="column">
                    <wp:align>center</wp:align>
                  </wp:positionH>
                  <wp:positionV relativeFrom="line">
                    <wp:posOffset>0</wp:posOffset>
                  </wp:positionV>
                  <wp:extent cx="2495550" cy="619125"/>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495550" cy="619125"/>
                          </a:xfrm>
                          <a:prstGeom prst="rect">
                            <a:avLst/>
                          </a:prstGeom>
                          <a:noFill/>
                          <a:ln>
                            <a:noFill/>
                          </a:ln>
                        </pic:spPr>
                      </pic:pic>
                    </a:graphicData>
                  </a:graphic>
                </wp:anchor>
              </w:drawing>
            </w:r>
          </w:p>
        </w:tc>
      </w:tr>
    </w:tbl>
    <w:p w14:paraId="53A04A12" w14:textId="77777777" w:rsidR="00BC4DC9" w:rsidRDefault="00000000">
      <w:pPr>
        <w:spacing w:line="360" w:lineRule="auto"/>
        <w:rPr>
          <w:rFonts w:hint="eastAsia"/>
        </w:rPr>
      </w:pPr>
      <w:r>
        <w:rPr>
          <w:rFonts w:ascii="黑体" w:eastAsia="黑体" w:hAnsi="黑体" w:cs="黑体"/>
        </w:rPr>
        <w:t>四、实验探究题：本大题共</w:t>
      </w:r>
      <w:r>
        <w:rPr>
          <w:rFonts w:eastAsia="Times New Roman" w:hAnsi="Times New Roman"/>
          <w:b/>
        </w:rPr>
        <w:t>5</w:t>
      </w:r>
      <w:r>
        <w:rPr>
          <w:rFonts w:ascii="黑体" w:eastAsia="黑体" w:hAnsi="黑体" w:cs="黑体"/>
        </w:rPr>
        <w:t>小题，共</w:t>
      </w:r>
      <w:r>
        <w:rPr>
          <w:rFonts w:eastAsia="Times New Roman" w:hAnsi="Times New Roman"/>
          <w:b/>
        </w:rPr>
        <w:t>18</w:t>
      </w:r>
      <w:r>
        <w:rPr>
          <w:rFonts w:ascii="黑体" w:eastAsia="黑体" w:hAnsi="黑体" w:cs="黑体"/>
        </w:rPr>
        <w:t>分。</w:t>
      </w:r>
    </w:p>
    <w:p w14:paraId="4746702D" w14:textId="77777777" w:rsidR="00BC4DC9" w:rsidRDefault="00000000">
      <w:pPr>
        <w:spacing w:line="360" w:lineRule="auto"/>
        <w:textAlignment w:val="center"/>
        <w:rPr>
          <w:rFonts w:hint="eastAsia"/>
        </w:rPr>
      </w:pPr>
      <w:r>
        <w:rPr>
          <w:rFonts w:eastAsia="Times New Roman" w:hAnsi="Times New Roman"/>
          <w:kern w:val="0"/>
          <w:szCs w:val="21"/>
        </w:rPr>
        <w:lastRenderedPageBreak/>
        <w:t>18</w:t>
      </w:r>
      <w:r>
        <w:rPr>
          <w:rFonts w:ascii="宋体" w:cs="宋体"/>
          <w:kern w:val="0"/>
          <w:szCs w:val="21"/>
        </w:rPr>
        <w:t>.</w:t>
      </w:r>
      <w:bookmarkStart w:id="17" w:name="d838a4ba-42f7-4383-85ad-1e3822d1ff8e"/>
      <w:r>
        <w:rPr>
          <w:rFonts w:eastAsia="Times New Roman" w:hAnsi="Times New Roman"/>
          <w:noProof/>
          <w:kern w:val="0"/>
          <w:sz w:val="24"/>
          <w:szCs w:val="24"/>
        </w:rPr>
        <w:drawing>
          <wp:anchor distT="0" distB="0" distL="114300" distR="114300" simplePos="0" relativeHeight="251671552" behindDoc="0" locked="0" layoutInCell="1" allowOverlap="0" wp14:anchorId="7265D44F" wp14:editId="478EC77F">
            <wp:simplePos x="0" y="0"/>
            <wp:positionH relativeFrom="column">
              <wp:align>right</wp:align>
            </wp:positionH>
            <wp:positionV relativeFrom="line">
              <wp:posOffset>76200</wp:posOffset>
            </wp:positionV>
            <wp:extent cx="1400175" cy="117157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400175" cy="1171575"/>
                    </a:xfrm>
                    <a:prstGeom prst="rect">
                      <a:avLst/>
                    </a:prstGeom>
                    <a:noFill/>
                    <a:ln>
                      <a:noFill/>
                    </a:ln>
                  </pic:spPr>
                </pic:pic>
              </a:graphicData>
            </a:graphic>
          </wp:anchor>
        </w:drawing>
      </w:r>
      <w:r>
        <w:rPr>
          <w:rFonts w:ascii="宋体" w:cs="宋体"/>
          <w:kern w:val="0"/>
          <w:szCs w:val="21"/>
        </w:rPr>
        <w:t>如图所示，是小华同学探究二力平衡条件时的实验情景。</w:t>
      </w:r>
      <w:r>
        <w:rPr>
          <w:rFonts w:ascii="宋体" w:cs="宋体"/>
          <w:kern w:val="0"/>
          <w:szCs w:val="21"/>
        </w:rPr>
        <w:br/>
      </w:r>
      <m:oMath>
        <m:r>
          <w:rPr>
            <w:rFonts w:ascii="Cambria Math" w:hAnsi="Cambria Math"/>
          </w:rPr>
          <m:t>(1)</m:t>
        </m:r>
      </m:oMath>
      <w:r>
        <w:rPr>
          <w:rFonts w:ascii="宋体" w:cs="宋体"/>
          <w:kern w:val="0"/>
          <w:szCs w:val="21"/>
        </w:rPr>
        <w:t>小华将系于小卡片两对角的线分别跨过左右支架上的滑轮，在线的两端挂上钩码，并通过调整______来改变的大小。</w:t>
      </w:r>
      <w:r>
        <w:rPr>
          <w:rFonts w:ascii="宋体" w:cs="宋体"/>
          <w:kern w:val="0"/>
          <w:szCs w:val="21"/>
        </w:rPr>
        <w:br/>
      </w:r>
      <m:oMath>
        <m:r>
          <w:rPr>
            <w:rFonts w:ascii="Cambria Math" w:hAnsi="Cambria Math"/>
          </w:rPr>
          <m:t>(2)</m:t>
        </m:r>
      </m:oMath>
      <w:r>
        <w:rPr>
          <w:rFonts w:ascii="宋体" w:cs="宋体"/>
          <w:kern w:val="0"/>
          <w:szCs w:val="21"/>
        </w:rPr>
        <w:t>当小卡片平衡后，小华将卡片转过一定的角度后松手，观察卡片的状态。设计此实验步骤的目的是探究______。</w:t>
      </w:r>
      <w:r>
        <w:rPr>
          <w:rFonts w:ascii="宋体" w:cs="宋体"/>
          <w:kern w:val="0"/>
          <w:szCs w:val="21"/>
        </w:rPr>
        <w:br/>
      </w:r>
      <m:oMath>
        <m:r>
          <w:rPr>
            <w:rFonts w:ascii="Cambria Math" w:hAnsi="Cambria Math"/>
          </w:rPr>
          <m:t>(3)</m:t>
        </m:r>
      </m:oMath>
      <w:r>
        <w:rPr>
          <w:rFonts w:ascii="宋体" w:cs="宋体"/>
          <w:kern w:val="0"/>
          <w:szCs w:val="21"/>
        </w:rPr>
        <w:t>为了验证只有作用在同一物体上的两个力才能平衡，在如图的情况下，小华下一步该进行的操作是：______。</w:t>
      </w:r>
      <w:bookmarkEnd w:id="17"/>
    </w:p>
    <w:p w14:paraId="744A4DCE" w14:textId="77777777" w:rsidR="00BC4DC9" w:rsidRDefault="00000000">
      <w:pPr>
        <w:spacing w:line="360" w:lineRule="auto"/>
        <w:textAlignment w:val="center"/>
        <w:rPr>
          <w:rFonts w:hint="eastAsia"/>
        </w:rPr>
      </w:pPr>
      <w:r>
        <w:rPr>
          <w:rFonts w:eastAsia="Times New Roman" w:hAnsi="Times New Roman"/>
          <w:kern w:val="0"/>
          <w:szCs w:val="21"/>
        </w:rPr>
        <w:t>19</w:t>
      </w:r>
      <w:r>
        <w:rPr>
          <w:rFonts w:ascii="宋体" w:cs="宋体"/>
          <w:kern w:val="0"/>
          <w:szCs w:val="21"/>
        </w:rPr>
        <w:t>.</w:t>
      </w:r>
      <w:bookmarkStart w:id="18" w:name="e37b6b75-d718-4336-8ca5-2bb4202f2261"/>
      <w:r>
        <w:rPr>
          <w:rFonts w:ascii="宋体" w:cs="宋体"/>
          <w:kern w:val="0"/>
          <w:szCs w:val="21"/>
        </w:rPr>
        <w:t>小明同学在“探究影响液体内部压强因素”的实验中：</w:t>
      </w:r>
      <w:r>
        <w:rPr>
          <w:rFonts w:ascii="宋体" w:cs="宋体"/>
          <w:kern w:val="0"/>
          <w:szCs w:val="21"/>
        </w:rPr>
        <w:br/>
      </w:r>
      <w:r>
        <w:rPr>
          <w:rFonts w:eastAsia="Times New Roman" w:hAnsi="Times New Roman"/>
          <w:noProof/>
          <w:kern w:val="0"/>
          <w:sz w:val="24"/>
          <w:szCs w:val="24"/>
        </w:rPr>
        <w:drawing>
          <wp:inline distT="0" distB="0" distL="0" distR="0" wp14:anchorId="4B882316" wp14:editId="40B6D590">
            <wp:extent cx="5248275" cy="164782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5248275" cy="16478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压强计是通过观察</w:t>
      </w:r>
      <w:r>
        <w:rPr>
          <w:rFonts w:eastAsia="Times New Roman" w:hAnsi="Times New Roman"/>
          <w:i/>
          <w:iCs/>
          <w:kern w:val="0"/>
          <w:szCs w:val="21"/>
        </w:rPr>
        <w:t>U</w:t>
      </w:r>
      <w:r>
        <w:rPr>
          <w:rFonts w:ascii="宋体" w:cs="宋体"/>
          <w:kern w:val="0"/>
          <w:szCs w:val="21"/>
        </w:rPr>
        <w:t>形管两端液面的高度差来显示橡皮膜所受压强的大小；如果所用的压强计</w:t>
      </w:r>
      <w:r>
        <w:rPr>
          <w:rFonts w:eastAsia="Times New Roman" w:hAnsi="Times New Roman"/>
          <w:i/>
          <w:iCs/>
          <w:kern w:val="0"/>
          <w:szCs w:val="21"/>
        </w:rPr>
        <w:t>U</w:t>
      </w:r>
      <w:r>
        <w:rPr>
          <w:rFonts w:ascii="宋体" w:cs="宋体"/>
          <w:kern w:val="0"/>
          <w:szCs w:val="21"/>
        </w:rPr>
        <w:t>形管中可选择装染色的酒精、水以及水银中的一种液体</w:t>
      </w:r>
      <m:oMath>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水银</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酒精</m:t>
            </m:r>
          </m:sub>
        </m:sSub>
        <m:r>
          <w:rPr>
            <w:rFonts w:ascii="Cambria Math" w:hAnsi="Cambria Math"/>
          </w:rPr>
          <m:t>)</m:t>
        </m:r>
      </m:oMath>
      <w:r>
        <w:rPr>
          <w:rFonts w:ascii="宋体" w:cs="宋体"/>
          <w:kern w:val="0"/>
          <w:szCs w:val="21"/>
        </w:rPr>
        <w:t>，为了使实验现象更明显，小明应该选择三种液体中的______装入</w:t>
      </w:r>
      <w:r>
        <w:rPr>
          <w:rFonts w:eastAsia="Times New Roman" w:hAnsi="Times New Roman"/>
          <w:i/>
          <w:iCs/>
          <w:kern w:val="0"/>
          <w:szCs w:val="21"/>
        </w:rPr>
        <w:t xml:space="preserve"> U</w:t>
      </w:r>
      <w:r>
        <w:rPr>
          <w:rFonts w:ascii="宋体" w:cs="宋体"/>
          <w:kern w:val="0"/>
          <w:szCs w:val="21"/>
        </w:rPr>
        <w:t>形管中；</w:t>
      </w:r>
      <w:r>
        <w:rPr>
          <w:rFonts w:ascii="宋体" w:cs="宋体"/>
          <w:kern w:val="0"/>
          <w:szCs w:val="21"/>
        </w:rPr>
        <w:br/>
      </w:r>
      <m:oMath>
        <m:r>
          <w:rPr>
            <w:rFonts w:ascii="Cambria Math" w:hAnsi="Cambria Math"/>
          </w:rPr>
          <m:t>(2)</m:t>
        </m:r>
      </m:oMath>
      <w:r>
        <w:rPr>
          <w:rFonts w:ascii="宋体" w:cs="宋体"/>
          <w:kern w:val="0"/>
          <w:szCs w:val="21"/>
        </w:rPr>
        <w:t>比较图甲和图乙，可以初步得出结论：在同种液体中，液体内部压强随液体______的增加而增大；</w:t>
      </w:r>
      <w:r>
        <w:rPr>
          <w:rFonts w:ascii="宋体" w:cs="宋体"/>
          <w:kern w:val="0"/>
          <w:szCs w:val="21"/>
        </w:rPr>
        <w:br/>
      </w:r>
      <m:oMath>
        <m:r>
          <w:rPr>
            <w:rFonts w:ascii="Cambria Math" w:hAnsi="Cambria Math"/>
          </w:rPr>
          <m:t>(3)</m:t>
        </m:r>
      </m:oMath>
      <w:r>
        <w:rPr>
          <w:rFonts w:ascii="宋体" w:cs="宋体"/>
          <w:kern w:val="0"/>
          <w:szCs w:val="21"/>
        </w:rPr>
        <w:t>实验后，小明自制了如图丁所示的装置继续探究，小明向隔板左侧倒水，再向隔板右侧倒入另一种液体，当加到一定程度时，橡皮膜变平，如图丁所示，则容器底部</w:t>
      </w:r>
      <w:r>
        <w:rPr>
          <w:rFonts w:eastAsia="Times New Roman" w:hAnsi="Times New Roman"/>
          <w:i/>
          <w:iCs/>
          <w:kern w:val="0"/>
          <w:szCs w:val="21"/>
        </w:rPr>
        <w:t>A</w:t>
      </w:r>
      <w:r>
        <w:rPr>
          <w:rFonts w:ascii="宋体" w:cs="宋体"/>
          <w:kern w:val="0"/>
          <w:szCs w:val="21"/>
        </w:rPr>
        <w:t>点和</w:t>
      </w:r>
      <w:r>
        <w:rPr>
          <w:rFonts w:eastAsia="Times New Roman" w:hAnsi="Times New Roman"/>
          <w:i/>
          <w:iCs/>
          <w:kern w:val="0"/>
          <w:szCs w:val="21"/>
        </w:rPr>
        <w:t>B</w:t>
      </w:r>
      <w:r>
        <w:rPr>
          <w:rFonts w:ascii="宋体" w:cs="宋体"/>
          <w:kern w:val="0"/>
          <w:szCs w:val="21"/>
        </w:rPr>
        <w:t>点受到液体压强关系是</w:t>
      </w:r>
      <m:oMath>
        <m:sSub>
          <m:sSubPr>
            <m:ctrlPr>
              <w:rPr>
                <w:rFonts w:ascii="Cambria Math" w:hAnsi="Cambria Math"/>
              </w:rPr>
            </m:ctrlPr>
          </m:sSubPr>
          <m:e>
            <m:r>
              <w:rPr>
                <w:rFonts w:ascii="Cambria Math" w:hAnsi="Cambria Math"/>
              </w:rPr>
              <m:t>p</m:t>
            </m:r>
          </m:e>
          <m:sub>
            <m:r>
              <w:rPr>
                <w:rFonts w:ascii="Cambria Math" w:hAnsi="Cambria Math"/>
              </w:rPr>
              <m:t>A</m:t>
            </m:r>
          </m:sub>
        </m:sSub>
      </m:oMath>
      <w:r>
        <w:rPr>
          <w:rFonts w:ascii="宋体" w:cs="宋体"/>
          <w:kern w:val="0"/>
          <w:szCs w:val="21"/>
        </w:rPr>
        <w:t>______</w:t>
      </w:r>
      <m:oMath>
        <m:sSub>
          <m:sSubPr>
            <m:ctrlPr>
              <w:rPr>
                <w:rFonts w:ascii="Cambria Math" w:hAnsi="Cambria Math"/>
              </w:rPr>
            </m:ctrlPr>
          </m:sSubPr>
          <m:e>
            <m:r>
              <w:rPr>
                <w:rFonts w:ascii="Cambria Math" w:hAnsi="Cambria Math"/>
              </w:rPr>
              <m:t>p</m:t>
            </m:r>
          </m:e>
          <m:sub>
            <m:r>
              <w:rPr>
                <w:rFonts w:ascii="Cambria Math" w:hAnsi="Cambria Math"/>
              </w:rPr>
              <m:t>B</m:t>
            </m:r>
          </m:sub>
        </m:sSub>
        <m:r>
          <w:rPr>
            <w:rFonts w:ascii="Cambria Math" w:hAnsi="Cambria Math"/>
          </w:rPr>
          <m:t>(</m:t>
        </m:r>
      </m:oMath>
      <w:r>
        <w:rPr>
          <w:rFonts w:ascii="宋体" w:cs="宋体"/>
          <w:kern w:val="0"/>
          <w:szCs w:val="21"/>
        </w:rPr>
        <w:t>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w:t>
      </w:r>
      <w:r>
        <w:rPr>
          <w:rFonts w:ascii="宋体" w:cs="宋体"/>
          <w:kern w:val="0"/>
          <w:szCs w:val="21"/>
        </w:rPr>
        <w:t>”或“</w:t>
      </w:r>
      <w:r>
        <w:rPr>
          <w:rFonts w:eastAsia="Times New Roman" w:hAnsi="Times New Roman"/>
          <w:kern w:val="0"/>
          <w:szCs w:val="21"/>
        </w:rPr>
        <w:t>&lt;</w:t>
      </w:r>
      <w:r>
        <w:rPr>
          <w:rFonts w:ascii="宋体" w:cs="宋体"/>
          <w:kern w:val="0"/>
          <w:szCs w:val="21"/>
        </w:rPr>
        <w:t>”</w:t>
      </w:r>
      <m:oMath>
        <m:r>
          <w:rPr>
            <w:rFonts w:ascii="Cambria Math" w:hAnsi="Cambria Math"/>
          </w:rPr>
          <m:t>)</m:t>
        </m:r>
      </m:oMath>
      <w:r>
        <w:rPr>
          <w:rFonts w:ascii="宋体" w:cs="宋体"/>
          <w:kern w:val="0"/>
          <w:szCs w:val="21"/>
        </w:rPr>
        <w:t>。</w:t>
      </w:r>
      <w:bookmarkEnd w:id="18"/>
    </w:p>
    <w:p w14:paraId="6197C168" w14:textId="77777777" w:rsidR="00BC4DC9" w:rsidRDefault="00000000">
      <w:pPr>
        <w:spacing w:line="360" w:lineRule="auto"/>
        <w:textAlignment w:val="center"/>
        <w:rPr>
          <w:rFonts w:hint="eastAsia"/>
        </w:rPr>
      </w:pPr>
      <w:r>
        <w:rPr>
          <w:rFonts w:eastAsia="Times New Roman" w:hAnsi="Times New Roman"/>
          <w:kern w:val="0"/>
          <w:szCs w:val="21"/>
        </w:rPr>
        <w:t>20</w:t>
      </w:r>
      <w:r>
        <w:rPr>
          <w:rFonts w:ascii="宋体" w:cs="宋体"/>
          <w:kern w:val="0"/>
          <w:szCs w:val="21"/>
        </w:rPr>
        <w:t>.</w:t>
      </w:r>
      <w:bookmarkStart w:id="19" w:name="09ff59cc-9df3-4640-a4f2-d36d74eb7329"/>
      <w:r>
        <w:rPr>
          <w:rFonts w:ascii="宋体" w:cs="宋体"/>
          <w:kern w:val="0"/>
          <w:szCs w:val="21"/>
        </w:rPr>
        <w:t>某实验小组同学观察到滑雪者和步行者在雪地里行走的情景，如图</w:t>
      </w:r>
      <w:r>
        <w:rPr>
          <w:rFonts w:eastAsia="Times New Roman" w:hAnsi="Times New Roman"/>
          <w:kern w:val="0"/>
          <w:szCs w:val="21"/>
        </w:rPr>
        <w:t>1</w:t>
      </w:r>
      <w:r>
        <w:rPr>
          <w:rFonts w:ascii="宋体" w:cs="宋体"/>
          <w:kern w:val="0"/>
          <w:szCs w:val="21"/>
        </w:rPr>
        <w:t>所示。为了“探究压力的作用效果与那些因素有关”，他们用海绵、小桌、砝码进行模拟研究，如图</w:t>
      </w:r>
      <w:r>
        <w:rPr>
          <w:rFonts w:eastAsia="Times New Roman" w:hAnsi="Times New Roman"/>
          <w:kern w:val="0"/>
          <w:szCs w:val="21"/>
        </w:rPr>
        <w:t>2</w:t>
      </w:r>
      <w:r>
        <w:rPr>
          <w:rFonts w:ascii="宋体" w:cs="宋体"/>
          <w:kern w:val="0"/>
          <w:szCs w:val="21"/>
        </w:rPr>
        <w:t>甲、乙、丙所示。</w:t>
      </w:r>
      <w:r>
        <w:rPr>
          <w:rFonts w:ascii="宋体" w:cs="宋体"/>
          <w:kern w:val="0"/>
          <w:szCs w:val="21"/>
        </w:rPr>
        <w:br/>
      </w:r>
      <w:r>
        <w:rPr>
          <w:rFonts w:eastAsia="Times New Roman" w:hAnsi="Times New Roman"/>
          <w:noProof/>
          <w:kern w:val="0"/>
          <w:sz w:val="24"/>
          <w:szCs w:val="24"/>
        </w:rPr>
        <w:drawing>
          <wp:inline distT="0" distB="0" distL="0" distR="0" wp14:anchorId="412BD598" wp14:editId="49AE11B8">
            <wp:extent cx="5705475" cy="103822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5705475" cy="10382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实验中，是通过观察______来比较压力作用效果的；</w:t>
      </w:r>
      <w:r>
        <w:rPr>
          <w:rFonts w:ascii="宋体" w:cs="宋体"/>
          <w:kern w:val="0"/>
          <w:szCs w:val="21"/>
        </w:rPr>
        <w:br/>
      </w:r>
      <m:oMath>
        <m:r>
          <w:rPr>
            <w:rFonts w:ascii="Cambria Math" w:hAnsi="Cambria Math"/>
          </w:rPr>
          <m:t>(2)</m:t>
        </m:r>
      </m:oMath>
      <w:r>
        <w:rPr>
          <w:rFonts w:ascii="宋体" w:cs="宋体"/>
          <w:kern w:val="0"/>
          <w:szCs w:val="21"/>
        </w:rPr>
        <w:t>若图中滑雪者和步行者的体重相差不大，此情景与实验中______两图原理相同，由此两图可以得出结</w:t>
      </w:r>
      <w:r>
        <w:rPr>
          <w:rFonts w:ascii="宋体" w:cs="宋体"/>
          <w:kern w:val="0"/>
          <w:szCs w:val="21"/>
        </w:rPr>
        <w:lastRenderedPageBreak/>
        <w:t>论：______；</w:t>
      </w:r>
      <w:r>
        <w:rPr>
          <w:rFonts w:ascii="宋体" w:cs="宋体"/>
          <w:kern w:val="0"/>
          <w:szCs w:val="21"/>
        </w:rPr>
        <w:br/>
      </w:r>
      <m:oMath>
        <m:r>
          <w:rPr>
            <w:rFonts w:ascii="Cambria Math" w:hAnsi="Cambria Math"/>
          </w:rPr>
          <m:t>(3)</m:t>
        </m:r>
      </m:oMath>
      <w:r>
        <w:rPr>
          <w:rFonts w:ascii="宋体" w:cs="宋体"/>
          <w:kern w:val="0"/>
          <w:szCs w:val="21"/>
        </w:rPr>
        <w:t>实验时某同学将小桌换成砖块，并将砖块沿竖直方向切成大小不同的两块，如图丁所示。发现它们对海绵的压力作用效果相同，由此他得出的结论是：压力的作用效果与受力面积无关。你认为他在探究过程中存在的问题是______。</w:t>
      </w:r>
      <w:bookmarkEnd w:id="19"/>
    </w:p>
    <w:p w14:paraId="15E3B070" w14:textId="77777777" w:rsidR="00BC4DC9" w:rsidRDefault="00000000">
      <w:pPr>
        <w:spacing w:line="360" w:lineRule="auto"/>
        <w:textAlignment w:val="center"/>
        <w:rPr>
          <w:rFonts w:hint="eastAsia"/>
        </w:rPr>
      </w:pPr>
      <w:r>
        <w:rPr>
          <w:rFonts w:eastAsia="Times New Roman" w:hAnsi="Times New Roman"/>
          <w:kern w:val="0"/>
          <w:szCs w:val="21"/>
        </w:rPr>
        <w:t>21</w:t>
      </w:r>
      <w:r>
        <w:rPr>
          <w:rFonts w:ascii="宋体" w:cs="宋体"/>
          <w:kern w:val="0"/>
          <w:szCs w:val="21"/>
        </w:rPr>
        <w:t>.</w:t>
      </w:r>
      <w:bookmarkStart w:id="20" w:name="f1aa9daa-de82-49c2-b932-72a0237b051a"/>
      <w:r>
        <w:rPr>
          <w:rFonts w:eastAsia="Times New Roman" w:hAnsi="Times New Roman"/>
          <w:noProof/>
          <w:kern w:val="0"/>
          <w:sz w:val="24"/>
          <w:szCs w:val="24"/>
        </w:rPr>
        <w:drawing>
          <wp:anchor distT="0" distB="0" distL="114300" distR="114300" simplePos="0" relativeHeight="251672576" behindDoc="0" locked="0" layoutInCell="1" allowOverlap="0" wp14:anchorId="35EA9018" wp14:editId="02A6B0CE">
            <wp:simplePos x="0" y="0"/>
            <wp:positionH relativeFrom="column">
              <wp:align>right</wp:align>
            </wp:positionH>
            <wp:positionV relativeFrom="line">
              <wp:posOffset>76200</wp:posOffset>
            </wp:positionV>
            <wp:extent cx="1685925" cy="2409825"/>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685925" cy="2409825"/>
                    </a:xfrm>
                    <a:prstGeom prst="rect">
                      <a:avLst/>
                    </a:prstGeom>
                    <a:noFill/>
                    <a:ln>
                      <a:noFill/>
                    </a:ln>
                  </pic:spPr>
                </pic:pic>
              </a:graphicData>
            </a:graphic>
          </wp:anchor>
        </w:drawing>
      </w:r>
      <w:r>
        <w:rPr>
          <w:rFonts w:ascii="宋体" w:cs="宋体"/>
          <w:kern w:val="0"/>
          <w:szCs w:val="21"/>
        </w:rPr>
        <w:t>小强测量图中甲、乙两个滑轮组的机械效率，他匀速拉动弹簧测力计，正确操作并将实验数据记录在下面的表格中</w:t>
      </w:r>
      <m:oMath>
        <m:r>
          <w:rPr>
            <w:rFonts w:ascii="Cambria Math" w:hAnsi="Cambria Math"/>
          </w:rPr>
          <m:t>(</m:t>
        </m:r>
      </m:oMath>
      <w:r>
        <w:rPr>
          <w:rFonts w:ascii="宋体" w:cs="宋体"/>
          <w:kern w:val="0"/>
          <w:szCs w:val="21"/>
        </w:rPr>
        <w:t>绳重、摩擦以及弹簧测力计的重都不计</w:t>
      </w:r>
      <m:oMath>
        <m:r>
          <w:rPr>
            <w:rFonts w:ascii="Cambria Math" w:hAnsi="Cambria Math"/>
          </w:rPr>
          <m:t>)</m:t>
        </m:r>
      </m:oMath>
      <w:r>
        <w:rPr>
          <w:rFonts w:ascii="宋体" w:cs="宋体"/>
          <w:kern w:val="0"/>
          <w:szCs w:val="21"/>
        </w:rPr>
        <w:t>。</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462"/>
        <w:gridCol w:w="1074"/>
        <w:gridCol w:w="1913"/>
        <w:gridCol w:w="859"/>
        <w:gridCol w:w="1894"/>
        <w:gridCol w:w="999"/>
      </w:tblGrid>
      <w:tr w:rsidR="00C5688F" w14:paraId="525D4919"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5AF4839D" w14:textId="77777777" w:rsidR="00C5688F"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次数</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16A1073" w14:textId="77777777" w:rsidR="00C5688F"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物体重</w:t>
            </w:r>
            <m:oMath>
              <m:r>
                <w:rPr>
                  <w:rFonts w:ascii="Cambria Math" w:hAnsi="Cambria Math"/>
                </w:rPr>
                <m:t>G/N</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D05F3A2" w14:textId="77777777" w:rsidR="00C5688F"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物体上升的高度</w:t>
            </w:r>
            <m:oMath>
              <m:r>
                <w:rPr>
                  <w:rFonts w:ascii="Cambria Math" w:hAnsi="Cambria Math"/>
                </w:rPr>
                <m:t>h/m</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8603809" w14:textId="77777777" w:rsidR="00C5688F"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拉力</w:t>
            </w:r>
            <m:oMath>
              <m:r>
                <w:rPr>
                  <w:rFonts w:ascii="Cambria Math" w:hAnsi="Cambria Math"/>
                </w:rPr>
                <m:t>F/N</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E529539" w14:textId="77777777" w:rsidR="00C5688F"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绳端移动的距离</w:t>
            </w:r>
            <m:oMath>
              <m:r>
                <w:rPr>
                  <w:rFonts w:ascii="Cambria Math" w:hAnsi="Cambria Math"/>
                </w:rPr>
                <m:t>s/m</m:t>
              </m:r>
            </m:oMath>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21339163" w14:textId="77777777" w:rsidR="00C5688F"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机械效率</w:t>
            </w:r>
            <m:oMath>
              <m:r>
                <w:rPr>
                  <w:rFonts w:ascii="Cambria Math" w:hAnsi="Cambria Math"/>
                </w:rPr>
                <m:t>η</m:t>
              </m:r>
            </m:oMath>
          </w:p>
        </w:tc>
      </w:tr>
      <w:tr w:rsidR="00C5688F" w14:paraId="33249566"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FCA1E85" w14:textId="77777777" w:rsidR="00C5688F"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801B75F" w14:textId="77777777" w:rsidR="00C5688F"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4E4964C" w14:textId="77777777" w:rsidR="00C5688F"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066B2D4" w14:textId="77777777" w:rsidR="00C5688F"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EE76B53" w14:textId="77777777" w:rsidR="00C5688F"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0.2</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F0D0FD0" w14:textId="77777777" w:rsidR="00C5688F"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75%</m:t>
                </m:r>
              </m:oMath>
            </m:oMathPara>
          </w:p>
        </w:tc>
      </w:tr>
      <w:tr w:rsidR="00C5688F" w14:paraId="71BE1C38"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D844731" w14:textId="77777777" w:rsidR="00C5688F"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6ABF42B" w14:textId="77777777" w:rsidR="00C5688F"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DC31FDD" w14:textId="77777777" w:rsidR="00C5688F" w:rsidRDefault="00000000">
            <w:pPr>
              <w:spacing w:line="360" w:lineRule="auto"/>
              <w:jc w:val="center"/>
              <w:rPr>
                <w:rFonts w:eastAsia="Times New Roman" w:hAnsi="Times New Roman"/>
                <w:color w:val="000000"/>
                <w:kern w:val="0"/>
                <w:sz w:val="24"/>
                <w:szCs w:val="24"/>
              </w:rPr>
            </w:pPr>
            <m:oMathPara>
              <m:oMath>
                <m:r>
                  <w:rPr>
                    <w:rFonts w:ascii="Cambria Math" w:hAnsi="Cambria Math"/>
                  </w:rPr>
                  <m:t>0.1</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1AA4013" w14:textId="77777777" w:rsidR="00C5688F"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B68C3C2" w14:textId="77777777" w:rsidR="00C5688F" w:rsidRDefault="00000000">
            <w:pPr>
              <w:spacing w:line="360" w:lineRule="auto"/>
              <w:jc w:val="center"/>
              <w:rPr>
                <w:rFonts w:eastAsia="Times New Roman" w:hAnsi="Times New Roman"/>
                <w:color w:val="000000"/>
                <w:kern w:val="0"/>
                <w:sz w:val="24"/>
                <w:szCs w:val="24"/>
              </w:rPr>
            </w:pPr>
            <m:oMathPara>
              <m:oMath>
                <m:r>
                  <w:rPr>
                    <w:rFonts w:ascii="Cambria Math" w:hAnsi="Cambria Math"/>
                  </w:rPr>
                  <m:t>0.3</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D2AE5C8" w14:textId="77777777" w:rsidR="00C5688F" w:rsidRDefault="00C5688F">
            <w:pPr>
              <w:spacing w:line="360" w:lineRule="auto"/>
              <w:rPr>
                <w:rFonts w:eastAsia="Times New Roman" w:hAnsi="Times New Roman"/>
                <w:color w:val="000000"/>
                <w:kern w:val="0"/>
                <w:sz w:val="24"/>
                <w:szCs w:val="24"/>
              </w:rPr>
            </w:pPr>
          </w:p>
        </w:tc>
      </w:tr>
    </w:tbl>
    <w:p w14:paraId="254D8635" w14:textId="77777777" w:rsidR="00C5688F" w:rsidRDefault="00000000">
      <w:pPr>
        <w:spacing w:line="360" w:lineRule="auto"/>
        <w:rPr>
          <w:rFonts w:ascii="宋体" w:cs="宋体" w:hint="eastAsia"/>
          <w:kern w:val="0"/>
          <w:szCs w:val="21"/>
        </w:rPr>
      </w:pPr>
      <m:oMath>
        <m:r>
          <w:rPr>
            <w:rFonts w:ascii="Cambria Math" w:hAnsi="Cambria Math"/>
          </w:rPr>
          <m:t>(1)</m:t>
        </m:r>
      </m:oMath>
      <w:r>
        <w:rPr>
          <w:rFonts w:ascii="宋体" w:cs="宋体"/>
          <w:kern w:val="0"/>
          <w:szCs w:val="21"/>
        </w:rPr>
        <w:t>组装好滑轮组，实验操作过程中，应尽量竖直向上______拉动弹簧测力计；</w:t>
      </w:r>
      <w:r>
        <w:rPr>
          <w:rFonts w:ascii="宋体" w:cs="宋体"/>
          <w:kern w:val="0"/>
          <w:szCs w:val="21"/>
        </w:rPr>
        <w:br/>
      </w:r>
      <m:oMath>
        <m:r>
          <w:rPr>
            <w:rFonts w:ascii="Cambria Math" w:hAnsi="Cambria Math"/>
          </w:rPr>
          <m:t>(2)</m:t>
        </m:r>
      </m:oMath>
      <w:r>
        <w:rPr>
          <w:rFonts w:ascii="宋体" w:cs="宋体"/>
          <w:kern w:val="0"/>
          <w:szCs w:val="21"/>
        </w:rPr>
        <w:t>第</w:t>
      </w:r>
      <w:r>
        <w:rPr>
          <w:rFonts w:eastAsia="Times New Roman" w:hAnsi="Times New Roman"/>
          <w:kern w:val="0"/>
          <w:szCs w:val="21"/>
        </w:rPr>
        <w:t>1</w:t>
      </w:r>
      <w:r>
        <w:rPr>
          <w:rFonts w:ascii="宋体" w:cs="宋体"/>
          <w:kern w:val="0"/>
          <w:szCs w:val="21"/>
        </w:rPr>
        <w:t>次实验测的是滑轮组______的机械效率；</w:t>
      </w:r>
      <w:r>
        <w:rPr>
          <w:rFonts w:ascii="宋体" w:cs="宋体"/>
          <w:kern w:val="0"/>
          <w:szCs w:val="21"/>
        </w:rPr>
        <w:br/>
      </w:r>
      <m:oMath>
        <m:r>
          <w:rPr>
            <w:rFonts w:ascii="Cambria Math" w:hAnsi="Cambria Math"/>
          </w:rPr>
          <m:t>(3)</m:t>
        </m:r>
      </m:oMath>
      <w:r>
        <w:rPr>
          <w:rFonts w:ascii="宋体" w:cs="宋体"/>
          <w:kern w:val="0"/>
          <w:szCs w:val="21"/>
        </w:rPr>
        <w:t>甲、乙两个滑轮组机械效率不同的原因是______。</w:t>
      </w:r>
      <w:bookmarkEnd w:id="20"/>
    </w:p>
    <w:p w14:paraId="05F431C2" w14:textId="77777777" w:rsidR="00BC4DC9" w:rsidRDefault="00000000">
      <w:pPr>
        <w:spacing w:line="360" w:lineRule="auto"/>
        <w:textAlignment w:val="center"/>
        <w:rPr>
          <w:rFonts w:hint="eastAsia"/>
        </w:rPr>
      </w:pPr>
      <w:r>
        <w:rPr>
          <w:rFonts w:eastAsia="Times New Roman" w:hAnsi="Times New Roman"/>
          <w:kern w:val="0"/>
          <w:szCs w:val="21"/>
        </w:rPr>
        <w:t>22</w:t>
      </w:r>
      <w:r>
        <w:rPr>
          <w:rFonts w:ascii="宋体" w:cs="宋体"/>
          <w:kern w:val="0"/>
          <w:szCs w:val="21"/>
        </w:rPr>
        <w:t>.</w:t>
      </w:r>
      <w:bookmarkStart w:id="21" w:name="69635751-65cf-4656-9b4d-92ff8c084a27"/>
      <w:r>
        <w:rPr>
          <w:rFonts w:ascii="宋体" w:cs="宋体"/>
          <w:kern w:val="0"/>
          <w:szCs w:val="21"/>
        </w:rPr>
        <w:t>为了探究“浮力大小跟哪些因素有关”，某兴趣小组的同学，用同一个金属圆柱体进行了如图所示的实验操作，并记下圆柱体静止时弹簧测力计的示数。圆柱体浸没时将溢出的水全部倒入量筒中，示数如图丁所示。</w:t>
      </w:r>
      <m:oMath>
        <m:r>
          <w:rPr>
            <w:rFonts w:ascii="Cambria Math" w:hAnsi="Cambria Math"/>
          </w:rPr>
          <m:t>(</m:t>
        </m:r>
      </m:oMath>
      <w:r>
        <w:rPr>
          <w:rFonts w:ascii="宋体" w:cs="宋体"/>
          <w:kern w:val="0"/>
          <w:szCs w:val="21"/>
        </w:rPr>
        <w:t>已知：</w:t>
      </w:r>
      <m:oMath>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=1.0×l</m:t>
        </m:r>
        <m:sSup>
          <m:sSupPr>
            <m:ctrlPr>
              <w:rPr>
                <w:rFonts w:ascii="Cambria Math" w:hAnsi="Cambria Math"/>
              </w:rPr>
            </m:ctrlPr>
          </m:sSupPr>
          <m:e>
            <m:r>
              <w:rPr>
                <w:rFonts w:ascii="Cambria Math" w:hAnsi="Cambria Math"/>
              </w:rPr>
              <m:t>0</m:t>
            </m:r>
          </m:e>
          <m:sup>
            <m:r>
              <w:rPr>
                <w:rFonts w:ascii="Cambria Math" w:hAnsi="Cambria Math"/>
              </w:rPr>
              <m:t>3</m:t>
            </m:r>
          </m:sup>
        </m:sSup>
        <m:r>
          <w:rPr>
            <w:rFonts w:ascii="Cambria Math" w:hAnsi="Cambria Math"/>
          </w:rPr>
          <m:t>kg/m</m:t>
        </m:r>
      </m:oMath>
      <w:r>
        <w:rPr>
          <w:rFonts w:ascii="宋体" w:cs="宋体"/>
          <w:kern w:val="0"/>
          <w:szCs w:val="21"/>
        </w:rPr>
        <w:t>，</w:t>
      </w:r>
      <m:oMath>
        <m:r>
          <w:rPr>
            <w:rFonts w:ascii="Cambria Math" w:hAnsi="Cambria Math"/>
          </w:rPr>
          <m:t>g=10N/kg)</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4FD97845" wp14:editId="64E7DA10">
            <wp:extent cx="4944110" cy="1762379"/>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4944110" cy="1762379"/>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为了探究浮力的大小与液体密度的关系，应选择______两图进行比较。结论是：液体的密度越大，浸没在其中的物体所受的浮力______。</w:t>
      </w:r>
      <w:r>
        <w:rPr>
          <w:rFonts w:ascii="宋体" w:cs="宋体"/>
          <w:kern w:val="0"/>
          <w:szCs w:val="21"/>
        </w:rPr>
        <w:br/>
      </w:r>
      <m:oMath>
        <m:r>
          <w:rPr>
            <w:rFonts w:ascii="Cambria Math" w:hAnsi="Cambria Math"/>
          </w:rPr>
          <w:lastRenderedPageBreak/>
          <m:t>(2)</m:t>
        </m:r>
      </m:oMath>
      <w:r>
        <w:rPr>
          <w:rFonts w:ascii="宋体" w:cs="宋体"/>
          <w:kern w:val="0"/>
          <w:szCs w:val="21"/>
        </w:rPr>
        <w:t>比较甲、乙两图，说明</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的原因：______。</w:t>
      </w:r>
      <w:r>
        <w:rPr>
          <w:rFonts w:ascii="宋体" w:cs="宋体"/>
          <w:kern w:val="0"/>
          <w:szCs w:val="21"/>
        </w:rPr>
        <w:br/>
      </w:r>
      <m:oMath>
        <m:r>
          <w:rPr>
            <w:rFonts w:ascii="Cambria Math" w:hAnsi="Cambria Math"/>
          </w:rPr>
          <m:t>(3)</m:t>
        </m:r>
      </m:oMath>
      <w:r>
        <w:rPr>
          <w:rFonts w:ascii="宋体" w:cs="宋体"/>
          <w:kern w:val="0"/>
          <w:szCs w:val="21"/>
        </w:rPr>
        <w:t>圆柱体所受重力大小为______</w:t>
      </w:r>
      <w:r>
        <w:rPr>
          <w:rFonts w:eastAsia="Times New Roman" w:hAnsi="Times New Roman"/>
          <w:i/>
          <w:iCs/>
          <w:kern w:val="0"/>
          <w:szCs w:val="21"/>
        </w:rPr>
        <w:t>N</w:t>
      </w:r>
      <w:r>
        <w:rPr>
          <w:rFonts w:ascii="宋体" w:cs="宋体"/>
          <w:kern w:val="0"/>
          <w:szCs w:val="21"/>
        </w:rPr>
        <w:t>。</w:t>
      </w:r>
      <w:r>
        <w:rPr>
          <w:rFonts w:ascii="宋体" w:cs="宋体"/>
          <w:kern w:val="0"/>
          <w:szCs w:val="21"/>
        </w:rPr>
        <w:br/>
      </w:r>
      <w:r>
        <w:rPr>
          <w:rFonts w:ascii="宋体" w:cs="宋体"/>
          <w:kern w:val="0"/>
          <w:szCs w:val="21"/>
        </w:rPr>
        <w:t>【拓展】根据实验数据可求出圆柱体的密度为______</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，实验中所用盐水的密度为______</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bookmarkEnd w:id="21"/>
    </w:p>
    <w:p w14:paraId="04259C3F" w14:textId="77777777" w:rsidR="00BC4DC9" w:rsidRDefault="00000000">
      <w:pPr>
        <w:spacing w:line="360" w:lineRule="auto"/>
        <w:rPr>
          <w:rFonts w:hint="eastAsia"/>
        </w:rPr>
      </w:pPr>
      <w:r>
        <w:rPr>
          <w:rFonts w:ascii="黑体" w:eastAsia="黑体" w:hAnsi="黑体" w:cs="黑体"/>
        </w:rPr>
        <w:t>五、简答题：本大题共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31E7DC47" w14:textId="77777777" w:rsidR="00BC4DC9" w:rsidRDefault="00000000">
      <w:pPr>
        <w:spacing w:line="360" w:lineRule="auto"/>
        <w:rPr>
          <w:rFonts w:hint="eastAsia"/>
        </w:rPr>
      </w:pPr>
      <w:r>
        <w:rPr>
          <w:rFonts w:eastAsia="Times New Roman" w:hAnsi="Times New Roman"/>
          <w:kern w:val="0"/>
          <w:szCs w:val="21"/>
        </w:rPr>
        <w:t>23</w:t>
      </w:r>
      <w:r>
        <w:rPr>
          <w:rFonts w:ascii="宋体" w:cs="宋体"/>
          <w:kern w:val="0"/>
          <w:szCs w:val="21"/>
        </w:rPr>
        <w:t>.</w:t>
      </w:r>
      <w:bookmarkStart w:id="22" w:name="7e35b225-c074-45cd-9b78-4725cb4f0f2b"/>
      <w:r>
        <w:rPr>
          <w:rFonts w:ascii="宋体" w:cs="宋体"/>
          <w:kern w:val="0"/>
          <w:szCs w:val="21"/>
        </w:rPr>
        <w:t>通常在煮饺子时先将包好的饺子放在沸水中饺子先将沉在锅底，这是为什么？待水沸腾后饺子逐一浮出水面，这是为什么？</w:t>
      </w:r>
      <w:bookmarkEnd w:id="22"/>
    </w:p>
    <w:p w14:paraId="26FA5CE5" w14:textId="77777777" w:rsidR="00BC4DC9" w:rsidRDefault="00000000">
      <w:pPr>
        <w:spacing w:line="360" w:lineRule="auto"/>
        <w:rPr>
          <w:rFonts w:hint="eastAsia"/>
        </w:rPr>
      </w:pPr>
      <w:r>
        <w:rPr>
          <w:rFonts w:eastAsia="Times New Roman" w:hAnsi="Times New Roman"/>
          <w:kern w:val="0"/>
          <w:szCs w:val="21"/>
        </w:rPr>
        <w:t>24</w:t>
      </w:r>
      <w:r>
        <w:rPr>
          <w:rFonts w:ascii="宋体" w:cs="宋体"/>
          <w:kern w:val="0"/>
          <w:szCs w:val="21"/>
        </w:rPr>
        <w:t>.</w:t>
      </w:r>
      <w:bookmarkStart w:id="23" w:name="c0448420-a7b9-475e-b4d4-9f623e2d873e"/>
      <w:r>
        <w:rPr>
          <w:rFonts w:ascii="宋体" w:cs="宋体"/>
          <w:kern w:val="0"/>
          <w:szCs w:val="21"/>
        </w:rPr>
        <w:t>骑自行车下坡，不踩脚踏板，速度会越来越快，从能量的转化观点分析，这是什么道理？</w:t>
      </w:r>
      <w:bookmarkEnd w:id="23"/>
    </w:p>
    <w:p w14:paraId="6DCA9382" w14:textId="77777777" w:rsidR="00BC4DC9" w:rsidRDefault="00000000">
      <w:pPr>
        <w:spacing w:line="360" w:lineRule="auto"/>
        <w:rPr>
          <w:rFonts w:hint="eastAsia"/>
        </w:rPr>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10</w:t>
      </w:r>
      <w:r>
        <w:rPr>
          <w:rFonts w:ascii="黑体" w:eastAsia="黑体" w:hAnsi="黑体" w:cs="黑体"/>
        </w:rPr>
        <w:t>分。</w:t>
      </w:r>
    </w:p>
    <w:p w14:paraId="0F89C5A9" w14:textId="77777777" w:rsidR="00BC4DC9" w:rsidRDefault="00000000">
      <w:pPr>
        <w:spacing w:line="360" w:lineRule="auto"/>
        <w:rPr>
          <w:rFonts w:hint="eastAsia"/>
        </w:rPr>
      </w:pPr>
      <w:r>
        <w:rPr>
          <w:rFonts w:eastAsia="Times New Roman" w:hAnsi="Times New Roman"/>
          <w:kern w:val="0"/>
          <w:szCs w:val="21"/>
        </w:rPr>
        <w:t>25</w:t>
      </w:r>
      <w:r>
        <w:rPr>
          <w:rFonts w:ascii="宋体" w:cs="宋体"/>
          <w:kern w:val="0"/>
          <w:szCs w:val="21"/>
        </w:rPr>
        <w:t>.</w:t>
      </w:r>
      <w:bookmarkStart w:id="24" w:name="f3150ae5-97be-4441-bdca-d6e0495da512"/>
      <w:r>
        <w:rPr>
          <w:rFonts w:ascii="宋体" w:cs="宋体"/>
          <w:kern w:val="0"/>
          <w:szCs w:val="21"/>
        </w:rPr>
        <w:t>静止在水平桌面上的一套丛书，质量为</w:t>
      </w:r>
      <m:oMath>
        <m:r>
          <w:rPr>
            <w:rFonts w:ascii="Cambria Math" w:hAnsi="Cambria Math"/>
          </w:rPr>
          <m:t>1.65kg</m:t>
        </m:r>
      </m:oMath>
      <w:r>
        <w:rPr>
          <w:rFonts w:ascii="宋体" w:cs="宋体"/>
          <w:kern w:val="0"/>
          <w:szCs w:val="21"/>
        </w:rPr>
        <w:t>，与桌面的接触面积为</w:t>
      </w:r>
      <m:oMath>
        <m:r>
          <w:rPr>
            <w:rFonts w:ascii="Cambria Math" w:hAnsi="Cambria Math"/>
          </w:rPr>
          <m:t>0.03</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该套丛书受到的重力；</w:t>
      </w:r>
      <w:r>
        <w:rPr>
          <w:rFonts w:ascii="宋体" w:cs="宋体"/>
          <w:kern w:val="0"/>
          <w:szCs w:val="21"/>
        </w:rPr>
        <w:br/>
      </w:r>
      <m:oMath>
        <m:r>
          <w:rPr>
            <w:rFonts w:ascii="Cambria Math" w:hAnsi="Cambria Math"/>
          </w:rPr>
          <m:t>(2)</m:t>
        </m:r>
      </m:oMath>
      <w:r>
        <w:rPr>
          <w:rFonts w:ascii="宋体" w:cs="宋体"/>
          <w:kern w:val="0"/>
          <w:szCs w:val="21"/>
        </w:rPr>
        <w:t>该套丛书对桌面的压强。</w:t>
      </w:r>
      <m:oMath>
        <m:r>
          <w:rPr>
            <w:rFonts w:ascii="Cambria Math" w:hAnsi="Cambria Math"/>
          </w:rPr>
          <m:t>(g=10N/kg)</m:t>
        </m:r>
      </m:oMath>
      <w:bookmarkEnd w:id="24"/>
    </w:p>
    <w:p w14:paraId="3370995F" w14:textId="77777777" w:rsidR="00BC4DC9" w:rsidRDefault="00000000">
      <w:pPr>
        <w:spacing w:line="360" w:lineRule="auto"/>
        <w:textAlignment w:val="center"/>
        <w:rPr>
          <w:rFonts w:hint="eastAsia"/>
        </w:rPr>
      </w:pPr>
      <w:r>
        <w:rPr>
          <w:rFonts w:eastAsia="Times New Roman" w:hAnsi="Times New Roman"/>
          <w:kern w:val="0"/>
          <w:szCs w:val="21"/>
        </w:rPr>
        <w:t>26</w:t>
      </w:r>
      <w:r>
        <w:rPr>
          <w:rFonts w:ascii="宋体" w:cs="宋体"/>
          <w:kern w:val="0"/>
          <w:szCs w:val="21"/>
        </w:rPr>
        <w:t>.</w:t>
      </w:r>
      <w:bookmarkStart w:id="25" w:name="d6d608fe-f0d3-4c5f-9069-9fb2861d65c3"/>
      <w:r>
        <w:rPr>
          <w:rFonts w:eastAsia="Times New Roman" w:hAnsi="Times New Roman"/>
          <w:noProof/>
          <w:kern w:val="0"/>
          <w:sz w:val="24"/>
          <w:szCs w:val="24"/>
        </w:rPr>
        <w:drawing>
          <wp:anchor distT="0" distB="0" distL="114300" distR="114300" simplePos="0" relativeHeight="251673600" behindDoc="0" locked="0" layoutInCell="1" allowOverlap="0" wp14:anchorId="2DA59758" wp14:editId="44ABC44A">
            <wp:simplePos x="0" y="0"/>
            <wp:positionH relativeFrom="column">
              <wp:align>right</wp:align>
            </wp:positionH>
            <wp:positionV relativeFrom="line">
              <wp:posOffset>76200</wp:posOffset>
            </wp:positionV>
            <wp:extent cx="1000125" cy="1400175"/>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000125" cy="1400175"/>
                    </a:xfrm>
                    <a:prstGeom prst="rect">
                      <a:avLst/>
                    </a:prstGeom>
                    <a:noFill/>
                    <a:ln>
                      <a:noFill/>
                    </a:ln>
                  </pic:spPr>
                </pic:pic>
              </a:graphicData>
            </a:graphic>
          </wp:anchor>
        </w:drawing>
      </w:r>
      <w:r>
        <w:rPr>
          <w:rFonts w:ascii="宋体" w:cs="宋体"/>
          <w:kern w:val="0"/>
          <w:szCs w:val="21"/>
        </w:rPr>
        <w:t>如图所示，用</w:t>
      </w:r>
      <w:r>
        <w:rPr>
          <w:rFonts w:eastAsia="Times New Roman" w:hAnsi="Times New Roman"/>
          <w:kern w:val="0"/>
          <w:szCs w:val="21"/>
        </w:rPr>
        <w:t>600</w:t>
      </w:r>
      <w:r>
        <w:rPr>
          <w:rFonts w:eastAsia="Times New Roman" w:hAnsi="Times New Roman"/>
          <w:i/>
          <w:iCs/>
          <w:kern w:val="0"/>
          <w:szCs w:val="21"/>
        </w:rPr>
        <w:t>N</w:t>
      </w:r>
      <w:r>
        <w:rPr>
          <w:rFonts w:ascii="宋体" w:cs="宋体"/>
          <w:kern w:val="0"/>
          <w:szCs w:val="21"/>
        </w:rPr>
        <w:t>的拉力</w:t>
      </w:r>
      <w:r>
        <w:rPr>
          <w:rFonts w:eastAsia="Times New Roman" w:hAnsi="Times New Roman"/>
          <w:i/>
          <w:iCs/>
          <w:kern w:val="0"/>
          <w:szCs w:val="21"/>
        </w:rPr>
        <w:t>F</w:t>
      </w:r>
      <w:r>
        <w:rPr>
          <w:rFonts w:ascii="宋体" w:cs="宋体"/>
          <w:kern w:val="0"/>
          <w:szCs w:val="21"/>
        </w:rPr>
        <w:t>，将重为</w:t>
      </w:r>
      <w:r>
        <w:rPr>
          <w:rFonts w:eastAsia="Times New Roman" w:hAnsi="Times New Roman"/>
          <w:kern w:val="0"/>
          <w:szCs w:val="21"/>
        </w:rPr>
        <w:t>900</w:t>
      </w:r>
      <w:r>
        <w:rPr>
          <w:rFonts w:eastAsia="Times New Roman" w:hAnsi="Times New Roman"/>
          <w:i/>
          <w:iCs/>
          <w:kern w:val="0"/>
          <w:szCs w:val="21"/>
        </w:rPr>
        <w:t>N</w:t>
      </w:r>
      <w:r>
        <w:rPr>
          <w:rFonts w:ascii="宋体" w:cs="宋体"/>
          <w:kern w:val="0"/>
          <w:szCs w:val="21"/>
        </w:rPr>
        <w:t>的木箱匀速提升</w:t>
      </w:r>
      <w:r>
        <w:rPr>
          <w:rFonts w:eastAsia="Times New Roman" w:hAnsi="Times New Roman"/>
          <w:kern w:val="0"/>
          <w:szCs w:val="21"/>
        </w:rPr>
        <w:t>1</w:t>
      </w:r>
      <w:r>
        <w:rPr>
          <w:rFonts w:eastAsia="Times New Roman" w:hAnsi="Times New Roman"/>
          <w:i/>
          <w:iCs/>
          <w:kern w:val="0"/>
          <w:szCs w:val="21"/>
        </w:rPr>
        <w:t>m</w:t>
      </w:r>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拉力所做的功；</w:t>
      </w:r>
      <w:r>
        <w:rPr>
          <w:rFonts w:ascii="宋体" w:cs="宋体"/>
          <w:kern w:val="0"/>
          <w:szCs w:val="21"/>
        </w:rPr>
        <w:br/>
      </w:r>
      <m:oMath>
        <m:r>
          <w:rPr>
            <w:rFonts w:ascii="Cambria Math" w:hAnsi="Cambria Math"/>
          </w:rPr>
          <m:t>(2)</m:t>
        </m:r>
      </m:oMath>
      <w:r>
        <w:rPr>
          <w:rFonts w:ascii="宋体" w:cs="宋体"/>
          <w:kern w:val="0"/>
          <w:szCs w:val="21"/>
        </w:rPr>
        <w:t>该滑轮组的机械效率。</w:t>
      </w:r>
      <w:bookmarkEnd w:id="25"/>
    </w:p>
    <w:p w14:paraId="01B8951A" w14:textId="77777777" w:rsidR="00C5688F" w:rsidRDefault="00000000">
      <w:pPr>
        <w:spacing w:line="360" w:lineRule="auto"/>
        <w:textAlignment w:val="center"/>
        <w:rPr>
          <w:rFonts w:hint="eastAsia"/>
        </w:rPr>
      </w:pPr>
      <w:r>
        <w:br w:type="textWrapping" w:clear="all"/>
      </w:r>
    </w:p>
    <w:p w14:paraId="213CB3C7" w14:textId="77777777" w:rsidR="00BC4DC9" w:rsidRDefault="00BC4DC9">
      <w:pPr>
        <w:spacing w:line="360" w:lineRule="auto"/>
        <w:rPr>
          <w:rFonts w:hint="eastAsia"/>
        </w:rPr>
      </w:pPr>
    </w:p>
    <w:p w14:paraId="30C9AF04" w14:textId="77777777" w:rsidR="00BC4DC9" w:rsidRDefault="00000000">
      <w:pPr>
        <w:spacing w:line="360" w:lineRule="auto"/>
        <w:rPr>
          <w:rFonts w:hint="eastAsia"/>
        </w:rPr>
      </w:pPr>
      <w:r>
        <w:rPr>
          <w:rFonts w:ascii="黑体" w:eastAsia="黑体" w:hAnsi="黑体" w:cs="黑体"/>
        </w:rPr>
        <w:t>七、综合题：本大题共</w:t>
      </w:r>
      <w:r>
        <w:rPr>
          <w:rFonts w:eastAsia="Times New Roman" w:hAnsi="Times New Roman"/>
          <w:b/>
        </w:rPr>
        <w:t>1</w:t>
      </w:r>
      <w:r>
        <w:rPr>
          <w:rFonts w:ascii="黑体" w:eastAsia="黑体" w:hAnsi="黑体" w:cs="黑体"/>
        </w:rPr>
        <w:t>小题，共</w:t>
      </w:r>
      <w:r>
        <w:rPr>
          <w:rFonts w:eastAsia="Times New Roman" w:hAnsi="Times New Roman"/>
          <w:b/>
        </w:rPr>
        <w:t>2</w:t>
      </w:r>
      <w:r>
        <w:rPr>
          <w:rFonts w:ascii="黑体" w:eastAsia="黑体" w:hAnsi="黑体" w:cs="黑体"/>
        </w:rPr>
        <w:t>分。</w:t>
      </w:r>
    </w:p>
    <w:p w14:paraId="444BEF24" w14:textId="77777777" w:rsidR="00BC4DC9" w:rsidRDefault="00000000">
      <w:pPr>
        <w:spacing w:line="360" w:lineRule="auto"/>
        <w:rPr>
          <w:rFonts w:hint="eastAsia"/>
        </w:rPr>
      </w:pPr>
      <w:r>
        <w:rPr>
          <w:rFonts w:eastAsia="Times New Roman" w:hAnsi="Times New Roman"/>
          <w:kern w:val="0"/>
          <w:szCs w:val="21"/>
        </w:rPr>
        <w:t>27</w:t>
      </w:r>
      <w:r>
        <w:rPr>
          <w:rFonts w:ascii="宋体" w:cs="宋体"/>
          <w:kern w:val="0"/>
          <w:szCs w:val="21"/>
        </w:rPr>
        <w:t>.</w:t>
      </w:r>
      <w:bookmarkStart w:id="26" w:name="38343903-f67b-4754-a282-8b1a69312a74"/>
      <w:r>
        <w:rPr>
          <w:rFonts w:ascii="宋体" w:cs="宋体"/>
          <w:kern w:val="0"/>
          <w:szCs w:val="21"/>
        </w:rPr>
        <w:t>当你在水平地板上推箱子时，箱子里装的物体越重，推起来越费力，为什么？</w:t>
      </w:r>
      <w:bookmarkEnd w:id="26"/>
      <w:r>
        <w:br w:type="page"/>
      </w:r>
    </w:p>
    <w:p w14:paraId="302204E2" w14:textId="77777777" w:rsidR="00BC4DC9" w:rsidRDefault="00000000">
      <w:pPr>
        <w:spacing w:line="360" w:lineRule="auto"/>
        <w:jc w:val="center"/>
        <w:rPr>
          <w:rFonts w:hint="eastAsia"/>
        </w:rPr>
      </w:pPr>
      <w:r>
        <w:rPr>
          <w:rFonts w:ascii="宋体" w:cs="宋体"/>
          <w:b/>
          <w:sz w:val="32"/>
        </w:rPr>
        <w:lastRenderedPageBreak/>
        <w:t>答案和解析</w:t>
      </w:r>
    </w:p>
    <w:p w14:paraId="49482469" w14:textId="77777777" w:rsidR="00BC4DC9" w:rsidRDefault="00000000">
      <w:pPr>
        <w:spacing w:line="360" w:lineRule="auto"/>
        <w:rPr>
          <w:rFonts w:hint="eastAsia"/>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FA9A9E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、一枚图钉的质量约为</w:t>
      </w:r>
      <w:r>
        <w:rPr>
          <w:rFonts w:eastAsia="Times New Roman" w:hAnsi="Times New Roman"/>
          <w:kern w:val="0"/>
          <w:szCs w:val="21"/>
        </w:rPr>
        <w:t>2</w:t>
      </w:r>
      <w:r>
        <w:rPr>
          <w:rFonts w:eastAsia="Times New Roman" w:hAnsi="Times New Roman"/>
          <w:i/>
          <w:iCs/>
          <w:kern w:val="0"/>
          <w:szCs w:val="21"/>
        </w:rPr>
        <w:t>g</w:t>
      </w:r>
      <w:r>
        <w:rPr>
          <w:rFonts w:ascii="宋体" w:cs="宋体"/>
          <w:kern w:val="0"/>
          <w:szCs w:val="21"/>
        </w:rPr>
        <w:t>，重力约为</w:t>
      </w:r>
      <m:oMath>
        <m:r>
          <w:rPr>
            <w:rFonts w:ascii="Cambria Math" w:hAnsi="Cambria Math"/>
          </w:rPr>
          <m:t>0.02N</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、一个鸡蛋质量大约为</w:t>
      </w:r>
      <w:r>
        <w:rPr>
          <w:rFonts w:eastAsia="Times New Roman" w:hAnsi="Times New Roman"/>
          <w:kern w:val="0"/>
          <w:szCs w:val="21"/>
        </w:rPr>
        <w:t>50</w:t>
      </w:r>
      <w:r>
        <w:rPr>
          <w:rFonts w:eastAsia="Times New Roman" w:hAnsi="Times New Roman"/>
          <w:i/>
          <w:iCs/>
          <w:kern w:val="0"/>
          <w:szCs w:val="21"/>
        </w:rPr>
        <w:t>g</w:t>
      </w:r>
      <w:r>
        <w:rPr>
          <w:rFonts w:ascii="宋体" w:cs="宋体"/>
          <w:kern w:val="0"/>
          <w:szCs w:val="21"/>
        </w:rPr>
        <w:t>，重力大约为</w:t>
      </w:r>
      <m:oMath>
        <m:r>
          <w:rPr>
            <w:rFonts w:ascii="Cambria Math" w:hAnsi="Cambria Math"/>
          </w:rPr>
          <m:t>0.5N</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、一个大西瓜</w:t>
      </w:r>
      <w:r>
        <w:rPr>
          <w:rFonts w:eastAsia="Times New Roman" w:hAnsi="Times New Roman"/>
          <w:kern w:val="0"/>
          <w:szCs w:val="21"/>
        </w:rPr>
        <w:t>5</w:t>
      </w:r>
      <w:r>
        <w:rPr>
          <w:rFonts w:eastAsia="Times New Roman" w:hAnsi="Times New Roman"/>
          <w:i/>
          <w:iCs/>
          <w:kern w:val="0"/>
          <w:szCs w:val="21"/>
        </w:rPr>
        <w:t>kg</w:t>
      </w:r>
      <w:r>
        <w:rPr>
          <w:rFonts w:ascii="宋体" w:cs="宋体"/>
          <w:kern w:val="0"/>
          <w:szCs w:val="21"/>
        </w:rPr>
        <w:t>，重力约为</w:t>
      </w:r>
      <w:r>
        <w:rPr>
          <w:rFonts w:eastAsia="Times New Roman" w:hAnsi="Times New Roman"/>
          <w:kern w:val="0"/>
          <w:szCs w:val="21"/>
        </w:rPr>
        <w:t>50</w:t>
      </w:r>
      <w:r>
        <w:rPr>
          <w:rFonts w:eastAsia="Times New Roman" w:hAnsi="Times New Roman"/>
          <w:i/>
          <w:iCs/>
          <w:kern w:val="0"/>
          <w:szCs w:val="21"/>
        </w:rPr>
        <w:t>N</w:t>
      </w:r>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、一瓶</w:t>
      </w:r>
      <w:r>
        <w:rPr>
          <w:rFonts w:eastAsia="Times New Roman" w:hAnsi="Times New Roman"/>
          <w:kern w:val="0"/>
          <w:szCs w:val="21"/>
        </w:rPr>
        <w:t>550</w:t>
      </w:r>
      <w:r>
        <w:rPr>
          <w:rFonts w:eastAsia="Times New Roman" w:hAnsi="Times New Roman"/>
          <w:i/>
          <w:iCs/>
          <w:kern w:val="0"/>
          <w:szCs w:val="21"/>
        </w:rPr>
        <w:t>mL</w:t>
      </w:r>
      <w:r>
        <w:rPr>
          <w:rFonts w:ascii="宋体" w:cs="宋体"/>
          <w:kern w:val="0"/>
          <w:szCs w:val="21"/>
        </w:rPr>
        <w:t>的矿泉水的质量为</w:t>
      </w:r>
      <w:r>
        <w:rPr>
          <w:rFonts w:eastAsia="Times New Roman" w:hAnsi="Times New Roman"/>
          <w:kern w:val="0"/>
          <w:szCs w:val="21"/>
        </w:rPr>
        <w:t>550</w:t>
      </w:r>
      <w:r>
        <w:rPr>
          <w:rFonts w:eastAsia="Times New Roman" w:hAnsi="Times New Roman"/>
          <w:i/>
          <w:iCs/>
          <w:kern w:val="0"/>
          <w:szCs w:val="21"/>
        </w:rPr>
        <w:t>g</w:t>
      </w:r>
      <w:r>
        <w:rPr>
          <w:rFonts w:ascii="宋体" w:cs="宋体"/>
          <w:kern w:val="0"/>
          <w:szCs w:val="21"/>
        </w:rPr>
        <w:t>，重力为</w:t>
      </w:r>
      <m:oMath>
        <m:r>
          <w:rPr>
            <w:rFonts w:ascii="Cambria Math" w:hAnsi="Cambria Math"/>
          </w:rPr>
          <m:t>5.5N</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根据生活常识对各选项进行判断。</w:t>
      </w:r>
      <w:r>
        <w:rPr>
          <w:rFonts w:ascii="宋体" w:cs="宋体"/>
          <w:kern w:val="0"/>
          <w:szCs w:val="21"/>
        </w:rPr>
        <w:br/>
        <w:t>本题是生活常识题，属于基础题。</w:t>
      </w:r>
    </w:p>
    <w:p w14:paraId="5AE81A59" w14:textId="77777777" w:rsidR="00BC4DC9" w:rsidRDefault="00000000">
      <w:pPr>
        <w:spacing w:line="360" w:lineRule="auto"/>
        <w:rPr>
          <w:rFonts w:hint="eastAsia"/>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547A5EC"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、筷子、钓鱼竿在使用时，动力臂小于阻力臂，是费力杠杆，故</w:t>
      </w:r>
      <w:r>
        <w:rPr>
          <w:rFonts w:eastAsia="Times New Roman" w:hAnsi="Times New Roman"/>
          <w:i/>
          <w:iCs/>
          <w:kern w:val="0"/>
          <w:szCs w:val="21"/>
        </w:rPr>
        <w:t>AD</w:t>
      </w:r>
      <w:r>
        <w:rPr>
          <w:rFonts w:ascii="宋体" w:cs="宋体"/>
          <w:kern w:val="0"/>
          <w:szCs w:val="21"/>
        </w:rPr>
        <w:t>不合题意；</w:t>
      </w:r>
      <w:r>
        <w:rPr>
          <w:rFonts w:ascii="宋体" w:cs="宋体"/>
          <w:kern w:val="0"/>
          <w:szCs w:val="21"/>
        </w:rPr>
        <w:br/>
      </w:r>
      <w:r>
        <w:rPr>
          <w:rFonts w:eastAsia="Times New Roman" w:hAnsi="Times New Roman"/>
          <w:i/>
          <w:iCs/>
          <w:kern w:val="0"/>
          <w:szCs w:val="21"/>
        </w:rPr>
        <w:t>B</w:t>
      </w:r>
      <w:r>
        <w:rPr>
          <w:rFonts w:ascii="宋体" w:cs="宋体"/>
          <w:kern w:val="0"/>
          <w:szCs w:val="21"/>
        </w:rPr>
        <w:t>、撬棍在使用时，动力臂大于阻力臂，是省力杠杆，故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ascii="宋体" w:cs="宋体"/>
          <w:kern w:val="0"/>
          <w:szCs w:val="21"/>
        </w:rPr>
        <w:t>、托盘天平在使用时，动力臂等于阻力臂，是等臂杠杆，故</w:t>
      </w:r>
      <w:r>
        <w:rPr>
          <w:rFonts w:eastAsia="Times New Roman" w:hAnsi="Times New Roman"/>
          <w:i/>
          <w:iCs/>
          <w:kern w:val="0"/>
          <w:szCs w:val="21"/>
        </w:rPr>
        <w:t>C</w:t>
      </w:r>
      <w:r>
        <w:rPr>
          <w:rFonts w:ascii="宋体" w:cs="宋体"/>
          <w:kern w:val="0"/>
          <w:szCs w:val="21"/>
        </w:rPr>
        <w:t>不合题意。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结合生活经验分析动力臂和阻力臂的大小关系，当动力臂大于阻力臂时，是省力杠杆；当动力臂小于阻力臂时，是费力杠杆；当动力臂等于阻力臂时，是等臂杠杆。</w:t>
      </w:r>
      <w:r>
        <w:rPr>
          <w:rFonts w:ascii="宋体" w:cs="宋体"/>
          <w:kern w:val="0"/>
          <w:szCs w:val="21"/>
        </w:rPr>
        <w:br/>
        <w:t>本题考查的是杠杆的分类主要包括以下几种：①省力杠杆，动力臂大于阻力臂；②费力杠杆，动力臂小于阻力臂；③等臂杠杆，动力臂等于阻力臂。</w:t>
      </w:r>
    </w:p>
    <w:p w14:paraId="78B4FD30" w14:textId="77777777" w:rsidR="00BC4DC9" w:rsidRDefault="00000000">
      <w:pPr>
        <w:spacing w:line="360" w:lineRule="auto"/>
        <w:rPr>
          <w:rFonts w:hint="eastAsia"/>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2620BF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拉弓时，弓的形状发生了变化，说明力可以改变物体的形状，故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弓的弹性势能与弓的形变有关，形变量越大，弹性势能越大，故弓拉得越弯，所具有的弹性势能越大，故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飞出去的箭速度越大，质量不变，惯性不变，与物体的速度无关，故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离弦的箭能在空中飞行很远的一段距离，在此过程中箭受到重力、空气阻力，不再受弹力，故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力可以改变物体的运动状态和形状；</w:t>
      </w:r>
      <w:r>
        <w:rPr>
          <w:rFonts w:ascii="宋体" w:cs="宋体"/>
          <w:kern w:val="0"/>
          <w:szCs w:val="21"/>
        </w:rPr>
        <w:br/>
      </w:r>
      <m:oMath>
        <m:r>
          <w:rPr>
            <w:rFonts w:ascii="Cambria Math" w:hAnsi="Cambria Math"/>
          </w:rPr>
          <m:t>(2)</m:t>
        </m:r>
      </m:oMath>
      <w:r>
        <w:rPr>
          <w:rFonts w:ascii="宋体" w:cs="宋体"/>
          <w:kern w:val="0"/>
          <w:szCs w:val="21"/>
        </w:rPr>
        <w:t>弹性势能的大小与物体弹性形变的程度有关；</w:t>
      </w:r>
      <w:r>
        <w:rPr>
          <w:rFonts w:ascii="宋体" w:cs="宋体"/>
          <w:kern w:val="0"/>
          <w:szCs w:val="21"/>
        </w:rPr>
        <w:br/>
      </w:r>
      <m:oMath>
        <m:r>
          <w:rPr>
            <w:rFonts w:ascii="Cambria Math" w:hAnsi="Cambria Math"/>
          </w:rPr>
          <m:t>(3)</m:t>
        </m:r>
      </m:oMath>
      <w:r>
        <w:rPr>
          <w:rFonts w:ascii="宋体" w:cs="宋体"/>
          <w:kern w:val="0"/>
          <w:szCs w:val="21"/>
        </w:rPr>
        <w:t>惯性的大小只与物体的质量有关；</w:t>
      </w:r>
      <w:r>
        <w:rPr>
          <w:rFonts w:ascii="宋体" w:cs="宋体"/>
          <w:kern w:val="0"/>
          <w:szCs w:val="21"/>
        </w:rPr>
        <w:br/>
      </w:r>
      <m:oMath>
        <m:r>
          <w:rPr>
            <w:rFonts w:ascii="Cambria Math" w:hAnsi="Cambria Math"/>
          </w:rPr>
          <w:lastRenderedPageBreak/>
          <m:t>(4)</m:t>
        </m:r>
      </m:oMath>
      <w:r>
        <w:rPr>
          <w:rFonts w:ascii="宋体" w:cs="宋体"/>
          <w:kern w:val="0"/>
          <w:szCs w:val="21"/>
        </w:rPr>
        <w:t>箭飞出后不再受到弹力的作用。</w:t>
      </w:r>
      <w:r>
        <w:rPr>
          <w:rFonts w:ascii="宋体" w:cs="宋体"/>
          <w:kern w:val="0"/>
          <w:szCs w:val="21"/>
        </w:rPr>
        <w:br/>
      </w:r>
      <w:r>
        <w:rPr>
          <w:rFonts w:ascii="宋体" w:cs="宋体"/>
          <w:kern w:val="0"/>
          <w:szCs w:val="21"/>
        </w:rPr>
        <w:t>本题以古诗词为背景，考查了对力的作用效果、弹性势能、惯性、受力分析等的掌握，有一定综合性。</w:t>
      </w:r>
    </w:p>
    <w:p w14:paraId="167170AD" w14:textId="77777777" w:rsidR="00BC4DC9" w:rsidRDefault="00000000">
      <w:pPr>
        <w:spacing w:line="360" w:lineRule="auto"/>
        <w:rPr>
          <w:rFonts w:hint="eastAsia"/>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8FC58F1"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解：全红蝉在空中下落过程中，质量不变，速度变大，动能增大；高度变小，重力势能减小，重力势能转化为动能，由于需要克服阻力做功，机械能减小。故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动能大小的影响因素：质量、速度。质量越大，速度越大，动能越大。</w:t>
      </w:r>
      <w:r>
        <w:rPr>
          <w:rFonts w:ascii="宋体" w:cs="宋体"/>
          <w:kern w:val="0"/>
          <w:szCs w:val="21"/>
        </w:rPr>
        <w:br/>
        <w:t>重力势能大小的影响因素：质量、被举得高度。质量越大，高度越高，重力势能越大。</w:t>
      </w:r>
      <w:r>
        <w:rPr>
          <w:rFonts w:ascii="宋体" w:cs="宋体"/>
          <w:kern w:val="0"/>
          <w:szCs w:val="21"/>
        </w:rPr>
        <w:br/>
        <w:t>动能和势能之和称为机械能。</w:t>
      </w:r>
      <w:r>
        <w:rPr>
          <w:rFonts w:ascii="宋体" w:cs="宋体"/>
          <w:kern w:val="0"/>
          <w:szCs w:val="21"/>
        </w:rPr>
        <w:br/>
        <w:t>掌握动能、重力势能、机械能大小的影响因素是解决该题的关键。</w:t>
      </w:r>
    </w:p>
    <w:p w14:paraId="23ECE2F4" w14:textId="77777777" w:rsidR="00BC4DC9" w:rsidRDefault="00000000">
      <w:pPr>
        <w:spacing w:line="360" w:lineRule="auto"/>
        <w:rPr>
          <w:rFonts w:hint="eastAsia"/>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1CB767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AB.</m:t>
        </m:r>
      </m:oMath>
      <w:r>
        <w:rPr>
          <w:rFonts w:ascii="宋体" w:cs="宋体"/>
          <w:kern w:val="0"/>
          <w:szCs w:val="21"/>
        </w:rPr>
        <w:t>装有水的平底密闭矿泉水瓶，先正立放置在水平桌面上，再倒立放置，正立时水的深度小于倒立时水的深度，根据公式</w:t>
      </w:r>
      <m:oMath>
        <m:r>
          <w:rPr>
            <w:rFonts w:ascii="Cambria Math" w:hAnsi="Cambria Math"/>
          </w:rPr>
          <m:t>p=ρgh</m:t>
        </m:r>
      </m:oMath>
      <w:r>
        <w:rPr>
          <w:rFonts w:ascii="宋体" w:cs="宋体"/>
          <w:kern w:val="0"/>
          <w:szCs w:val="21"/>
        </w:rPr>
        <w:t>可知，正立时水对瓶底的压强小于倒立时水对瓶底的压强，故</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B</w:t>
      </w:r>
      <w:r>
        <w:rPr>
          <w:rFonts w:ascii="宋体" w:cs="宋体"/>
          <w:kern w:val="0"/>
          <w:szCs w:val="21"/>
        </w:rPr>
        <w:t>错误；</w:t>
      </w:r>
      <w:r>
        <w:rPr>
          <w:rFonts w:ascii="宋体" w:cs="宋体"/>
          <w:kern w:val="0"/>
          <w:szCs w:val="21"/>
        </w:rPr>
        <w:br/>
      </w:r>
      <m:oMath>
        <m:r>
          <w:rPr>
            <w:rFonts w:ascii="Cambria Math" w:hAnsi="Cambria Math"/>
          </w:rPr>
          <m:t>CD.</m:t>
        </m:r>
      </m:oMath>
      <w:r>
        <w:rPr>
          <w:rFonts w:ascii="宋体" w:cs="宋体"/>
          <w:kern w:val="0"/>
          <w:szCs w:val="21"/>
        </w:rPr>
        <w:t>由图可知，正立时上下粗细相同，故水对瓶底的压力等于水的重力，倒立时下方面积小，上方面积大，水对瓶底的压力小于水的重力，故</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根据公式</w:t>
      </w:r>
      <m:oMath>
        <m:r>
          <w:rPr>
            <w:rFonts w:ascii="Cambria Math" w:hAnsi="Cambria Math"/>
          </w:rPr>
          <m:t>p=ρgh</m:t>
        </m:r>
      </m:oMath>
      <w:r>
        <w:rPr>
          <w:rFonts w:ascii="宋体" w:cs="宋体"/>
          <w:kern w:val="0"/>
          <w:szCs w:val="21"/>
        </w:rPr>
        <w:t>比较液体的压强，根据容器形状分析压力与重力关系，据此解答。</w:t>
      </w:r>
      <w:r>
        <w:rPr>
          <w:rFonts w:ascii="宋体" w:cs="宋体"/>
          <w:kern w:val="0"/>
          <w:szCs w:val="21"/>
        </w:rPr>
        <w:br/>
      </w:r>
      <w:r>
        <w:rPr>
          <w:rFonts w:ascii="宋体" w:cs="宋体"/>
          <w:kern w:val="0"/>
          <w:szCs w:val="21"/>
        </w:rPr>
        <w:t>本题考查液体的压强和压力的比较，属于中档题。</w:t>
      </w:r>
    </w:p>
    <w:p w14:paraId="058CAC8B" w14:textId="77777777" w:rsidR="00BC4DC9" w:rsidRDefault="00000000">
      <w:pPr>
        <w:spacing w:line="360" w:lineRule="auto"/>
        <w:rPr>
          <w:rFonts w:hint="eastAsia"/>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0C406E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、因为密度计漂浮，所以</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oMath>
      <w:r>
        <w:rPr>
          <w:rFonts w:ascii="宋体" w:cs="宋体"/>
          <w:kern w:val="0"/>
          <w:szCs w:val="21"/>
        </w:rPr>
        <w:t>，即密度计在两种液体中受到的浮力都等于密度计受到的重力，大小相等，故</w:t>
      </w:r>
      <w:r>
        <w:rPr>
          <w:rFonts w:eastAsia="Times New Roman" w:hAnsi="Times New Roman"/>
          <w:i/>
          <w:iCs/>
          <w:kern w:val="0"/>
          <w:szCs w:val="21"/>
        </w:rPr>
        <w:t>AB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、由图知，密度计排开液体的体积：</w:t>
      </w:r>
      <m:oMath>
        <m:sSub>
          <m:sSubPr>
            <m:ctrlPr>
              <w:rPr>
                <w:rFonts w:ascii="Cambria Math" w:hAnsi="Cambria Math"/>
              </w:rPr>
            </m:ctrlPr>
          </m:sSubPr>
          <m:e>
            <m:r>
              <w:rPr>
                <w:rFonts w:ascii="Cambria Math" w:hAnsi="Cambria Math"/>
              </w:rPr>
              <m:t>V</m:t>
            </m:r>
          </m:e>
          <m:sub>
            <m:r>
              <w:rPr>
                <w:rFonts w:ascii="Cambria Math" w:hAnsi="Cambria Math"/>
              </w:rPr>
              <m:t>甲排</m:t>
            </m:r>
          </m:sub>
        </m:sSub>
        <m:r>
          <w:rPr>
            <w:rFonts w:ascii="Cambria Math" w:hAnsi="Cambria Math"/>
          </w:rPr>
          <m:t>&gt;</m:t>
        </m:r>
        <m:sSub>
          <m:sSubPr>
            <m:ctrlPr>
              <w:rPr>
                <w:rFonts w:ascii="Cambria Math" w:hAnsi="Cambria Math"/>
              </w:rPr>
            </m:ctrlPr>
          </m:sSubPr>
          <m:e>
            <m:r>
              <w:rPr>
                <w:rFonts w:ascii="Cambria Math" w:hAnsi="Cambria Math"/>
              </w:rPr>
              <m:t>V</m:t>
            </m:r>
          </m:e>
          <m:sub>
            <m:r>
              <w:rPr>
                <w:rFonts w:ascii="Cambria Math" w:hAnsi="Cambria Math"/>
              </w:rPr>
              <m:t>乙排</m:t>
            </m:r>
          </m:sub>
        </m:sSub>
      </m:oMath>
      <w:r>
        <w:rPr>
          <w:rFonts w:ascii="宋体" w:cs="宋体"/>
          <w:kern w:val="0"/>
          <w:szCs w:val="21"/>
        </w:rPr>
        <w:t>，浮力相同，根据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可知，液体的密度大小关系为：</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密度计都漂浮，受到的浮力都等于密度计受到的重力；由图可以得出密度计排开液体体积的大小关系，再根据阿基米德原理分析液体的密度大小关系。</w:t>
      </w:r>
      <w:r>
        <w:rPr>
          <w:rFonts w:ascii="宋体" w:cs="宋体"/>
          <w:kern w:val="0"/>
          <w:szCs w:val="21"/>
        </w:rPr>
        <w:br/>
        <w:t>本题考查了阿基米德原理、物体的漂浮条件、利用好密度计漂浮</w:t>
      </w:r>
      <m:oMath>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oMath>
      <w:r>
        <w:rPr>
          <w:rFonts w:ascii="宋体" w:cs="宋体"/>
          <w:kern w:val="0"/>
          <w:szCs w:val="21"/>
        </w:rPr>
        <w:t>是解此类题目的关键。</w:t>
      </w:r>
    </w:p>
    <w:p w14:paraId="7B495415" w14:textId="77777777" w:rsidR="00BC4DC9" w:rsidRDefault="00000000">
      <w:pPr>
        <w:spacing w:line="360" w:lineRule="auto"/>
        <w:rPr>
          <w:rFonts w:hint="eastAsia"/>
        </w:rPr>
      </w:pPr>
      <w:r>
        <w:rPr>
          <w:rFonts w:eastAsia="Times New Roman" w:hAnsi="Times New Roman"/>
          <w:color w:val="3333FF"/>
          <w:kern w:val="0"/>
          <w:szCs w:val="21"/>
        </w:rPr>
        <w:lastRenderedPageBreak/>
        <w:t>7.</w:t>
      </w:r>
      <w:r>
        <w:rPr>
          <w:rFonts w:ascii="宋体" w:cs="宋体"/>
          <w:color w:val="3333FF"/>
          <w:kern w:val="0"/>
          <w:szCs w:val="21"/>
        </w:rPr>
        <w:t>【答案】</w:t>
      </w:r>
      <w:r>
        <w:rPr>
          <w:rFonts w:ascii="宋体" w:cs="宋体"/>
          <w:kern w:val="0"/>
          <w:szCs w:val="21"/>
        </w:rPr>
        <w:t>相互</w:t>
      </w:r>
      <w:r>
        <w:rPr>
          <w:rFonts w:eastAsia="Times New Roman" w:hAnsi="Times New Roman"/>
          <w:kern w:val="0"/>
          <w:szCs w:val="21"/>
        </w:rPr>
        <w:t xml:space="preserve">  </w:t>
      </w:r>
      <w:r>
        <w:rPr>
          <w:rFonts w:ascii="宋体" w:cs="宋体"/>
          <w:kern w:val="0"/>
          <w:szCs w:val="21"/>
        </w:rPr>
        <w:t>运动状态</w:t>
      </w:r>
      <w:r>
        <w:rPr>
          <w:rFonts w:eastAsia="Times New Roman" w:hAnsi="Times New Roman"/>
          <w:kern w:val="0"/>
          <w:sz w:val="24"/>
          <w:szCs w:val="24"/>
        </w:rPr>
        <w:t> </w:t>
      </w:r>
    </w:p>
    <w:p w14:paraId="472BA21D"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解：坐在船上的人，用力推另一只船，船就相互远离而去，这个现象表明力的作用是相互的，力可以改变物体的运动状态。</w:t>
      </w:r>
      <w:r>
        <w:rPr>
          <w:rFonts w:ascii="宋体" w:cs="宋体"/>
          <w:kern w:val="0"/>
          <w:szCs w:val="21"/>
        </w:rPr>
        <w:br/>
        <w:t>故答案为：相互；运动状态。</w:t>
      </w:r>
      <w:r>
        <w:rPr>
          <w:rFonts w:ascii="宋体" w:cs="宋体"/>
          <w:kern w:val="0"/>
          <w:szCs w:val="21"/>
        </w:rPr>
        <w:br/>
      </w:r>
      <m:oMath>
        <m:r>
          <w:rPr>
            <w:rFonts w:ascii="Cambria Math" w:hAnsi="Cambria Math"/>
          </w:rPr>
          <m:t>(1)</m:t>
        </m:r>
      </m:oMath>
      <w:r>
        <w:rPr>
          <w:rFonts w:ascii="宋体" w:cs="宋体"/>
          <w:kern w:val="0"/>
          <w:szCs w:val="21"/>
        </w:rPr>
        <w:t>物体间力的作用是相互的，物体受到力的同时，也对另一个物体施加了力。</w:t>
      </w:r>
      <w:r>
        <w:rPr>
          <w:rFonts w:ascii="宋体" w:cs="宋体"/>
          <w:kern w:val="0"/>
          <w:szCs w:val="21"/>
        </w:rPr>
        <w:br/>
      </w:r>
      <m:oMath>
        <m:r>
          <w:rPr>
            <w:rFonts w:ascii="Cambria Math" w:hAnsi="Cambria Math"/>
          </w:rPr>
          <m:t>(2)</m:t>
        </m:r>
      </m:oMath>
      <w:r>
        <w:rPr>
          <w:rFonts w:ascii="宋体" w:cs="宋体"/>
          <w:kern w:val="0"/>
          <w:szCs w:val="21"/>
        </w:rPr>
        <w:t>力的作用效果有两个：①力可以改变物体的形状即使物体发生形变。②力可以改变物体的运动状态，包括物体的运动速度大小发生变化、运动方向发生变化。</w:t>
      </w:r>
      <w:r>
        <w:rPr>
          <w:rFonts w:ascii="宋体" w:cs="宋体"/>
          <w:kern w:val="0"/>
          <w:szCs w:val="21"/>
        </w:rPr>
        <w:br/>
      </w:r>
      <w:r>
        <w:rPr>
          <w:rFonts w:ascii="宋体" w:cs="宋体"/>
          <w:kern w:val="0"/>
          <w:szCs w:val="21"/>
        </w:rPr>
        <w:t>理解力的作用的相互性和力的两个作用效果，可解答此题。</w:t>
      </w:r>
    </w:p>
    <w:p w14:paraId="6FF71AE8" w14:textId="77777777" w:rsidR="00BC4DC9" w:rsidRDefault="00000000">
      <w:pPr>
        <w:spacing w:line="360" w:lineRule="auto"/>
        <w:rPr>
          <w:rFonts w:hint="eastAsia"/>
        </w:rPr>
      </w:pPr>
      <w:r>
        <w:rPr>
          <w:rFonts w:eastAsia="Times New Roman" w:hAnsi="Times New Roman"/>
          <w:color w:val="3333FF"/>
          <w:kern w:val="0"/>
          <w:szCs w:val="21"/>
        </w:rPr>
        <w:t>8.</w:t>
      </w:r>
      <w:r>
        <w:rPr>
          <w:rFonts w:ascii="宋体" w:cs="宋体"/>
          <w:color w:val="3333FF"/>
          <w:kern w:val="0"/>
          <w:szCs w:val="21"/>
        </w:rPr>
        <w:t>【答案】</w:t>
      </w:r>
      <w:r>
        <w:rPr>
          <w:rFonts w:ascii="宋体" w:cs="宋体"/>
          <w:kern w:val="0"/>
          <w:szCs w:val="21"/>
        </w:rPr>
        <w:t>惯性</w:t>
      </w:r>
      <w:r>
        <w:rPr>
          <w:rFonts w:eastAsia="Times New Roman" w:hAnsi="Times New Roman"/>
          <w:kern w:val="0"/>
          <w:szCs w:val="21"/>
        </w:rPr>
        <w:t xml:space="preserve">  </w:t>
      </w:r>
      <w:r>
        <w:rPr>
          <w:rFonts w:ascii="宋体" w:cs="宋体"/>
          <w:kern w:val="0"/>
          <w:szCs w:val="21"/>
        </w:rPr>
        <w:t>匀速直线运动</w:t>
      </w:r>
      <w:r>
        <w:rPr>
          <w:rFonts w:eastAsia="Times New Roman" w:hAnsi="Times New Roman"/>
          <w:kern w:val="0"/>
          <w:sz w:val="24"/>
          <w:szCs w:val="24"/>
        </w:rPr>
        <w:t> </w:t>
      </w:r>
    </w:p>
    <w:p w14:paraId="75D0377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解：用尺子快速水平击打盖在杯口的硬纸片，该硬纸片由于受力由静止开始沿水平方向飞出去，杯口的鸡蛋由于惯性，要保持原来的静止状态，不随纸板一起飞出；</w:t>
      </w:r>
      <w:r>
        <w:rPr>
          <w:rFonts w:ascii="宋体" w:cs="宋体"/>
          <w:kern w:val="0"/>
          <w:szCs w:val="21"/>
        </w:rPr>
        <w:br/>
        <w:t>假设纸片飞出后不再受任何力的作用，纸片将保持匀速直线运动状态。</w:t>
      </w:r>
      <w:r>
        <w:rPr>
          <w:rFonts w:ascii="宋体" w:cs="宋体"/>
          <w:kern w:val="0"/>
          <w:szCs w:val="21"/>
        </w:rPr>
        <w:br/>
        <w:t>故答案为：惯性；匀速直线运动。</w:t>
      </w:r>
      <w:r>
        <w:rPr>
          <w:rFonts w:ascii="宋体" w:cs="宋体"/>
          <w:kern w:val="0"/>
          <w:szCs w:val="21"/>
        </w:rPr>
        <w:br/>
        <w:t>物体保持原来运动状态不变的性质叫惯性，一切物体都有惯性；牛顿第一定律：一切物体在不受外力作用时，总保持静止状态或匀速直线运动状态。</w:t>
      </w:r>
      <w:r>
        <w:rPr>
          <w:rFonts w:ascii="宋体" w:cs="宋体"/>
          <w:kern w:val="0"/>
          <w:szCs w:val="21"/>
        </w:rPr>
        <w:br/>
        <w:t>此题考查了惯性现象和牛顿第一定律的应用，是一道基础题，难度不大。</w:t>
      </w:r>
    </w:p>
    <w:p w14:paraId="4FEC6309" w14:textId="77777777" w:rsidR="00BC4DC9" w:rsidRDefault="00000000">
      <w:pPr>
        <w:spacing w:line="360" w:lineRule="auto"/>
        <w:rPr>
          <w:rFonts w:hint="eastAsia"/>
        </w:rPr>
      </w:pPr>
      <w:r>
        <w:rPr>
          <w:rFonts w:eastAsia="Times New Roman" w:hAnsi="Times New Roman"/>
          <w:color w:val="3333FF"/>
          <w:kern w:val="0"/>
          <w:szCs w:val="21"/>
        </w:rPr>
        <w:t>9.</w:t>
      </w:r>
      <w:r>
        <w:rPr>
          <w:rFonts w:ascii="宋体" w:cs="宋体"/>
          <w:color w:val="3333FF"/>
          <w:kern w:val="0"/>
          <w:szCs w:val="21"/>
        </w:rPr>
        <w:t>【答案】</w:t>
      </w:r>
      <w:r>
        <w:rPr>
          <w:rFonts w:ascii="宋体" w:cs="宋体"/>
          <w:kern w:val="0"/>
          <w:szCs w:val="21"/>
        </w:rPr>
        <w:t>竖直向上</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 w:val="24"/>
          <w:szCs w:val="24"/>
        </w:rPr>
        <w:t> </w:t>
      </w:r>
    </w:p>
    <w:p w14:paraId="3AA040E3"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解：机器人受到的重力竖直向下，在竖直向上匀速爬行时摩擦力与重力平衡，所以受摩擦力方向竖直向上；</w:t>
      </w:r>
      <w:r>
        <w:rPr>
          <w:rFonts w:ascii="宋体" w:cs="宋体"/>
          <w:kern w:val="0"/>
          <w:szCs w:val="21"/>
        </w:rPr>
        <w:br/>
        <w:t>机器人在竖直向上匀速爬行时摩擦力与重力平衡，重力不变所以摩擦力不变。</w:t>
      </w:r>
      <w:r>
        <w:rPr>
          <w:rFonts w:ascii="宋体" w:cs="宋体"/>
          <w:kern w:val="0"/>
          <w:szCs w:val="21"/>
        </w:rPr>
        <w:br/>
        <w:t>故答案为：竖直向上；不变。</w:t>
      </w:r>
      <w:r>
        <w:rPr>
          <w:rFonts w:ascii="宋体" w:cs="宋体"/>
          <w:kern w:val="0"/>
          <w:szCs w:val="21"/>
        </w:rPr>
        <w:br/>
        <w:t>机器人沿杆竖直向上匀速爬行，所以竖直方向受到的是平衡力。</w:t>
      </w:r>
      <w:r>
        <w:rPr>
          <w:rFonts w:ascii="宋体" w:cs="宋体"/>
          <w:kern w:val="0"/>
          <w:szCs w:val="21"/>
        </w:rPr>
        <w:br/>
        <w:t>本题考查摩擦力以及能量转化的知识，注意要利用平衡判断摩擦力大小的变化。</w:t>
      </w:r>
    </w:p>
    <w:p w14:paraId="30E61E88" w14:textId="77777777" w:rsidR="00BC4DC9" w:rsidRDefault="00000000">
      <w:pPr>
        <w:spacing w:line="360" w:lineRule="auto"/>
        <w:rPr>
          <w:rFonts w:hint="eastAsia"/>
        </w:rPr>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小；大气压。</w:t>
      </w:r>
      <w:r>
        <w:rPr>
          <w:rFonts w:eastAsia="Times New Roman" w:hAnsi="Times New Roman"/>
          <w:kern w:val="0"/>
          <w:sz w:val="24"/>
          <w:szCs w:val="24"/>
        </w:rPr>
        <w:t> </w:t>
      </w:r>
    </w:p>
    <w:p w14:paraId="072E07A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【分析】</w:t>
      </w:r>
      <w:r>
        <w:rPr>
          <w:rFonts w:ascii="宋体" w:cs="宋体"/>
          <w:kern w:val="0"/>
          <w:szCs w:val="21"/>
        </w:rPr>
        <w:br/>
        <w:t>液体和气体都称为流体，生活中常见的流体是水和空气，流体的流速越大，压强越小；流体的流速越小，压强越大，据此结合大气压，可知水在吸管内上升的原因，然后根据力是改变物体运动状态的原因可知水会水平向前喷出。</w:t>
      </w:r>
      <w:r>
        <w:rPr>
          <w:rFonts w:ascii="宋体" w:cs="宋体"/>
          <w:kern w:val="0"/>
          <w:szCs w:val="21"/>
        </w:rPr>
        <w:br/>
        <w:t>对于流体压强问题，要明确被研究的物体，物体的哪两个侧面流体流速不同，判断两个侧面的压强情况，判断物体在压强差作用下的运动情况。</w:t>
      </w:r>
      <w:r>
        <w:rPr>
          <w:rFonts w:ascii="宋体" w:cs="宋体"/>
          <w:kern w:val="0"/>
          <w:szCs w:val="21"/>
        </w:rPr>
        <w:br/>
      </w:r>
      <w:r>
        <w:rPr>
          <w:rFonts w:ascii="宋体" w:cs="宋体"/>
          <w:kern w:val="0"/>
          <w:szCs w:val="21"/>
        </w:rPr>
        <w:lastRenderedPageBreak/>
        <w:t>【解答】</w:t>
      </w:r>
      <w:r>
        <w:rPr>
          <w:rFonts w:ascii="宋体" w:cs="宋体"/>
          <w:kern w:val="0"/>
          <w:szCs w:val="21"/>
        </w:rPr>
        <w:br/>
        <w:t>根据流体压强和流速的关系可知，往管中吹气，切口处气体流速增大，压强减小，杯中的水在外界大气压强作用下沿吸管上升到切口处，上升的水在长管气流的作用下上升到切口处，随气流喷出。</w:t>
      </w:r>
      <w:r>
        <w:rPr>
          <w:rFonts w:ascii="宋体" w:cs="宋体"/>
          <w:kern w:val="0"/>
          <w:szCs w:val="21"/>
        </w:rPr>
        <w:br/>
        <w:t>故答案为：小；大气压。</w:t>
      </w:r>
    </w:p>
    <w:p w14:paraId="0BE72BCB" w14:textId="77777777" w:rsidR="00BC4DC9" w:rsidRDefault="00000000">
      <w:pPr>
        <w:spacing w:line="360" w:lineRule="auto"/>
        <w:rPr>
          <w:rFonts w:hint="eastAsia"/>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减小摩擦</w:t>
      </w:r>
      <w:r>
        <w:rPr>
          <w:rFonts w:eastAsia="Times New Roman" w:hAnsi="Times New Roman"/>
          <w:kern w:val="0"/>
          <w:szCs w:val="21"/>
        </w:rPr>
        <w:t xml:space="preserve">  </w:t>
      </w:r>
      <w:r>
        <w:rPr>
          <w:rFonts w:ascii="宋体" w:cs="宋体"/>
          <w:kern w:val="0"/>
          <w:szCs w:val="21"/>
        </w:rPr>
        <w:t>远离</w:t>
      </w:r>
      <w:r>
        <w:rPr>
          <w:rFonts w:eastAsia="Times New Roman" w:hAnsi="Times New Roman"/>
          <w:kern w:val="0"/>
          <w:szCs w:val="21"/>
        </w:rPr>
        <w:t xml:space="preserve">  </w:t>
      </w:r>
      <w:r>
        <w:rPr>
          <w:rFonts w:ascii="宋体" w:cs="宋体"/>
          <w:kern w:val="0"/>
          <w:szCs w:val="21"/>
        </w:rPr>
        <w:t>增大受力面积</w:t>
      </w:r>
      <w:r>
        <w:rPr>
          <w:rFonts w:eastAsia="Times New Roman" w:hAnsi="Times New Roman"/>
          <w:kern w:val="0"/>
          <w:szCs w:val="21"/>
        </w:rPr>
        <w:t xml:space="preserve">  </w:t>
      </w:r>
      <w:r>
        <w:rPr>
          <w:rFonts w:ascii="宋体" w:cs="宋体"/>
          <w:kern w:val="0"/>
          <w:szCs w:val="21"/>
        </w:rPr>
        <w:t>减小</w:t>
      </w:r>
      <w:r>
        <w:rPr>
          <w:rFonts w:eastAsia="Times New Roman" w:hAnsi="Times New Roman"/>
          <w:kern w:val="0"/>
          <w:sz w:val="24"/>
          <w:szCs w:val="24"/>
        </w:rPr>
        <w:t> </w:t>
      </w:r>
    </w:p>
    <w:p w14:paraId="3E87B3B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将巨木的一端抬起，垫上圆木是变滑动为滚动，目的是为了减小摩擦以便其转移。</w:t>
      </w:r>
      <w:r>
        <w:rPr>
          <w:rFonts w:ascii="宋体" w:cs="宋体"/>
          <w:kern w:val="0"/>
          <w:szCs w:val="21"/>
        </w:rPr>
        <w:br/>
      </w:r>
      <w:r>
        <w:rPr>
          <w:rFonts w:ascii="宋体" w:cs="宋体"/>
          <w:kern w:val="0"/>
          <w:szCs w:val="21"/>
        </w:rPr>
        <w:t>在阻力跟阻力臂的乘积一定时，动力臂越长，动力越小，所以为了更易翘起木料，人们对杠杆施加动力时应远离杠杆支点，以增大动力臂。</w:t>
      </w:r>
      <w:r>
        <w:rPr>
          <w:rFonts w:ascii="宋体" w:cs="宋体"/>
          <w:kern w:val="0"/>
          <w:szCs w:val="21"/>
        </w:rPr>
        <w:br/>
      </w:r>
      <m:oMath>
        <m:r>
          <w:rPr>
            <w:rFonts w:ascii="Cambria Math" w:hAnsi="Cambria Math"/>
          </w:rPr>
          <m:t>(2)</m:t>
        </m:r>
      </m:oMath>
      <w:r>
        <w:rPr>
          <w:rFonts w:ascii="宋体" w:cs="宋体"/>
          <w:kern w:val="0"/>
          <w:szCs w:val="21"/>
        </w:rPr>
        <w:t>支架下方垫有面积较大的石块，是在压力一定时，通过增大受力面积来减小对地面的压强，防止支架陷入地面。</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减小摩擦；远离；</w:t>
      </w:r>
      <m:oMath>
        <m:r>
          <w:rPr>
            <w:rFonts w:ascii="Cambria Math" w:hAnsi="Cambria Math"/>
          </w:rPr>
          <m:t>(2)</m:t>
        </m:r>
      </m:oMath>
      <w:r>
        <w:rPr>
          <w:rFonts w:ascii="宋体" w:cs="宋体"/>
          <w:kern w:val="0"/>
          <w:szCs w:val="21"/>
        </w:rPr>
        <w:t>增大受力面积；减小。</w:t>
      </w:r>
      <w:r>
        <w:rPr>
          <w:rFonts w:ascii="宋体" w:cs="宋体"/>
          <w:kern w:val="0"/>
          <w:szCs w:val="21"/>
        </w:rPr>
        <w:br/>
      </w:r>
      <m:oMath>
        <m:r>
          <w:rPr>
            <w:rFonts w:ascii="Cambria Math" w:hAnsi="Cambria Math"/>
          </w:rPr>
          <m:t>(1)</m:t>
        </m:r>
      </m:oMath>
      <w:r>
        <w:rPr>
          <w:rFonts w:ascii="宋体" w:cs="宋体"/>
          <w:kern w:val="0"/>
          <w:szCs w:val="21"/>
        </w:rPr>
        <w:t>其他条件一定时，用滚动代替滑动可以减小摩擦；杠杆根据省力情况可以分为三类：省力杠杆、费力杠杆和等臂杠杆，动力臂大于阻力臂的杠杆是省力杠杆；根据杠杆平衡条件分析；</w:t>
      </w:r>
      <w:r>
        <w:rPr>
          <w:rFonts w:ascii="宋体" w:cs="宋体"/>
          <w:kern w:val="0"/>
          <w:szCs w:val="21"/>
        </w:rPr>
        <w:br/>
      </w:r>
      <m:oMath>
        <m:r>
          <w:rPr>
            <w:rFonts w:ascii="Cambria Math" w:hAnsi="Cambria Math"/>
          </w:rPr>
          <m:t>(2)</m:t>
        </m:r>
      </m:oMath>
      <w:r>
        <w:rPr>
          <w:rFonts w:ascii="宋体" w:cs="宋体"/>
          <w:kern w:val="0"/>
          <w:szCs w:val="21"/>
        </w:rPr>
        <w:t>压强的大小与压力和受力面积有关，在压力一定时，增大受力面积可以减小压强。</w:t>
      </w:r>
      <w:r>
        <w:rPr>
          <w:rFonts w:ascii="宋体" w:cs="宋体"/>
          <w:kern w:val="0"/>
          <w:szCs w:val="21"/>
        </w:rPr>
        <w:br/>
      </w:r>
      <w:r>
        <w:rPr>
          <w:rFonts w:ascii="宋体" w:cs="宋体"/>
          <w:kern w:val="0"/>
          <w:szCs w:val="21"/>
        </w:rPr>
        <w:t>本题主要考查的是学生对减小摩擦的方法、杠杆的分类和特点、对减小压强方法的理解和掌握，基础性题目。</w:t>
      </w:r>
    </w:p>
    <w:p w14:paraId="7706F47B" w14:textId="77777777" w:rsidR="00BC4DC9" w:rsidRDefault="00000000">
      <w:pPr>
        <w:spacing w:line="360" w:lineRule="auto"/>
        <w:rPr>
          <w:rFonts w:hint="eastAsia"/>
        </w:rPr>
      </w:pPr>
      <w:r>
        <w:rPr>
          <w:rFonts w:eastAsia="Times New Roman" w:hAnsi="Times New Roman"/>
          <w:color w:val="3333FF"/>
          <w:kern w:val="0"/>
          <w:szCs w:val="21"/>
        </w:rPr>
        <w:t>12.</w:t>
      </w:r>
      <w:r>
        <w:rPr>
          <w:rFonts w:ascii="宋体" w:cs="宋体"/>
          <w:color w:val="3333FF"/>
          <w:kern w:val="0"/>
          <w:szCs w:val="21"/>
        </w:rPr>
        <w:t>【答案】</w:t>
      </w:r>
      <m:oMath>
        <m:r>
          <w:rPr>
            <w:rFonts w:ascii="Cambria Math" w:hAnsi="Cambria Math"/>
          </w:rPr>
          <m:t>0.5</m:t>
        </m:r>
      </m:oMath>
      <w:r>
        <w:rPr>
          <w:rFonts w:ascii="宋体" w:cs="宋体"/>
          <w:kern w:val="0"/>
          <w:szCs w:val="21"/>
        </w:rPr>
        <w:t>；不变</w:t>
      </w:r>
      <w:r>
        <w:rPr>
          <w:rFonts w:eastAsia="Times New Roman" w:hAnsi="Times New Roman"/>
          <w:kern w:val="0"/>
          <w:sz w:val="24"/>
          <w:szCs w:val="24"/>
        </w:rPr>
        <w:t> </w:t>
      </w:r>
    </w:p>
    <w:p w14:paraId="60DE13EF"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解：鸡蛋漂浮在装有淡盐水的玻璃杯中，鸡蛋受到的浮力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=G=0.5N</m:t>
        </m:r>
      </m:oMath>
      <w:r>
        <w:rPr>
          <w:rFonts w:ascii="宋体" w:cs="宋体"/>
          <w:kern w:val="0"/>
          <w:szCs w:val="21"/>
        </w:rPr>
        <w:t>；</w:t>
      </w:r>
      <w:r>
        <w:rPr>
          <w:rFonts w:ascii="宋体" w:cs="宋体"/>
          <w:kern w:val="0"/>
          <w:szCs w:val="21"/>
        </w:rPr>
        <w:br/>
      </w:r>
      <w:r>
        <w:rPr>
          <w:rFonts w:ascii="宋体" w:cs="宋体"/>
          <w:kern w:val="0"/>
          <w:szCs w:val="21"/>
        </w:rPr>
        <w:t>若再往玻璃杯中加盐，盐水的密度变大，则鸡蛋仍漂浮在液面上，则浮力等于重力，鸡蛋的重力不变，则鸡蛋受到的浮力不变。</w:t>
      </w:r>
      <w:r>
        <w:rPr>
          <w:rFonts w:ascii="宋体" w:cs="宋体"/>
          <w:kern w:val="0"/>
          <w:szCs w:val="21"/>
        </w:rPr>
        <w:br/>
        <w:t>故答案为：</w:t>
      </w:r>
      <m:oMath>
        <m:r>
          <w:rPr>
            <w:rFonts w:ascii="Cambria Math" w:hAnsi="Cambria Math"/>
          </w:rPr>
          <m:t>0.5</m:t>
        </m:r>
      </m:oMath>
      <w:r>
        <w:rPr>
          <w:rFonts w:ascii="宋体" w:cs="宋体"/>
          <w:kern w:val="0"/>
          <w:szCs w:val="21"/>
        </w:rPr>
        <w:t>；不变。</w:t>
      </w:r>
      <w:r>
        <w:rPr>
          <w:rFonts w:ascii="宋体" w:cs="宋体"/>
          <w:kern w:val="0"/>
          <w:szCs w:val="21"/>
        </w:rPr>
        <w:br/>
      </w:r>
      <w:r>
        <w:rPr>
          <w:rFonts w:ascii="宋体" w:cs="宋体"/>
          <w:kern w:val="0"/>
          <w:szCs w:val="21"/>
        </w:rPr>
        <w:t>鸡蛋漂浮在水面上，此时鸡蛋受到的浮力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oMath>
      <w:r>
        <w:rPr>
          <w:rFonts w:ascii="宋体" w:cs="宋体"/>
          <w:kern w:val="0"/>
          <w:szCs w:val="21"/>
        </w:rPr>
        <w:t>。若再往玻璃杯中加盐，根据物体的浮沉条件判断所受浮力的变化。</w:t>
      </w:r>
      <w:r>
        <w:rPr>
          <w:rFonts w:ascii="宋体" w:cs="宋体"/>
          <w:kern w:val="0"/>
          <w:szCs w:val="21"/>
        </w:rPr>
        <w:br/>
      </w:r>
      <w:r>
        <w:rPr>
          <w:rFonts w:ascii="宋体" w:cs="宋体"/>
          <w:kern w:val="0"/>
          <w:szCs w:val="21"/>
        </w:rPr>
        <w:t>本题考查了物体浮沉条件的应用，记住浮沉条件是关键，要注意同一只鸡蛋的质量不变，则重力不变。</w:t>
      </w:r>
    </w:p>
    <w:p w14:paraId="42AF9E67" w14:textId="77777777" w:rsidR="00BC4DC9" w:rsidRDefault="00000000">
      <w:pPr>
        <w:spacing w:line="360" w:lineRule="auto"/>
        <w:rPr>
          <w:rFonts w:hint="eastAsia"/>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kern w:val="0"/>
          <w:szCs w:val="21"/>
        </w:rPr>
        <w:t>360 36</w:t>
      </w:r>
      <w:r>
        <w:rPr>
          <w:rFonts w:eastAsia="Times New Roman" w:hAnsi="Times New Roman"/>
          <w:kern w:val="0"/>
          <w:sz w:val="24"/>
          <w:szCs w:val="24"/>
        </w:rPr>
        <w:t> </w:t>
      </w:r>
    </w:p>
    <w:p w14:paraId="665CA271"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解：阻力的大小</w:t>
      </w:r>
      <m:oMath>
        <m:r>
          <w:rPr>
            <w:rFonts w:ascii="Cambria Math" w:hAnsi="Cambria Math"/>
          </w:rPr>
          <m:t>f=0.15</m:t>
        </m:r>
        <m:sSub>
          <m:sSubPr>
            <m:ctrlPr>
              <w:rPr>
                <w:rFonts w:ascii="Cambria Math" w:hAnsi="Cambria Math"/>
              </w:rPr>
            </m:ctrlPr>
          </m:sSubPr>
          <m:e>
            <m:r>
              <w:rPr>
                <w:rFonts w:ascii="Cambria Math" w:hAnsi="Cambria Math"/>
              </w:rPr>
              <m:t>G</m:t>
            </m:r>
          </m:e>
          <m:sub>
            <m:r>
              <w:rPr>
                <w:rFonts w:ascii="Cambria Math" w:hAnsi="Cambria Math"/>
              </w:rPr>
              <m:t>总</m:t>
            </m:r>
          </m:sub>
        </m:sSub>
        <m:r>
          <w:rPr>
            <w:rFonts w:ascii="Cambria Math" w:hAnsi="Cambria Math"/>
          </w:rPr>
          <m:t>=0.15×(</m:t>
        </m:r>
        <m:sSub>
          <m:sSubPr>
            <m:ctrlPr>
              <w:rPr>
                <w:rFonts w:ascii="Cambria Math" w:hAnsi="Cambria Math"/>
              </w:rPr>
            </m:ctrlPr>
          </m:sSubPr>
          <m:e>
            <m:r>
              <w:rPr>
                <w:rFonts w:ascii="Cambria Math" w:hAnsi="Cambria Math"/>
              </w:rPr>
              <m:t>G</m:t>
            </m:r>
          </m:e>
          <m:sub>
            <m:r>
              <w:rPr>
                <w:rFonts w:ascii="Cambria Math" w:hAnsi="Cambria Math"/>
              </w:rPr>
              <m:t>物品</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车</m:t>
            </m:r>
          </m:sub>
        </m:sSub>
        <m:r>
          <w:rPr>
            <w:rFonts w:ascii="Cambria Math" w:hAnsi="Cambria Math"/>
          </w:rPr>
          <m:t>)=0.15×(170N+130N)=45N</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v-t</m:t>
        </m:r>
      </m:oMath>
      <w:r>
        <w:rPr>
          <w:rFonts w:ascii="宋体" w:cs="宋体"/>
          <w:kern w:val="0"/>
          <w:szCs w:val="21"/>
        </w:rPr>
        <w:t>图象可知，在</w:t>
      </w:r>
      <m:oMath>
        <m:r>
          <w:rPr>
            <w:rFonts w:ascii="Cambria Math" w:hAnsi="Cambria Math"/>
          </w:rPr>
          <m:t>10∼20s</m:t>
        </m:r>
      </m:oMath>
      <w:r>
        <w:rPr>
          <w:rFonts w:ascii="宋体" w:cs="宋体"/>
          <w:kern w:val="0"/>
          <w:szCs w:val="21"/>
        </w:rPr>
        <w:t>内小推车做匀速运动，处于平衡状态，则水平推力</w:t>
      </w:r>
      <m:oMath>
        <m:r>
          <w:rPr>
            <w:rFonts w:ascii="Cambria Math" w:hAnsi="Cambria Math"/>
          </w:rPr>
          <m:t>F=f=45N</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可得，</w:t>
      </w:r>
      <m:oMath>
        <m:r>
          <w:rPr>
            <w:rFonts w:ascii="Cambria Math" w:hAnsi="Cambria Math"/>
          </w:rPr>
          <m:t>10∼20s</m:t>
        </m:r>
      </m:oMath>
      <w:r>
        <w:rPr>
          <w:rFonts w:ascii="宋体" w:cs="宋体"/>
          <w:kern w:val="0"/>
          <w:szCs w:val="21"/>
        </w:rPr>
        <w:t>内小推车运动的距离</w:t>
      </w:r>
      <m:oMath>
        <m:r>
          <w:rPr>
            <w:rFonts w:ascii="Cambria Math" w:hAnsi="Cambria Math"/>
          </w:rPr>
          <m:t>s=vt=0.8m/s×10s=8m</m:t>
        </m:r>
      </m:oMath>
      <w:r>
        <w:rPr>
          <w:rFonts w:ascii="宋体" w:cs="宋体"/>
          <w:kern w:val="0"/>
          <w:szCs w:val="21"/>
        </w:rPr>
        <w:t>，</w:t>
      </w:r>
      <w:r>
        <w:rPr>
          <w:rFonts w:ascii="宋体" w:cs="宋体"/>
          <w:kern w:val="0"/>
          <w:szCs w:val="21"/>
        </w:rPr>
        <w:br/>
      </w:r>
      <m:oMath>
        <m:r>
          <w:rPr>
            <w:rFonts w:ascii="Cambria Math" w:hAnsi="Cambria Math"/>
          </w:rPr>
          <w:lastRenderedPageBreak/>
          <m:t>10∼20s</m:t>
        </m:r>
      </m:oMath>
      <w:r>
        <w:rPr>
          <w:rFonts w:ascii="宋体" w:cs="宋体"/>
          <w:kern w:val="0"/>
          <w:szCs w:val="21"/>
        </w:rPr>
        <w:t>内水平推力做的功</w:t>
      </w:r>
      <m:oMath>
        <m:r>
          <w:rPr>
            <w:rFonts w:ascii="Cambria Math" w:hAnsi="Cambria Math"/>
          </w:rPr>
          <m:t>W=Fs=45N×8m=360J</m:t>
        </m:r>
      </m:oMath>
      <w:r>
        <w:rPr>
          <w:rFonts w:ascii="宋体" w:cs="宋体"/>
          <w:kern w:val="0"/>
          <w:szCs w:val="21"/>
        </w:rPr>
        <w:t>，</w:t>
      </w:r>
      <w:r>
        <w:rPr>
          <w:rFonts w:ascii="宋体" w:cs="宋体"/>
          <w:kern w:val="0"/>
          <w:szCs w:val="21"/>
        </w:rPr>
        <w:br/>
      </w:r>
      <m:oMath>
        <m:r>
          <w:rPr>
            <w:rFonts w:ascii="Cambria Math" w:hAnsi="Cambria Math"/>
          </w:rPr>
          <m:t>10∼20s</m:t>
        </m:r>
      </m:oMath>
      <w:r>
        <w:rPr>
          <w:rFonts w:ascii="宋体" w:cs="宋体"/>
          <w:kern w:val="0"/>
          <w:szCs w:val="21"/>
        </w:rPr>
        <w:t>内水平推力的功率</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360J</m:t>
            </m:r>
          </m:num>
          <m:den>
            <m:r>
              <w:rPr>
                <w:rFonts w:ascii="Cambria Math" w:hAnsi="Cambria Math"/>
                <w:sz w:val="24"/>
                <w:szCs w:val="24"/>
              </w:rPr>
              <m:t>10s</m:t>
            </m:r>
          </m:den>
        </m:f>
        <m:r>
          <w:rPr>
            <w:rFonts w:ascii="Cambria Math" w:hAnsi="Cambria Math"/>
          </w:rPr>
          <m:t>=36W</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360</w:t>
      </w:r>
      <w:r>
        <w:rPr>
          <w:rFonts w:ascii="宋体" w:cs="宋体"/>
          <w:kern w:val="0"/>
          <w:szCs w:val="21"/>
        </w:rPr>
        <w:t>；</w:t>
      </w:r>
      <w:r>
        <w:rPr>
          <w:rFonts w:eastAsia="Times New Roman" w:hAnsi="Times New Roman"/>
          <w:kern w:val="0"/>
          <w:szCs w:val="21"/>
        </w:rPr>
        <w:t>36</w:t>
      </w:r>
      <w:r>
        <w:rPr>
          <w:rFonts w:ascii="宋体" w:cs="宋体"/>
          <w:kern w:val="0"/>
          <w:szCs w:val="21"/>
        </w:rPr>
        <w:t>。</w:t>
      </w:r>
      <w:r>
        <w:rPr>
          <w:rFonts w:ascii="宋体" w:cs="宋体"/>
          <w:kern w:val="0"/>
          <w:szCs w:val="21"/>
        </w:rPr>
        <w:br/>
        <w:t>根据所受阻力是总重的</w:t>
      </w:r>
      <m:oMath>
        <m:r>
          <w:rPr>
            <w:rFonts w:ascii="Cambria Math" w:hAnsi="Cambria Math"/>
          </w:rPr>
          <m:t>0.15</m:t>
        </m:r>
      </m:oMath>
      <w:r>
        <w:rPr>
          <w:rFonts w:ascii="宋体" w:cs="宋体"/>
          <w:kern w:val="0"/>
          <w:szCs w:val="21"/>
        </w:rPr>
        <w:t>倍得到阻力，由</w:t>
      </w:r>
      <m:oMath>
        <m:r>
          <w:rPr>
            <w:rFonts w:ascii="Cambria Math" w:hAnsi="Cambria Math"/>
          </w:rPr>
          <m:t>v-t</m:t>
        </m:r>
      </m:oMath>
      <w:r>
        <w:rPr>
          <w:rFonts w:ascii="宋体" w:cs="宋体"/>
          <w:kern w:val="0"/>
          <w:szCs w:val="21"/>
        </w:rPr>
        <w:t>图象可知，在</w:t>
      </w:r>
      <m:oMath>
        <m:r>
          <w:rPr>
            <w:rFonts w:ascii="Cambria Math" w:hAnsi="Cambria Math"/>
          </w:rPr>
          <m:t>10∼20s</m:t>
        </m:r>
      </m:oMath>
      <w:r>
        <w:rPr>
          <w:rFonts w:ascii="宋体" w:cs="宋体"/>
          <w:kern w:val="0"/>
          <w:szCs w:val="21"/>
        </w:rPr>
        <w:t>内小推车做匀速运动，推力和阻力是平衡力，由二力平衡条件得到推力，根据</w:t>
      </w:r>
      <m:oMath>
        <m:r>
          <w:rPr>
            <w:rFonts w:ascii="Cambria Math" w:hAnsi="Cambria Math"/>
          </w:rPr>
          <m:t>W=Fs</m:t>
        </m:r>
      </m:oMath>
      <w:r>
        <w:rPr>
          <w:rFonts w:ascii="宋体" w:cs="宋体"/>
          <w:kern w:val="0"/>
          <w:szCs w:val="21"/>
        </w:rPr>
        <w:t>得到推力做的功，根据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得到水平推力的功率。</w:t>
      </w:r>
      <w:r>
        <w:rPr>
          <w:rFonts w:ascii="宋体" w:cs="宋体"/>
          <w:kern w:val="0"/>
          <w:szCs w:val="21"/>
        </w:rPr>
        <w:br/>
      </w:r>
      <w:r>
        <w:rPr>
          <w:rFonts w:ascii="宋体" w:cs="宋体"/>
          <w:kern w:val="0"/>
          <w:szCs w:val="21"/>
        </w:rPr>
        <w:t>本题考查功和功率的计算，需要知道功和功率的公式。</w:t>
      </w:r>
    </w:p>
    <w:p w14:paraId="0AD0BEC4" w14:textId="77777777" w:rsidR="00BC4DC9" w:rsidRDefault="00000000">
      <w:pPr>
        <w:spacing w:line="360" w:lineRule="auto"/>
        <w:rPr>
          <w:rFonts w:hint="eastAsia"/>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kern w:val="0"/>
          <w:szCs w:val="21"/>
        </w:rPr>
        <w:t>25</w:t>
      </w:r>
      <w:r>
        <w:rPr>
          <w:rFonts w:ascii="宋体" w:cs="宋体"/>
          <w:kern w:val="0"/>
          <w:szCs w:val="21"/>
        </w:rPr>
        <w:t>；变小</w:t>
      </w:r>
      <w:r>
        <w:rPr>
          <w:rFonts w:eastAsia="Times New Roman" w:hAnsi="Times New Roman"/>
          <w:kern w:val="0"/>
          <w:sz w:val="24"/>
          <w:szCs w:val="24"/>
        </w:rPr>
        <w:t> </w:t>
      </w:r>
    </w:p>
    <w:p w14:paraId="05332665"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解：由图示和题意可知，物体的重力为阻力，物体挂在杠杆的中点，则动力臂为阻力臂的</w:t>
      </w:r>
      <w:r>
        <w:rPr>
          <w:rFonts w:eastAsia="Times New Roman" w:hAnsi="Times New Roman"/>
          <w:kern w:val="0"/>
          <w:szCs w:val="21"/>
        </w:rPr>
        <w:t>2</w:t>
      </w:r>
      <w:r>
        <w:rPr>
          <w:rFonts w:ascii="宋体" w:cs="宋体"/>
          <w:kern w:val="0"/>
          <w:szCs w:val="21"/>
        </w:rPr>
        <w:t>倍；</w:t>
      </w:r>
      <w:r>
        <w:rPr>
          <w:rFonts w:ascii="宋体" w:cs="宋体"/>
          <w:kern w:val="0"/>
          <w:szCs w:val="21"/>
        </w:rPr>
        <w:br/>
        <w:t>根据杠杆的平衡条件可得：</w:t>
      </w:r>
      <m:oMath>
        <m:r>
          <w:rPr>
            <w:rFonts w:ascii="Cambria Math" w:hAnsi="Cambria Math"/>
          </w:rPr>
          <m:t>F×</m:t>
        </m:r>
        <m:sSub>
          <m:sSubPr>
            <m:ctrlPr>
              <w:rPr>
                <w:rFonts w:ascii="Cambria Math" w:hAnsi="Cambria Math"/>
              </w:rPr>
            </m:ctrlPr>
          </m:sSubPr>
          <m:e>
            <m:r>
              <w:rPr>
                <w:rFonts w:ascii="Cambria Math" w:hAnsi="Cambria Math"/>
              </w:rPr>
              <m:t>L</m:t>
            </m:r>
          </m:e>
          <m:sub>
            <m:r>
              <w:rPr>
                <w:rFonts w:ascii="Cambria Math" w:hAnsi="Cambria Math"/>
              </w:rPr>
              <m:t>动</m:t>
            </m:r>
          </m:sub>
        </m:sSub>
        <m:r>
          <w:rPr>
            <w:rFonts w:ascii="Cambria Math" w:hAnsi="Cambria Math"/>
          </w:rPr>
          <m:t>=G×</m:t>
        </m:r>
        <m:sSub>
          <m:sSubPr>
            <m:ctrlPr>
              <w:rPr>
                <w:rFonts w:ascii="Cambria Math" w:hAnsi="Cambria Math"/>
              </w:rPr>
            </m:ctrlPr>
          </m:sSubPr>
          <m:e>
            <m:r>
              <w:rPr>
                <w:rFonts w:ascii="Cambria Math" w:hAnsi="Cambria Math"/>
              </w:rPr>
              <m:t>L</m:t>
            </m:r>
          </m:e>
          <m:sub>
            <m:r>
              <w:rPr>
                <w:rFonts w:ascii="Cambria Math" w:hAnsi="Cambria Math"/>
              </w:rPr>
              <m:t>阻</m:t>
            </m:r>
          </m:sub>
        </m:sSub>
      </m:oMath>
      <w:r>
        <w:rPr>
          <w:rFonts w:ascii="宋体" w:cs="宋体"/>
          <w:kern w:val="0"/>
          <w:szCs w:val="21"/>
        </w:rPr>
        <w:t>，</w:t>
      </w:r>
      <w:r>
        <w:rPr>
          <w:rFonts w:ascii="宋体" w:cs="宋体"/>
          <w:kern w:val="0"/>
          <w:szCs w:val="21"/>
        </w:rPr>
        <w:br/>
      </w:r>
      <w:r>
        <w:rPr>
          <w:rFonts w:ascii="宋体" w:cs="宋体"/>
          <w:kern w:val="0"/>
          <w:szCs w:val="21"/>
        </w:rPr>
        <w:t>则在</w:t>
      </w:r>
      <w:r>
        <w:rPr>
          <w:rFonts w:eastAsia="Times New Roman" w:hAnsi="Times New Roman"/>
          <w:i/>
          <w:iCs/>
          <w:kern w:val="0"/>
          <w:szCs w:val="21"/>
        </w:rPr>
        <w:t>a</w:t>
      </w:r>
      <w:r>
        <w:rPr>
          <w:rFonts w:ascii="宋体" w:cs="宋体"/>
          <w:kern w:val="0"/>
          <w:szCs w:val="21"/>
        </w:rPr>
        <w:t>位置时拉力：</w:t>
      </w:r>
      <m:oMath>
        <m:r>
          <w:rPr>
            <w:rFonts w:ascii="Cambria Math" w:hAnsi="Cambria Math"/>
          </w:rPr>
          <m:t>F=</m:t>
        </m:r>
        <m:f>
          <m:fPr>
            <m:ctrlPr>
              <w:rPr>
                <w:rFonts w:ascii="Cambria Math" w:hAnsi="Cambria Math"/>
              </w:rPr>
            </m:ctrlPr>
          </m:fPr>
          <m:num>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阻</m:t>
                </m:r>
              </m:sub>
            </m:sSub>
          </m:num>
          <m:den>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动</m:t>
                </m:r>
              </m:sub>
            </m:sSub>
          </m:den>
        </m:f>
        <m:r>
          <w:rPr>
            <w:rFonts w:ascii="Cambria Math" w:hAnsi="Cambria Math"/>
          </w:rPr>
          <m:t>×G=</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×50N=25N</m:t>
        </m:r>
      </m:oMath>
      <w:r>
        <w:rPr>
          <w:rFonts w:ascii="宋体" w:cs="宋体"/>
          <w:kern w:val="0"/>
          <w:szCs w:val="21"/>
        </w:rPr>
        <w:t>；</w:t>
      </w:r>
      <w:r>
        <w:rPr>
          <w:rFonts w:ascii="宋体" w:cs="宋体"/>
          <w:kern w:val="0"/>
          <w:szCs w:val="21"/>
        </w:rPr>
        <w:br/>
      </w:r>
      <w:r>
        <w:rPr>
          <w:rFonts w:ascii="宋体" w:cs="宋体"/>
          <w:kern w:val="0"/>
          <w:szCs w:val="21"/>
        </w:rPr>
        <w:t>拉力</w:t>
      </w:r>
      <w:r>
        <w:rPr>
          <w:rFonts w:eastAsia="Times New Roman" w:hAnsi="Times New Roman"/>
          <w:i/>
          <w:iCs/>
          <w:kern w:val="0"/>
          <w:szCs w:val="21"/>
        </w:rPr>
        <w:t>F</w:t>
      </w:r>
      <w:r>
        <w:rPr>
          <w:rFonts w:ascii="宋体" w:cs="宋体"/>
          <w:kern w:val="0"/>
          <w:szCs w:val="21"/>
        </w:rPr>
        <w:t>始终与杠杆保持垂直，将杠杆从</w:t>
      </w:r>
      <w:r>
        <w:rPr>
          <w:rFonts w:eastAsia="Times New Roman" w:hAnsi="Times New Roman"/>
          <w:i/>
          <w:iCs/>
          <w:kern w:val="0"/>
          <w:szCs w:val="21"/>
        </w:rPr>
        <w:t>a</w:t>
      </w:r>
      <w:r>
        <w:rPr>
          <w:rFonts w:ascii="宋体" w:cs="宋体"/>
          <w:kern w:val="0"/>
          <w:szCs w:val="21"/>
        </w:rPr>
        <w:t>位置拉到</w:t>
      </w:r>
      <w:r>
        <w:rPr>
          <w:rFonts w:eastAsia="Times New Roman" w:hAnsi="Times New Roman"/>
          <w:i/>
          <w:iCs/>
          <w:kern w:val="0"/>
          <w:szCs w:val="21"/>
        </w:rPr>
        <w:t>b</w:t>
      </w:r>
      <w:r>
        <w:rPr>
          <w:rFonts w:ascii="宋体" w:cs="宋体"/>
          <w:kern w:val="0"/>
          <w:szCs w:val="21"/>
        </w:rPr>
        <w:t>位置的过程中，动力臂</w:t>
      </w:r>
      <m:oMath>
        <m:sSub>
          <m:sSubPr>
            <m:ctrlPr>
              <w:rPr>
                <w:rFonts w:ascii="Cambria Math" w:hAnsi="Cambria Math"/>
              </w:rPr>
            </m:ctrlPr>
          </m:sSubPr>
          <m:e>
            <m:r>
              <w:rPr>
                <w:rFonts w:ascii="Cambria Math" w:hAnsi="Cambria Math"/>
              </w:rPr>
              <m:t>L</m:t>
            </m:r>
          </m:e>
          <m:sub>
            <m:r>
              <w:rPr>
                <w:rFonts w:ascii="Cambria Math" w:hAnsi="Cambria Math"/>
              </w:rPr>
              <m:t>动</m:t>
            </m:r>
          </m:sub>
        </m:sSub>
      </m:oMath>
      <w:r>
        <w:rPr>
          <w:rFonts w:ascii="宋体" w:cs="宋体"/>
          <w:kern w:val="0"/>
          <w:szCs w:val="21"/>
        </w:rPr>
        <w:t>大小不变</w:t>
      </w:r>
      <m:oMath>
        <m:r>
          <w:rPr>
            <w:rFonts w:ascii="Cambria Math" w:hAnsi="Cambria Math"/>
          </w:rPr>
          <m:t>(</m:t>
        </m:r>
      </m:oMath>
      <w:r>
        <w:rPr>
          <w:rFonts w:ascii="宋体" w:cs="宋体"/>
          <w:kern w:val="0"/>
          <w:szCs w:val="21"/>
        </w:rPr>
        <w:t>等于杠杆的长度</w:t>
      </w:r>
      <m:oMath>
        <m:r>
          <w:rPr>
            <w:rFonts w:ascii="Cambria Math" w:hAnsi="Cambria Math"/>
          </w:rPr>
          <m:t>)</m:t>
        </m:r>
      </m:oMath>
      <w:r>
        <w:rPr>
          <w:rFonts w:ascii="宋体" w:cs="宋体"/>
          <w:kern w:val="0"/>
          <w:szCs w:val="21"/>
        </w:rPr>
        <w:t>，在提升过程中，物重</w:t>
      </w:r>
      <w:r>
        <w:rPr>
          <w:rFonts w:eastAsia="Times New Roman" w:hAnsi="Times New Roman"/>
          <w:i/>
          <w:iCs/>
          <w:kern w:val="0"/>
          <w:szCs w:val="21"/>
        </w:rPr>
        <w:t>G</w:t>
      </w:r>
      <w:r>
        <w:rPr>
          <w:rFonts w:ascii="宋体" w:cs="宋体"/>
          <w:kern w:val="0"/>
          <w:szCs w:val="21"/>
        </w:rPr>
        <w:t>不变，重力的力臂</w:t>
      </w:r>
      <m:oMath>
        <m:sSub>
          <m:sSubPr>
            <m:ctrlPr>
              <w:rPr>
                <w:rFonts w:ascii="Cambria Math" w:hAnsi="Cambria Math"/>
              </w:rPr>
            </m:ctrlPr>
          </m:sSubPr>
          <m:e>
            <m:r>
              <w:rPr>
                <w:rFonts w:ascii="Cambria Math" w:hAnsi="Cambria Math"/>
              </w:rPr>
              <m:t>L</m:t>
            </m:r>
          </m:e>
          <m:sub>
            <m:r>
              <w:rPr>
                <w:rFonts w:ascii="Cambria Math" w:hAnsi="Cambria Math"/>
              </w:rPr>
              <m:t>阻</m:t>
            </m:r>
          </m:sub>
        </m:sSub>
      </m:oMath>
      <w:r>
        <w:rPr>
          <w:rFonts w:ascii="宋体" w:cs="宋体"/>
          <w:kern w:val="0"/>
          <w:szCs w:val="21"/>
        </w:rPr>
        <w:t>逐渐变小，根据</w:t>
      </w:r>
      <m:oMath>
        <m:r>
          <w:rPr>
            <w:rFonts w:ascii="Cambria Math" w:hAnsi="Cambria Math"/>
          </w:rPr>
          <m:t>F×</m:t>
        </m:r>
        <m:sSub>
          <m:sSubPr>
            <m:ctrlPr>
              <w:rPr>
                <w:rFonts w:ascii="Cambria Math" w:hAnsi="Cambria Math"/>
              </w:rPr>
            </m:ctrlPr>
          </m:sSubPr>
          <m:e>
            <m:r>
              <w:rPr>
                <w:rFonts w:ascii="Cambria Math" w:hAnsi="Cambria Math"/>
              </w:rPr>
              <m:t>L</m:t>
            </m:r>
          </m:e>
          <m:sub>
            <m:r>
              <w:rPr>
                <w:rFonts w:ascii="Cambria Math" w:hAnsi="Cambria Math"/>
              </w:rPr>
              <m:t>动</m:t>
            </m:r>
          </m:sub>
        </m:sSub>
        <m:r>
          <w:rPr>
            <w:rFonts w:ascii="Cambria Math" w:hAnsi="Cambria Math"/>
          </w:rPr>
          <m:t>=G×</m:t>
        </m:r>
        <m:sSub>
          <m:sSubPr>
            <m:ctrlPr>
              <w:rPr>
                <w:rFonts w:ascii="Cambria Math" w:hAnsi="Cambria Math"/>
              </w:rPr>
            </m:ctrlPr>
          </m:sSubPr>
          <m:e>
            <m:r>
              <w:rPr>
                <w:rFonts w:ascii="Cambria Math" w:hAnsi="Cambria Math"/>
              </w:rPr>
              <m:t>L</m:t>
            </m:r>
          </m:e>
          <m:sub>
            <m:r>
              <w:rPr>
                <w:rFonts w:ascii="Cambria Math" w:hAnsi="Cambria Math"/>
              </w:rPr>
              <m:t>阻</m:t>
            </m:r>
          </m:sub>
        </m:sSub>
      </m:oMath>
      <w:r>
        <w:rPr>
          <w:rFonts w:ascii="宋体" w:cs="宋体"/>
          <w:kern w:val="0"/>
          <w:szCs w:val="21"/>
        </w:rPr>
        <w:t>可知，拉力</w:t>
      </w:r>
      <w:r>
        <w:rPr>
          <w:rFonts w:eastAsia="Times New Roman" w:hAnsi="Times New Roman"/>
          <w:i/>
          <w:iCs/>
          <w:kern w:val="0"/>
          <w:szCs w:val="21"/>
        </w:rPr>
        <w:t>F</w:t>
      </w:r>
      <w:r>
        <w:rPr>
          <w:rFonts w:ascii="宋体" w:cs="宋体"/>
          <w:kern w:val="0"/>
          <w:szCs w:val="21"/>
        </w:rPr>
        <w:t>将变小。</w:t>
      </w:r>
      <w:r>
        <w:rPr>
          <w:rFonts w:ascii="宋体" w:cs="宋体"/>
          <w:kern w:val="0"/>
          <w:szCs w:val="21"/>
        </w:rPr>
        <w:br/>
      </w:r>
      <w:r>
        <w:rPr>
          <w:rFonts w:ascii="宋体" w:cs="宋体"/>
          <w:kern w:val="0"/>
          <w:szCs w:val="21"/>
        </w:rPr>
        <w:t>故答案为：</w:t>
      </w:r>
      <w:r>
        <w:rPr>
          <w:rFonts w:eastAsia="Times New Roman" w:hAnsi="Times New Roman"/>
          <w:kern w:val="0"/>
          <w:szCs w:val="21"/>
        </w:rPr>
        <w:t>25</w:t>
      </w:r>
      <w:r>
        <w:rPr>
          <w:rFonts w:ascii="宋体" w:cs="宋体"/>
          <w:kern w:val="0"/>
          <w:szCs w:val="21"/>
        </w:rPr>
        <w:t>；变小。</w:t>
      </w:r>
      <w:r>
        <w:rPr>
          <w:rFonts w:ascii="宋体" w:cs="宋体"/>
          <w:kern w:val="0"/>
          <w:szCs w:val="21"/>
        </w:rPr>
        <w:br/>
        <w:t>分析杠杆的五要素，根据杠杆的平衡条件求拉力；</w:t>
      </w:r>
      <w:r>
        <w:rPr>
          <w:rFonts w:ascii="宋体" w:cs="宋体"/>
          <w:kern w:val="0"/>
          <w:szCs w:val="21"/>
        </w:rPr>
        <w:br/>
        <w:t>分析将杠杆缓慢提升一段距离过程中，动力臂与阻力臂的变化，根据杠杆的平衡条件分析拉力的变化。</w:t>
      </w:r>
      <w:r>
        <w:rPr>
          <w:rFonts w:ascii="宋体" w:cs="宋体"/>
          <w:kern w:val="0"/>
          <w:szCs w:val="21"/>
        </w:rPr>
        <w:br/>
        <w:t>本题考查对力臂的理解及杠杆的平衡条件的应用，难度适中。</w:t>
      </w:r>
    </w:p>
    <w:p w14:paraId="1654A538" w14:textId="77777777" w:rsidR="00BC4DC9" w:rsidRDefault="00000000">
      <w:pPr>
        <w:spacing w:line="360" w:lineRule="auto"/>
        <w:textAlignment w:val="center"/>
        <w:rPr>
          <w:rFonts w:hint="eastAsia"/>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解：压缩的弹簧对小球弹力作用在拇指上，方向水平向右，故画出弹簧对小球弹力</w:t>
      </w:r>
      <w:r>
        <w:rPr>
          <w:rFonts w:eastAsia="Times New Roman" w:hAnsi="Times New Roman"/>
          <w:i/>
          <w:iCs/>
          <w:kern w:val="0"/>
          <w:szCs w:val="21"/>
        </w:rPr>
        <w:t>F</w:t>
      </w:r>
      <w:r>
        <w:rPr>
          <w:rFonts w:ascii="宋体" w:cs="宋体"/>
          <w:kern w:val="0"/>
          <w:szCs w:val="21"/>
        </w:rPr>
        <w:t>的示意图如图</w:t>
      </w:r>
      <w:r>
        <w:rPr>
          <w:rFonts w:ascii="宋体" w:cs="宋体"/>
          <w:kern w:val="0"/>
          <w:szCs w:val="21"/>
        </w:rPr>
        <w:br/>
      </w:r>
      <w:r>
        <w:rPr>
          <w:rFonts w:eastAsia="Times New Roman" w:hAnsi="Times New Roman"/>
          <w:noProof/>
          <w:kern w:val="0"/>
          <w:sz w:val="24"/>
          <w:szCs w:val="24"/>
        </w:rPr>
        <w:drawing>
          <wp:inline distT="0" distB="0" distL="0" distR="0" wp14:anchorId="0C962300" wp14:editId="76C981DA">
            <wp:extent cx="1409700" cy="55245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409700" cy="552450"/>
                    </a:xfrm>
                    <a:prstGeom prst="rect">
                      <a:avLst/>
                    </a:prstGeom>
                    <a:noFill/>
                    <a:ln>
                      <a:noFill/>
                    </a:ln>
                  </pic:spPr>
                </pic:pic>
              </a:graphicData>
            </a:graphic>
          </wp:inline>
        </w:drawing>
      </w:r>
      <w:r>
        <w:rPr>
          <w:rFonts w:eastAsia="Times New Roman" w:hAnsi="Times New Roman"/>
          <w:kern w:val="0"/>
          <w:sz w:val="24"/>
          <w:szCs w:val="24"/>
        </w:rPr>
        <w:t> </w:t>
      </w:r>
    </w:p>
    <w:p w14:paraId="4853157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根据力的示意图的定义，将弹簧对小球弹力的方向、作用点表示出来即可。</w:t>
      </w:r>
      <w:r>
        <w:rPr>
          <w:rFonts w:ascii="宋体" w:cs="宋体"/>
          <w:kern w:val="0"/>
          <w:szCs w:val="21"/>
        </w:rPr>
        <w:br/>
        <w:t>画力的示意图的一般步骤为：一画简图二定点，三画线，四画尖，五把力的符号标尖边。按照这个作图步骤，很容易能够画出指定力的示意图。</w:t>
      </w:r>
    </w:p>
    <w:p w14:paraId="366BFC1B" w14:textId="77777777" w:rsidR="00BC4DC9" w:rsidRDefault="00000000">
      <w:pPr>
        <w:spacing w:line="360" w:lineRule="auto"/>
        <w:textAlignment w:val="center"/>
        <w:rPr>
          <w:rFonts w:hint="eastAsia"/>
        </w:rPr>
      </w:pPr>
      <w:r>
        <w:rPr>
          <w:rFonts w:eastAsia="Times New Roman" w:hAnsi="Times New Roman"/>
          <w:color w:val="3333FF"/>
          <w:kern w:val="0"/>
          <w:szCs w:val="21"/>
        </w:rPr>
        <w:lastRenderedPageBreak/>
        <w:t>16.</w:t>
      </w:r>
      <w:r>
        <w:rPr>
          <w:rFonts w:ascii="宋体" w:cs="宋体"/>
          <w:color w:val="3333FF"/>
          <w:kern w:val="0"/>
          <w:szCs w:val="21"/>
        </w:rPr>
        <w:t>【答案】</w:t>
      </w:r>
      <w:r>
        <w:rPr>
          <w:rFonts w:ascii="宋体" w:cs="宋体"/>
          <w:kern w:val="0"/>
          <w:szCs w:val="21"/>
        </w:rPr>
        <w:t>解：重力的方向是竖直向下的，作用点在重物的重心处；力臂是指支点到力的作用线的距离，将作用力</w:t>
      </w:r>
      <w:r>
        <w:rPr>
          <w:rFonts w:eastAsia="Times New Roman" w:hAnsi="Times New Roman"/>
          <w:i/>
          <w:iCs/>
          <w:kern w:val="0"/>
          <w:szCs w:val="21"/>
        </w:rPr>
        <w:t>F</w:t>
      </w:r>
      <w:r>
        <w:rPr>
          <w:rFonts w:ascii="宋体" w:cs="宋体"/>
          <w:kern w:val="0"/>
          <w:szCs w:val="21"/>
        </w:rPr>
        <w:t>作用线反向延长，过支点向力作用线的垂线段，即为对应的力臂，如图所示：</w:t>
      </w:r>
      <w:r>
        <w:rPr>
          <w:rFonts w:ascii="宋体" w:cs="宋体"/>
          <w:kern w:val="0"/>
          <w:szCs w:val="21"/>
        </w:rPr>
        <w:br/>
      </w:r>
      <w:r>
        <w:rPr>
          <w:rFonts w:eastAsia="Times New Roman" w:hAnsi="Times New Roman"/>
          <w:noProof/>
          <w:kern w:val="0"/>
          <w:sz w:val="24"/>
          <w:szCs w:val="24"/>
        </w:rPr>
        <w:drawing>
          <wp:inline distT="0" distB="0" distL="0" distR="0" wp14:anchorId="2B8773A5" wp14:editId="066C46B4">
            <wp:extent cx="1638300" cy="149542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638300" cy="1495425"/>
                    </a:xfrm>
                    <a:prstGeom prst="rect">
                      <a:avLst/>
                    </a:prstGeom>
                    <a:noFill/>
                    <a:ln>
                      <a:noFill/>
                    </a:ln>
                  </pic:spPr>
                </pic:pic>
              </a:graphicData>
            </a:graphic>
          </wp:inline>
        </w:drawing>
      </w:r>
      <w:r>
        <w:rPr>
          <w:rFonts w:eastAsia="Times New Roman" w:hAnsi="Times New Roman"/>
          <w:kern w:val="0"/>
          <w:sz w:val="24"/>
          <w:szCs w:val="24"/>
        </w:rPr>
        <w:t> </w:t>
      </w:r>
    </w:p>
    <w:p w14:paraId="67B36B4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重力方向竖直向下；需要掌握力臂的概念，知道力臂是从支点到力的作用线的距离。由支点向力的作用线作垂线，垂线段的长度即为力臂。</w:t>
      </w:r>
      <w:r>
        <w:rPr>
          <w:rFonts w:ascii="宋体" w:cs="宋体"/>
          <w:kern w:val="0"/>
          <w:szCs w:val="21"/>
        </w:rPr>
        <w:br/>
        <w:t>本题考查了重力示意图和力臂的画法，属于基础题目。</w:t>
      </w:r>
    </w:p>
    <w:p w14:paraId="692769F8" w14:textId="77777777" w:rsidR="00BC4DC9" w:rsidRDefault="00000000">
      <w:pPr>
        <w:spacing w:line="360" w:lineRule="auto"/>
        <w:textAlignment w:val="center"/>
        <w:rPr>
          <w:rFonts w:hint="eastAsia"/>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解：只有一个动滑轮，要求最省力，绳子先系在动滑轮的左边挂钩上，然后绕过左边的定滑轮，再绕过动滑轮，如图所示：</w:t>
      </w:r>
      <w:r>
        <w:rPr>
          <w:rFonts w:ascii="宋体" w:cs="宋体"/>
          <w:kern w:val="0"/>
          <w:szCs w:val="21"/>
        </w:rPr>
        <w:br/>
      </w:r>
      <w:r>
        <w:rPr>
          <w:rFonts w:eastAsia="Times New Roman" w:hAnsi="Times New Roman"/>
          <w:noProof/>
          <w:kern w:val="0"/>
          <w:sz w:val="24"/>
          <w:szCs w:val="24"/>
        </w:rPr>
        <w:drawing>
          <wp:inline distT="0" distB="0" distL="0" distR="0" wp14:anchorId="02E11EFE" wp14:editId="116EA136">
            <wp:extent cx="2457450" cy="67627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457450" cy="676275"/>
                    </a:xfrm>
                    <a:prstGeom prst="rect">
                      <a:avLst/>
                    </a:prstGeom>
                    <a:noFill/>
                    <a:ln>
                      <a:noFill/>
                    </a:ln>
                  </pic:spPr>
                </pic:pic>
              </a:graphicData>
            </a:graphic>
          </wp:inline>
        </w:drawing>
      </w:r>
      <w:r>
        <w:rPr>
          <w:rFonts w:eastAsia="Times New Roman" w:hAnsi="Times New Roman"/>
          <w:kern w:val="0"/>
          <w:sz w:val="24"/>
          <w:szCs w:val="24"/>
        </w:rPr>
        <w:t> </w:t>
      </w:r>
    </w:p>
    <w:p w14:paraId="28192D81"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滑轮组的绕线可以从定滑轮或动滑轮绕起。要知道从动滑轮绕起比从定滑轮绕起多中间一根绕线承担拉力，更省力。</w:t>
      </w:r>
      <w:r>
        <w:rPr>
          <w:rFonts w:ascii="宋体" w:cs="宋体"/>
          <w:kern w:val="0"/>
          <w:szCs w:val="21"/>
        </w:rPr>
        <w:br/>
        <w:t>滑轮组最省力的绕绳方法，其实就是寻找连接动滑轮绳子的段数最多的绕法。</w:t>
      </w:r>
    </w:p>
    <w:p w14:paraId="68F3829B" w14:textId="77777777" w:rsidR="00BC4DC9" w:rsidRDefault="00000000">
      <w:pPr>
        <w:spacing w:line="360" w:lineRule="auto"/>
        <w:rPr>
          <w:rFonts w:hint="eastAsia"/>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钩码个数</w:t>
      </w:r>
      <w:r>
        <w:rPr>
          <w:rFonts w:eastAsia="Times New Roman" w:hAnsi="Times New Roman"/>
          <w:kern w:val="0"/>
          <w:szCs w:val="21"/>
        </w:rPr>
        <w:t xml:space="preserve">  </w:t>
      </w:r>
      <w:r>
        <w:rPr>
          <w:rFonts w:ascii="宋体" w:cs="宋体"/>
          <w:kern w:val="0"/>
          <w:szCs w:val="21"/>
        </w:rPr>
        <w:t>不在同一直线上的两个力是否平衡</w:t>
      </w:r>
      <w:r>
        <w:rPr>
          <w:rFonts w:eastAsia="Times New Roman" w:hAnsi="Times New Roman"/>
          <w:kern w:val="0"/>
          <w:szCs w:val="21"/>
        </w:rPr>
        <w:t xml:space="preserve">  </w:t>
      </w:r>
      <w:r>
        <w:rPr>
          <w:rFonts w:ascii="宋体" w:cs="宋体"/>
          <w:kern w:val="0"/>
          <w:szCs w:val="21"/>
        </w:rPr>
        <w:t>将卡片从中间剪开</w:t>
      </w:r>
      <w:r>
        <w:rPr>
          <w:rFonts w:eastAsia="Times New Roman" w:hAnsi="Times New Roman"/>
          <w:kern w:val="0"/>
          <w:sz w:val="24"/>
          <w:szCs w:val="24"/>
        </w:rPr>
        <w:t> </w:t>
      </w:r>
    </w:p>
    <w:p w14:paraId="60E65ED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小华将系于小卡片两对角的线分别跨过左右支架上的滑轮，在线的两端挂上钩码，并通过调整钩码个数来改变拉力的大小；</w:t>
      </w:r>
      <w:r>
        <w:rPr>
          <w:rFonts w:ascii="宋体" w:cs="宋体"/>
          <w:kern w:val="0"/>
          <w:szCs w:val="21"/>
        </w:rPr>
        <w:br/>
      </w:r>
      <m:oMath>
        <m:r>
          <w:rPr>
            <w:rFonts w:ascii="Cambria Math" w:hAnsi="Cambria Math"/>
          </w:rPr>
          <m:t>(2)</m:t>
        </m:r>
      </m:oMath>
      <w:r>
        <w:rPr>
          <w:rFonts w:ascii="宋体" w:cs="宋体"/>
          <w:kern w:val="0"/>
          <w:szCs w:val="21"/>
        </w:rPr>
        <w:t>将小卡片转过一个角度，两个力不在同一条直线上，松手后小卡片不能在此位置平衡；这样可以探究不在同一直线上的两个力能否平衡；</w:t>
      </w:r>
      <w:r>
        <w:rPr>
          <w:rFonts w:ascii="宋体" w:cs="宋体"/>
          <w:kern w:val="0"/>
          <w:szCs w:val="21"/>
        </w:rPr>
        <w:br/>
      </w:r>
      <m:oMath>
        <m:r>
          <w:rPr>
            <w:rFonts w:ascii="Cambria Math" w:hAnsi="Cambria Math"/>
          </w:rPr>
          <m:t>(3)</m:t>
        </m:r>
      </m:oMath>
      <w:r>
        <w:rPr>
          <w:rFonts w:ascii="宋体" w:cs="宋体"/>
          <w:kern w:val="0"/>
          <w:szCs w:val="21"/>
        </w:rPr>
        <w:t>为了验证只有作用在同一物体上的两个力才能平衡，用剪刀把小卡片剪成两个更小的卡片，观察两个更小卡片是否平衡。</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钩码个数；</w:t>
      </w:r>
      <m:oMath>
        <m:r>
          <w:rPr>
            <w:rFonts w:ascii="Cambria Math" w:hAnsi="Cambria Math"/>
          </w:rPr>
          <m:t>(2)</m:t>
        </m:r>
      </m:oMath>
      <w:r>
        <w:rPr>
          <w:rFonts w:ascii="宋体" w:cs="宋体"/>
          <w:kern w:val="0"/>
          <w:szCs w:val="21"/>
        </w:rPr>
        <w:t>不在同一直线上的两个力是否平衡；</w:t>
      </w:r>
      <m:oMath>
        <m:r>
          <w:rPr>
            <w:rFonts w:ascii="Cambria Math" w:hAnsi="Cambria Math"/>
          </w:rPr>
          <m:t>(3)</m:t>
        </m:r>
      </m:oMath>
      <w:r>
        <w:rPr>
          <w:rFonts w:ascii="宋体" w:cs="宋体"/>
          <w:kern w:val="0"/>
          <w:szCs w:val="21"/>
        </w:rPr>
        <w:t>将卡片从中间剪开。</w:t>
      </w:r>
      <w:r>
        <w:rPr>
          <w:rFonts w:ascii="宋体" w:cs="宋体"/>
          <w:kern w:val="0"/>
          <w:szCs w:val="21"/>
        </w:rPr>
        <w:br/>
      </w:r>
      <m:oMath>
        <m:r>
          <w:rPr>
            <w:rFonts w:ascii="Cambria Math" w:hAnsi="Cambria Math"/>
          </w:rPr>
          <m:t>(1)</m:t>
        </m:r>
      </m:oMath>
      <w:r>
        <w:rPr>
          <w:rFonts w:ascii="宋体" w:cs="宋体"/>
          <w:kern w:val="0"/>
          <w:szCs w:val="21"/>
        </w:rPr>
        <w:t>实验中通过调节钩码的个数来改变卡片受到的力；</w:t>
      </w:r>
      <w:r>
        <w:rPr>
          <w:rFonts w:ascii="宋体" w:cs="宋体"/>
          <w:kern w:val="0"/>
          <w:szCs w:val="21"/>
        </w:rPr>
        <w:br/>
      </w:r>
      <m:oMath>
        <m:r>
          <w:rPr>
            <w:rFonts w:ascii="Cambria Math" w:hAnsi="Cambria Math"/>
          </w:rPr>
          <m:t>(2)</m:t>
        </m:r>
      </m:oMath>
      <w:r>
        <w:rPr>
          <w:rFonts w:ascii="宋体" w:cs="宋体"/>
          <w:kern w:val="0"/>
          <w:szCs w:val="21"/>
        </w:rPr>
        <w:t>为了探究两个平衡力是否在同一条直线上，可以通过旋转小卡片使两个力不在同一条直线上，当松手后观察小卡片是否处于平衡状态，最后两个力处于何种状态时小卡片处于静止状态；</w:t>
      </w:r>
      <w:r>
        <w:rPr>
          <w:rFonts w:ascii="宋体" w:cs="宋体"/>
          <w:kern w:val="0"/>
          <w:szCs w:val="21"/>
        </w:rPr>
        <w:br/>
      </w:r>
      <m:oMath>
        <m:r>
          <w:rPr>
            <w:rFonts w:ascii="Cambria Math" w:hAnsi="Cambria Math"/>
          </w:rPr>
          <m:t>(3)</m:t>
        </m:r>
      </m:oMath>
      <w:r>
        <w:rPr>
          <w:rFonts w:ascii="宋体" w:cs="宋体"/>
          <w:kern w:val="0"/>
          <w:szCs w:val="21"/>
        </w:rPr>
        <w:t>探究二力平衡时，验证两个力需要作用在同一个物体上，可以把小卡片分成两半变成两个物体。</w:t>
      </w:r>
      <w:r>
        <w:rPr>
          <w:rFonts w:ascii="宋体" w:cs="宋体"/>
          <w:kern w:val="0"/>
          <w:szCs w:val="21"/>
        </w:rPr>
        <w:br/>
      </w:r>
      <w:r>
        <w:rPr>
          <w:rFonts w:ascii="宋体" w:cs="宋体"/>
          <w:kern w:val="0"/>
          <w:szCs w:val="21"/>
        </w:rPr>
        <w:lastRenderedPageBreak/>
        <w:t>本题考查了探究二力平衡条件的实验，注意从二力平衡的四个条件进行分析；二力平衡是初中物理力学中的难点，也是一个重点需要掌握。</w:t>
      </w:r>
    </w:p>
    <w:p w14:paraId="00D1DCA4" w14:textId="77777777" w:rsidR="00BC4DC9" w:rsidRDefault="00000000">
      <w:pPr>
        <w:spacing w:line="360" w:lineRule="auto"/>
        <w:rPr>
          <w:rFonts w:hint="eastAsia"/>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酒精</w:t>
      </w:r>
      <w:r>
        <w:rPr>
          <w:rFonts w:eastAsia="Times New Roman" w:hAnsi="Times New Roman"/>
          <w:kern w:val="0"/>
          <w:szCs w:val="21"/>
        </w:rPr>
        <w:t xml:space="preserve">  </w:t>
      </w:r>
      <w:r>
        <w:rPr>
          <w:rFonts w:ascii="宋体" w:cs="宋体"/>
          <w:kern w:val="0"/>
          <w:szCs w:val="21"/>
        </w:rPr>
        <w:t>深度</w:t>
      </w:r>
      <w:r>
        <w:rPr>
          <w:rFonts w:eastAsia="Times New Roman" w:hAnsi="Times New Roman"/>
          <w:kern w:val="0"/>
          <w:szCs w:val="21"/>
        </w:rPr>
        <w:t>  &gt;</w:t>
      </w:r>
      <w:r>
        <w:rPr>
          <w:rFonts w:eastAsia="Times New Roman" w:hAnsi="Times New Roman"/>
          <w:kern w:val="0"/>
          <w:sz w:val="24"/>
          <w:szCs w:val="24"/>
        </w:rPr>
        <w:t> </w:t>
      </w:r>
    </w:p>
    <w:p w14:paraId="0E0A3455"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压强计是通过观察</w:t>
      </w:r>
      <w:r>
        <w:rPr>
          <w:rFonts w:eastAsia="Times New Roman" w:hAnsi="Times New Roman"/>
          <w:i/>
          <w:iCs/>
          <w:kern w:val="0"/>
          <w:szCs w:val="21"/>
        </w:rPr>
        <w:t>U</w:t>
      </w:r>
      <w:r>
        <w:rPr>
          <w:rFonts w:ascii="宋体" w:cs="宋体"/>
          <w:kern w:val="0"/>
          <w:szCs w:val="21"/>
        </w:rPr>
        <w:t>形管两端液面的高度差来显示橡皮膜所受压强的大小，运用了转换法；如果被测压强大小相同，根据</w:t>
      </w:r>
      <m:oMath>
        <m:r>
          <w:rPr>
            <w:rFonts w:ascii="Cambria Math" w:hAnsi="Cambria Math"/>
          </w:rPr>
          <m:t>p=ρgh</m:t>
        </m:r>
      </m:oMath>
      <w:r>
        <w:rPr>
          <w:rFonts w:ascii="宋体" w:cs="宋体"/>
          <w:kern w:val="0"/>
          <w:szCs w:val="21"/>
        </w:rPr>
        <w:t>，</w:t>
      </w:r>
      <w:r>
        <w:rPr>
          <w:rFonts w:eastAsia="Times New Roman" w:hAnsi="Times New Roman"/>
          <w:i/>
          <w:iCs/>
          <w:kern w:val="0"/>
          <w:szCs w:val="21"/>
        </w:rPr>
        <w:t>U</w:t>
      </w:r>
      <w:r>
        <w:rPr>
          <w:rFonts w:ascii="宋体" w:cs="宋体"/>
          <w:kern w:val="0"/>
          <w:szCs w:val="21"/>
        </w:rPr>
        <w:t>形管中液体密度越小，液面高度差就越大，为了使实验现象更明显，应该选择染色的酒精装入</w:t>
      </w:r>
      <w:r>
        <w:rPr>
          <w:rFonts w:eastAsia="Times New Roman" w:hAnsi="Times New Roman"/>
          <w:i/>
          <w:iCs/>
          <w:kern w:val="0"/>
          <w:szCs w:val="21"/>
        </w:rPr>
        <w:t>U</w:t>
      </w:r>
      <w:r>
        <w:rPr>
          <w:rFonts w:ascii="宋体" w:cs="宋体"/>
          <w:kern w:val="0"/>
          <w:szCs w:val="21"/>
        </w:rPr>
        <w:t>形管中。</w:t>
      </w:r>
      <w:r>
        <w:rPr>
          <w:rFonts w:ascii="宋体" w:cs="宋体"/>
          <w:kern w:val="0"/>
          <w:szCs w:val="21"/>
        </w:rPr>
        <w:br/>
      </w:r>
      <m:oMath>
        <m:r>
          <w:rPr>
            <w:rFonts w:ascii="Cambria Math" w:hAnsi="Cambria Math"/>
          </w:rPr>
          <m:t>(2)</m:t>
        </m:r>
      </m:oMath>
      <w:r>
        <w:rPr>
          <w:rFonts w:ascii="宋体" w:cs="宋体"/>
          <w:kern w:val="0"/>
          <w:szCs w:val="21"/>
        </w:rPr>
        <w:t>比较图甲和图乙，液体的密度相同，乙中橡皮膜的深度大，产生的压强大，故可以初步得出结论：在同种液体中，液体内部压强随液体深度的增加而增大。</w:t>
      </w:r>
      <w:r>
        <w:rPr>
          <w:rFonts w:ascii="宋体" w:cs="宋体"/>
          <w:kern w:val="0"/>
          <w:szCs w:val="21"/>
        </w:rPr>
        <w:br/>
      </w:r>
      <m:oMath>
        <m:r>
          <w:rPr>
            <w:rFonts w:ascii="Cambria Math" w:hAnsi="Cambria Math"/>
          </w:rPr>
          <m:t>(3)</m:t>
        </m:r>
      </m:oMath>
      <w:r>
        <w:rPr>
          <w:rFonts w:ascii="宋体" w:cs="宋体"/>
          <w:kern w:val="0"/>
          <w:szCs w:val="21"/>
        </w:rPr>
        <w:t>如图丁所示，向隔板左侧倒水，再向隔板右侧倒入另一种液体，当加到一定程度时，橡皮膜变平，说明橡皮膜两侧液体产生的压强相等，由</w:t>
      </w:r>
      <m:oMath>
        <m:r>
          <w:rPr>
            <w:rFonts w:ascii="Cambria Math" w:hAnsi="Cambria Math"/>
          </w:rPr>
          <m:t>p=ρgh</m:t>
        </m:r>
      </m:oMath>
      <w:r>
        <w:rPr>
          <w:rFonts w:ascii="宋体" w:cs="宋体"/>
          <w:kern w:val="0"/>
          <w:szCs w:val="21"/>
        </w:rPr>
        <w:t>可知，另一种液体深度大，则另一种液体的密度小于水的密度，橡皮膜以下深度相同，由</w:t>
      </w:r>
      <m:oMath>
        <m:r>
          <w:rPr>
            <w:rFonts w:ascii="Cambria Math" w:hAnsi="Cambria Math"/>
          </w:rPr>
          <m:t>p=ρgh</m:t>
        </m:r>
      </m:oMath>
      <w:r>
        <w:rPr>
          <w:rFonts w:ascii="宋体" w:cs="宋体"/>
          <w:kern w:val="0"/>
          <w:szCs w:val="21"/>
        </w:rPr>
        <w:t>可知，水产生的压强大，容器底部</w:t>
      </w:r>
      <w:r>
        <w:rPr>
          <w:rFonts w:eastAsia="Times New Roman" w:hAnsi="Times New Roman"/>
          <w:i/>
          <w:iCs/>
          <w:kern w:val="0"/>
          <w:szCs w:val="21"/>
        </w:rPr>
        <w:t>A</w:t>
      </w:r>
      <w:r>
        <w:rPr>
          <w:rFonts w:ascii="宋体" w:cs="宋体"/>
          <w:kern w:val="0"/>
          <w:szCs w:val="21"/>
        </w:rPr>
        <w:t>点和</w:t>
      </w:r>
      <w:r>
        <w:rPr>
          <w:rFonts w:eastAsia="Times New Roman" w:hAnsi="Times New Roman"/>
          <w:i/>
          <w:iCs/>
          <w:kern w:val="0"/>
          <w:szCs w:val="21"/>
        </w:rPr>
        <w:t>B</w:t>
      </w:r>
      <w:r>
        <w:rPr>
          <w:rFonts w:ascii="宋体" w:cs="宋体"/>
          <w:kern w:val="0"/>
          <w:szCs w:val="21"/>
        </w:rPr>
        <w:t>点受到液体压强等于橡皮膜上方和下方液体产生的压强之和，所以容器底部受到液体压强关系为</w:t>
      </w:r>
      <m:oMath>
        <m:sSub>
          <m:sSubPr>
            <m:ctrlPr>
              <w:rPr>
                <w:rFonts w:ascii="Cambria Math" w:hAnsi="Cambria Math"/>
              </w:rPr>
            </m:ctrlPr>
          </m:sSubPr>
          <m:e>
            <m:r>
              <w:rPr>
                <w:rFonts w:ascii="Cambria Math" w:hAnsi="Cambria Math"/>
              </w:rPr>
              <m:t>p</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B</m:t>
            </m:r>
          </m:sub>
        </m:sSub>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酒精；</w:t>
      </w:r>
      <m:oMath>
        <m:r>
          <w:rPr>
            <w:rFonts w:ascii="Cambria Math" w:hAnsi="Cambria Math"/>
          </w:rPr>
          <m:t>(2)</m:t>
        </m:r>
      </m:oMath>
      <w:r>
        <w:rPr>
          <w:rFonts w:ascii="宋体" w:cs="宋体"/>
          <w:kern w:val="0"/>
          <w:szCs w:val="21"/>
        </w:rPr>
        <w:t>深度；</w:t>
      </w:r>
      <m:oMath>
        <m:r>
          <w:rPr>
            <w:rFonts w:ascii="Cambria Math" w:hAnsi="Cambria Math"/>
          </w:rPr>
          <m:t>(3)&gt;</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根据转换法，液体压强大小是通过</w:t>
      </w:r>
      <w:r>
        <w:rPr>
          <w:rFonts w:eastAsia="Times New Roman" w:hAnsi="Times New Roman"/>
          <w:i/>
          <w:iCs/>
          <w:kern w:val="0"/>
          <w:szCs w:val="21"/>
        </w:rPr>
        <w:t>U</w:t>
      </w:r>
      <w:r>
        <w:rPr>
          <w:rFonts w:ascii="宋体" w:cs="宋体"/>
          <w:kern w:val="0"/>
          <w:szCs w:val="21"/>
        </w:rPr>
        <w:t>形管内液面的差来反映的，液面高度差越大，液体的压强越大。根据液体压强公式</w:t>
      </w:r>
      <m:oMath>
        <m:r>
          <w:rPr>
            <w:rFonts w:ascii="Cambria Math" w:hAnsi="Cambria Math"/>
          </w:rPr>
          <m:t>p=ρgh</m:t>
        </m:r>
      </m:oMath>
      <w:r>
        <w:rPr>
          <w:rFonts w:ascii="宋体" w:cs="宋体"/>
          <w:kern w:val="0"/>
          <w:szCs w:val="21"/>
        </w:rPr>
        <w:t>分析；</w:t>
      </w:r>
      <w:r>
        <w:rPr>
          <w:rFonts w:ascii="宋体" w:cs="宋体"/>
          <w:kern w:val="0"/>
          <w:szCs w:val="21"/>
        </w:rPr>
        <w:br/>
      </w:r>
      <m:oMath>
        <m:r>
          <w:rPr>
            <w:rFonts w:ascii="Cambria Math" w:hAnsi="Cambria Math"/>
          </w:rPr>
          <m:t>(2)</m:t>
        </m:r>
      </m:oMath>
      <w:r>
        <w:rPr>
          <w:rFonts w:ascii="宋体" w:cs="宋体"/>
          <w:kern w:val="0"/>
          <w:szCs w:val="21"/>
        </w:rPr>
        <w:t>液体压强与液体的深度和密度有关，研究与其中一个因素的关系时，要控制另外一个因素不变；</w:t>
      </w:r>
      <w:r>
        <w:rPr>
          <w:rFonts w:ascii="宋体" w:cs="宋体"/>
          <w:kern w:val="0"/>
          <w:szCs w:val="21"/>
        </w:rPr>
        <w:br/>
      </w:r>
      <m:oMath>
        <m:r>
          <w:rPr>
            <w:rFonts w:ascii="Cambria Math" w:hAnsi="Cambria Math"/>
          </w:rPr>
          <m:t>(3)</m:t>
        </m:r>
      </m:oMath>
      <w:r>
        <w:rPr>
          <w:rFonts w:ascii="宋体" w:cs="宋体"/>
          <w:kern w:val="0"/>
          <w:szCs w:val="21"/>
        </w:rPr>
        <w:t>结合</w:t>
      </w:r>
      <m:oMath>
        <m:r>
          <w:rPr>
            <w:rFonts w:ascii="Cambria Math" w:hAnsi="Cambria Math"/>
          </w:rPr>
          <m:t>p=ρgh</m:t>
        </m:r>
      </m:oMath>
      <w:r>
        <w:rPr>
          <w:rFonts w:ascii="宋体" w:cs="宋体"/>
          <w:kern w:val="0"/>
          <w:szCs w:val="21"/>
        </w:rPr>
        <w:t>分析。</w:t>
      </w:r>
      <w:r>
        <w:rPr>
          <w:rFonts w:ascii="宋体" w:cs="宋体"/>
          <w:kern w:val="0"/>
          <w:szCs w:val="21"/>
        </w:rPr>
        <w:br/>
      </w:r>
      <w:r>
        <w:rPr>
          <w:rFonts w:ascii="宋体" w:cs="宋体"/>
          <w:kern w:val="0"/>
          <w:szCs w:val="21"/>
        </w:rPr>
        <w:t>本题考查了实验现象分析，实验应用了转换法与控制变量法，应用控制变量法分析图示实验即可正确解题。</w:t>
      </w:r>
    </w:p>
    <w:p w14:paraId="38864F90" w14:textId="77777777" w:rsidR="00BC4DC9" w:rsidRDefault="00000000">
      <w:pPr>
        <w:spacing w:line="360" w:lineRule="auto"/>
        <w:rPr>
          <w:rFonts w:hint="eastAsia"/>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海绵的凹陷程度</w:t>
      </w:r>
      <w:r>
        <w:rPr>
          <w:rFonts w:eastAsia="Times New Roman" w:hAnsi="Times New Roman"/>
          <w:kern w:val="0"/>
          <w:szCs w:val="21"/>
        </w:rPr>
        <w:t xml:space="preserve">  </w:t>
      </w:r>
      <w:r>
        <w:rPr>
          <w:rFonts w:ascii="宋体" w:cs="宋体"/>
          <w:kern w:val="0"/>
          <w:szCs w:val="21"/>
        </w:rPr>
        <w:t>乙丙</w:t>
      </w:r>
      <w:r>
        <w:rPr>
          <w:rFonts w:eastAsia="Times New Roman" w:hAnsi="Times New Roman"/>
          <w:kern w:val="0"/>
          <w:szCs w:val="21"/>
        </w:rPr>
        <w:t xml:space="preserve">  </w:t>
      </w:r>
      <w:r>
        <w:rPr>
          <w:rFonts w:ascii="宋体" w:cs="宋体"/>
          <w:kern w:val="0"/>
          <w:szCs w:val="21"/>
        </w:rPr>
        <w:t>当压力大小相同时，受力面积越大，压力作用的效果越不明显</w:t>
      </w:r>
      <w:r>
        <w:rPr>
          <w:rFonts w:eastAsia="Times New Roman" w:hAnsi="Times New Roman"/>
          <w:kern w:val="0"/>
          <w:szCs w:val="21"/>
        </w:rPr>
        <w:t xml:space="preserve">  </w:t>
      </w:r>
      <w:r>
        <w:rPr>
          <w:rFonts w:ascii="宋体" w:cs="宋体"/>
          <w:kern w:val="0"/>
          <w:szCs w:val="21"/>
        </w:rPr>
        <w:t>没有控制压力大小不变</w:t>
      </w:r>
      <w:r>
        <w:rPr>
          <w:rFonts w:eastAsia="Times New Roman" w:hAnsi="Times New Roman"/>
          <w:kern w:val="0"/>
          <w:sz w:val="24"/>
          <w:szCs w:val="24"/>
        </w:rPr>
        <w:t> </w:t>
      </w:r>
    </w:p>
    <w:p w14:paraId="13A70C83"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该实验采用了转换法，是通过观察海绵的凹陷程度来比较压力作用效果的，海绵的凹陷程度越大，表明压力作用效果越明显；</w:t>
      </w:r>
      <w:r>
        <w:rPr>
          <w:rFonts w:ascii="宋体" w:cs="宋体"/>
          <w:kern w:val="0"/>
          <w:szCs w:val="21"/>
        </w:rPr>
        <w:br/>
      </w:r>
      <m:oMath>
        <m:r>
          <w:rPr>
            <w:rFonts w:ascii="Cambria Math" w:hAnsi="Cambria Math"/>
          </w:rPr>
          <m:t>(2)</m:t>
        </m:r>
      </m:oMath>
      <w:r>
        <w:rPr>
          <w:rFonts w:ascii="宋体" w:cs="宋体"/>
          <w:kern w:val="0"/>
          <w:szCs w:val="21"/>
        </w:rPr>
        <w:t>图</w:t>
      </w:r>
      <w:r>
        <w:rPr>
          <w:rFonts w:eastAsia="Times New Roman" w:hAnsi="Times New Roman"/>
          <w:kern w:val="0"/>
          <w:szCs w:val="21"/>
        </w:rPr>
        <w:t>1</w:t>
      </w:r>
      <w:r>
        <w:rPr>
          <w:rFonts w:ascii="宋体" w:cs="宋体"/>
          <w:kern w:val="0"/>
          <w:szCs w:val="21"/>
        </w:rPr>
        <w:t>中滑雪者和步行者的体重相差不大，说明滑雪者和步行者对雪地的压力大小几乎相同，但滑雪者与雪地的接触面积大于步行者与雪地的接触面积</w:t>
      </w:r>
      <m:oMath>
        <m:r>
          <w:rPr>
            <w:rFonts w:ascii="Cambria Math" w:hAnsi="Cambria Math"/>
          </w:rPr>
          <m:t>(</m:t>
        </m:r>
      </m:oMath>
      <w:r>
        <w:rPr>
          <w:rFonts w:ascii="宋体" w:cs="宋体"/>
          <w:kern w:val="0"/>
          <w:szCs w:val="21"/>
        </w:rPr>
        <w:t>即受力面积不同</w:t>
      </w:r>
      <m:oMath>
        <m:r>
          <w:rPr>
            <w:rFonts w:ascii="Cambria Math" w:hAnsi="Cambria Math"/>
          </w:rPr>
          <m:t>)</m:t>
        </m:r>
      </m:oMath>
      <w:r>
        <w:rPr>
          <w:rFonts w:ascii="宋体" w:cs="宋体"/>
          <w:kern w:val="0"/>
          <w:szCs w:val="21"/>
        </w:rPr>
        <w:t>，而雪地发生形变的程度不同，此情景与实验中乙丙图的原理相同。</w:t>
      </w:r>
      <w:r>
        <w:rPr>
          <w:rFonts w:ascii="宋体" w:cs="宋体"/>
          <w:kern w:val="0"/>
          <w:szCs w:val="21"/>
        </w:rPr>
        <w:br/>
      </w:r>
      <w:r>
        <w:rPr>
          <w:rFonts w:ascii="宋体" w:cs="宋体"/>
          <w:kern w:val="0"/>
          <w:szCs w:val="21"/>
        </w:rPr>
        <w:t>乙、丙两图中，压力大小相同，丙图中受力面积大，海绵的凹陷程度小，可以得出结论：当压力大小相同时，受力面积越大，压力作用的效果越不明显；</w:t>
      </w:r>
      <w:r>
        <w:rPr>
          <w:rFonts w:ascii="宋体" w:cs="宋体"/>
          <w:kern w:val="0"/>
          <w:szCs w:val="21"/>
        </w:rPr>
        <w:br/>
      </w:r>
      <m:oMath>
        <m:r>
          <w:rPr>
            <w:rFonts w:ascii="Cambria Math" w:hAnsi="Cambria Math"/>
          </w:rPr>
          <m:t>(3)</m:t>
        </m:r>
      </m:oMath>
      <w:r>
        <w:rPr>
          <w:rFonts w:ascii="宋体" w:cs="宋体"/>
          <w:kern w:val="0"/>
          <w:szCs w:val="21"/>
        </w:rPr>
        <w:t>要探究压力的作用效果与受力面积是否有关，应控制压力大小相同，而受力面积不同；图丁的操作</w:t>
      </w:r>
      <w:r>
        <w:rPr>
          <w:rFonts w:ascii="宋体" w:cs="宋体"/>
          <w:kern w:val="0"/>
          <w:szCs w:val="21"/>
        </w:rPr>
        <w:lastRenderedPageBreak/>
        <w:t>中，两砖块对海绵的压力大小不同，即没有控制压力大小不变，所以他的结论是错误的。</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海绵的凹陷程度；</w:t>
      </w:r>
      <m:oMath>
        <m:r>
          <w:rPr>
            <w:rFonts w:ascii="Cambria Math" w:hAnsi="Cambria Math"/>
          </w:rPr>
          <m:t>(2)</m:t>
        </m:r>
      </m:oMath>
      <w:r>
        <w:rPr>
          <w:rFonts w:ascii="宋体" w:cs="宋体"/>
          <w:kern w:val="0"/>
          <w:szCs w:val="21"/>
        </w:rPr>
        <w:t>乙丙；当压力大小相同时，受力面积越大，压力作用的效果越不明显；</w:t>
      </w:r>
      <m:oMath>
        <m:r>
          <w:rPr>
            <w:rFonts w:ascii="Cambria Math" w:hAnsi="Cambria Math"/>
          </w:rPr>
          <m:t>(3)</m:t>
        </m:r>
      </m:oMath>
      <w:r>
        <w:rPr>
          <w:rFonts w:ascii="宋体" w:cs="宋体"/>
          <w:kern w:val="0"/>
          <w:szCs w:val="21"/>
        </w:rPr>
        <w:t>没有控制压力大小不变。</w:t>
      </w:r>
      <w:r>
        <w:rPr>
          <w:rFonts w:ascii="宋体" w:cs="宋体"/>
          <w:kern w:val="0"/>
          <w:szCs w:val="21"/>
        </w:rPr>
        <w:br/>
      </w:r>
      <m:oMath>
        <m:r>
          <w:rPr>
            <w:rFonts w:ascii="Cambria Math" w:hAnsi="Cambria Math"/>
          </w:rPr>
          <m:t>(1)</m:t>
        </m:r>
      </m:oMath>
      <w:r>
        <w:rPr>
          <w:rFonts w:ascii="宋体" w:cs="宋体"/>
          <w:kern w:val="0"/>
          <w:szCs w:val="21"/>
        </w:rPr>
        <w:t>本实验是通过海绵的凹陷程度来反映压力的作用效果，采用了转换法；</w:t>
      </w:r>
      <w:r>
        <w:rPr>
          <w:rFonts w:ascii="宋体" w:cs="宋体"/>
          <w:kern w:val="0"/>
          <w:szCs w:val="21"/>
        </w:rPr>
        <w:br/>
      </w:r>
      <m:oMath>
        <m:r>
          <w:rPr>
            <w:rFonts w:ascii="Cambria Math" w:hAnsi="Cambria Math"/>
          </w:rPr>
          <m:t>(2)(3)</m:t>
        </m:r>
      </m:oMath>
      <w:r>
        <w:rPr>
          <w:rFonts w:ascii="宋体" w:cs="宋体"/>
          <w:kern w:val="0"/>
          <w:szCs w:val="21"/>
        </w:rPr>
        <w:t>压力的作用效果与压力大小和受力面积有关，实验中用控制变量法，根据控制变量法进行解答。</w:t>
      </w:r>
      <w:r>
        <w:rPr>
          <w:rFonts w:ascii="宋体" w:cs="宋体"/>
          <w:kern w:val="0"/>
          <w:szCs w:val="21"/>
        </w:rPr>
        <w:br/>
      </w:r>
      <w:r>
        <w:rPr>
          <w:rFonts w:ascii="宋体" w:cs="宋体"/>
          <w:kern w:val="0"/>
          <w:szCs w:val="21"/>
        </w:rPr>
        <w:t>本题是探究“压力的作用效果跟什么因素有关”的实验，主要考查了控制变量法及转换法的应用，体现了对过程和方法的考查。</w:t>
      </w:r>
    </w:p>
    <w:p w14:paraId="0A97BA6F" w14:textId="77777777" w:rsidR="00BC4DC9" w:rsidRDefault="00000000">
      <w:pPr>
        <w:spacing w:line="360" w:lineRule="auto"/>
        <w:rPr>
          <w:rFonts w:hint="eastAsia"/>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匀速</w:t>
      </w:r>
      <w:r>
        <w:rPr>
          <w:rFonts w:eastAsia="Times New Roman" w:hAnsi="Times New Roman"/>
          <w:kern w:val="0"/>
          <w:szCs w:val="21"/>
        </w:rPr>
        <w:t xml:space="preserve">  </w:t>
      </w:r>
      <w:r>
        <w:rPr>
          <w:rFonts w:ascii="宋体" w:cs="宋体"/>
          <w:kern w:val="0"/>
          <w:szCs w:val="21"/>
        </w:rPr>
        <w:t>乙</w:t>
      </w:r>
      <w:r>
        <w:rPr>
          <w:rFonts w:eastAsia="Times New Roman" w:hAnsi="Times New Roman"/>
          <w:kern w:val="0"/>
          <w:szCs w:val="21"/>
        </w:rPr>
        <w:t xml:space="preserve">  </w:t>
      </w:r>
      <w:r>
        <w:rPr>
          <w:rFonts w:ascii="宋体" w:cs="宋体"/>
          <w:kern w:val="0"/>
          <w:szCs w:val="21"/>
        </w:rPr>
        <w:t>动滑轮重不同</w:t>
      </w:r>
      <w:r>
        <w:rPr>
          <w:rFonts w:eastAsia="Times New Roman" w:hAnsi="Times New Roman"/>
          <w:kern w:val="0"/>
          <w:sz w:val="24"/>
          <w:szCs w:val="24"/>
        </w:rPr>
        <w:t> </w:t>
      </w:r>
    </w:p>
    <w:p w14:paraId="79D7FAA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由二力平衡可知，实验操作过程中，为准确测出拉力大小，应尽量竖直向上匀速拉动弹簧测力计。</w:t>
      </w:r>
      <w:r>
        <w:rPr>
          <w:rFonts w:ascii="宋体" w:cs="宋体"/>
          <w:kern w:val="0"/>
          <w:szCs w:val="21"/>
        </w:rPr>
        <w:br/>
      </w:r>
      <m:oMath>
        <m:r>
          <w:rPr>
            <w:rFonts w:ascii="Cambria Math" w:hAnsi="Cambria Math"/>
          </w:rPr>
          <m:t>(2)</m:t>
        </m:r>
      </m:oMath>
      <w:r>
        <w:rPr>
          <w:rFonts w:ascii="宋体" w:cs="宋体"/>
          <w:kern w:val="0"/>
          <w:szCs w:val="21"/>
        </w:rPr>
        <w:t>由第</w:t>
      </w:r>
      <w:r>
        <w:rPr>
          <w:rFonts w:eastAsia="Times New Roman" w:hAnsi="Times New Roman"/>
          <w:kern w:val="0"/>
          <w:szCs w:val="21"/>
        </w:rPr>
        <w:t>1</w:t>
      </w:r>
      <w:r>
        <w:rPr>
          <w:rFonts w:ascii="宋体" w:cs="宋体"/>
          <w:kern w:val="0"/>
          <w:szCs w:val="21"/>
        </w:rPr>
        <w:t>次实验数据可知，重物上升</w:t>
      </w:r>
      <m:oMath>
        <m:r>
          <w:rPr>
            <w:rFonts w:ascii="Cambria Math" w:hAnsi="Cambria Math"/>
          </w:rPr>
          <m:t>0.1m</m:t>
        </m:r>
      </m:oMath>
      <w:r>
        <w:rPr>
          <w:rFonts w:ascii="宋体" w:cs="宋体"/>
          <w:kern w:val="0"/>
          <w:szCs w:val="21"/>
        </w:rPr>
        <w:t>，则拉力端移动的距离</w:t>
      </w:r>
      <m:oMath>
        <m:r>
          <w:rPr>
            <w:rFonts w:ascii="Cambria Math" w:hAnsi="Cambria Math"/>
          </w:rPr>
          <m:t>0.2m</m:t>
        </m:r>
      </m:oMath>
      <w:r>
        <w:rPr>
          <w:rFonts w:ascii="宋体" w:cs="宋体"/>
          <w:kern w:val="0"/>
          <w:szCs w:val="21"/>
        </w:rPr>
        <w:t>，可知承担物重的绳子股数为</w:t>
      </w:r>
      <w:r>
        <w:rPr>
          <w:rFonts w:ascii="宋体" w:cs="宋体"/>
          <w:kern w:val="0"/>
          <w:szCs w:val="21"/>
        </w:rPr>
        <w:br/>
      </w:r>
      <m:oMathPara>
        <m:oMathParaPr>
          <m:jc m:val="left"/>
        </m:oMathParaPr>
        <m:oMath>
          <m:r>
            <w:rPr>
              <w:rFonts w:ascii="Cambria Math" w:hAnsi="Cambria Math"/>
            </w:rPr>
            <m:t>n=</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h</m:t>
              </m:r>
            </m:den>
          </m:f>
          <m:r>
            <w:rPr>
              <w:rFonts w:ascii="Cambria Math" w:hAnsi="Cambria Math"/>
            </w:rPr>
            <m:t>=</m:t>
          </m:r>
          <m:f>
            <m:fPr>
              <m:ctrlPr>
                <w:rPr>
                  <w:rFonts w:ascii="Cambria Math" w:hAnsi="Cambria Math"/>
                </w:rPr>
              </m:ctrlPr>
            </m:fPr>
            <m:num>
              <m:r>
                <w:rPr>
                  <w:rFonts w:ascii="Cambria Math" w:hAnsi="Cambria Math"/>
                  <w:sz w:val="24"/>
                  <w:szCs w:val="24"/>
                </w:rPr>
                <m:t>0.2m</m:t>
              </m:r>
            </m:num>
            <m:den>
              <m:r>
                <w:rPr>
                  <w:rFonts w:ascii="Cambria Math" w:hAnsi="Cambria Math"/>
                  <w:sz w:val="24"/>
                  <w:szCs w:val="24"/>
                </w:rPr>
                <m:t>0.1m</m:t>
              </m:r>
            </m:den>
          </m:f>
          <m:r>
            <w:rPr>
              <w:rFonts w:ascii="Cambria Math" w:hAnsi="Cambria Math"/>
            </w:rPr>
            <m:t>=2</m:t>
          </m:r>
          <m:r>
            <w:rPr>
              <w:rFonts w:eastAsia="Times New Roman" w:hAnsi="Times New Roman"/>
              <w:kern w:val="0"/>
              <w:sz w:val="24"/>
              <w:szCs w:val="24"/>
            </w:rPr>
            <w:br/>
          </m:r>
        </m:oMath>
      </m:oMathPara>
      <w:r>
        <w:rPr>
          <w:rFonts w:ascii="宋体" w:cs="宋体"/>
          <w:kern w:val="0"/>
          <w:szCs w:val="21"/>
        </w:rPr>
        <w:t>而图甲称重的绳子的股数为</w:t>
      </w:r>
      <w:r>
        <w:rPr>
          <w:rFonts w:eastAsia="Times New Roman" w:hAnsi="Times New Roman"/>
          <w:kern w:val="0"/>
          <w:szCs w:val="21"/>
        </w:rPr>
        <w:t>3</w:t>
      </w:r>
      <w:r>
        <w:rPr>
          <w:rFonts w:ascii="宋体" w:cs="宋体"/>
          <w:kern w:val="0"/>
          <w:szCs w:val="21"/>
        </w:rPr>
        <w:t>，所以第</w:t>
      </w:r>
      <w:r>
        <w:rPr>
          <w:rFonts w:eastAsia="Times New Roman" w:hAnsi="Times New Roman"/>
          <w:kern w:val="0"/>
          <w:szCs w:val="21"/>
        </w:rPr>
        <w:t>1</w:t>
      </w:r>
      <w:r>
        <w:rPr>
          <w:rFonts w:ascii="宋体" w:cs="宋体"/>
          <w:kern w:val="0"/>
          <w:szCs w:val="21"/>
        </w:rPr>
        <w:t>次实验测的是滑轮组乙的机械效率。</w:t>
      </w:r>
      <w:r>
        <w:rPr>
          <w:rFonts w:ascii="宋体" w:cs="宋体"/>
          <w:kern w:val="0"/>
          <w:szCs w:val="21"/>
        </w:rPr>
        <w:br/>
      </w:r>
      <m:oMath>
        <m:r>
          <w:rPr>
            <w:rFonts w:ascii="Cambria Math" w:hAnsi="Cambria Math"/>
          </w:rPr>
          <m:t>(3)</m:t>
        </m:r>
      </m:oMath>
      <w:r>
        <w:rPr>
          <w:rFonts w:ascii="宋体" w:cs="宋体"/>
          <w:kern w:val="0"/>
          <w:szCs w:val="21"/>
        </w:rPr>
        <w:t>两滑轮组提升物体的重力相等，甲滑轮组的机械效率低，说明做的额外功多，在绳重、摩擦以及弹簧测力计的重都不计的情况下，说明甲滑轮组的动滑轮重力大于乙滑轮组的动滑轮的重力，即甲、乙两个滑轮组机械效率不同的原因是动滑轮重不同。</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匀速；</w:t>
      </w:r>
      <m:oMath>
        <m:r>
          <w:rPr>
            <w:rFonts w:ascii="Cambria Math" w:hAnsi="Cambria Math"/>
          </w:rPr>
          <m:t>(2)</m:t>
        </m:r>
      </m:oMath>
      <w:r>
        <w:rPr>
          <w:rFonts w:ascii="宋体" w:cs="宋体"/>
          <w:kern w:val="0"/>
          <w:szCs w:val="21"/>
        </w:rPr>
        <w:t>乙；</w:t>
      </w:r>
      <m:oMath>
        <m:r>
          <w:rPr>
            <w:rFonts w:ascii="Cambria Math" w:hAnsi="Cambria Math"/>
          </w:rPr>
          <m:t>(3)</m:t>
        </m:r>
      </m:oMath>
      <w:r>
        <w:rPr>
          <w:rFonts w:ascii="宋体" w:cs="宋体"/>
          <w:kern w:val="0"/>
          <w:szCs w:val="21"/>
        </w:rPr>
        <w:t>动滑轮重不同。</w:t>
      </w:r>
      <w:r>
        <w:rPr>
          <w:rFonts w:ascii="宋体" w:cs="宋体"/>
          <w:kern w:val="0"/>
          <w:szCs w:val="21"/>
        </w:rPr>
        <w:br/>
      </w:r>
      <m:oMath>
        <m:r>
          <w:rPr>
            <w:rFonts w:ascii="Cambria Math" w:hAnsi="Cambria Math"/>
          </w:rPr>
          <m:t>(1)</m:t>
        </m:r>
      </m:oMath>
      <w:r>
        <w:rPr>
          <w:rFonts w:ascii="宋体" w:cs="宋体"/>
          <w:kern w:val="0"/>
          <w:szCs w:val="21"/>
        </w:rPr>
        <w:t>为准确地测出拉力，需竖直向上匀速拉动测力计；</w:t>
      </w:r>
      <w:r>
        <w:rPr>
          <w:rFonts w:ascii="宋体" w:cs="宋体"/>
          <w:kern w:val="0"/>
          <w:szCs w:val="21"/>
        </w:rPr>
        <w:br/>
      </w:r>
      <m:oMath>
        <m:r>
          <w:rPr>
            <w:rFonts w:ascii="Cambria Math" w:hAnsi="Cambria Math"/>
          </w:rPr>
          <m:t>(2)</m:t>
        </m:r>
      </m:oMath>
      <w:r>
        <w:rPr>
          <w:rFonts w:ascii="宋体" w:cs="宋体"/>
          <w:kern w:val="0"/>
          <w:szCs w:val="21"/>
        </w:rPr>
        <w:t>由图可知，重物上升</w:t>
      </w:r>
      <w:r>
        <w:rPr>
          <w:rFonts w:eastAsia="Times New Roman" w:hAnsi="Times New Roman"/>
          <w:i/>
          <w:iCs/>
          <w:kern w:val="0"/>
          <w:szCs w:val="21"/>
        </w:rPr>
        <w:t>h</w:t>
      </w:r>
      <w:r>
        <w:rPr>
          <w:rFonts w:ascii="宋体" w:cs="宋体"/>
          <w:kern w:val="0"/>
          <w:szCs w:val="21"/>
        </w:rPr>
        <w:t>，则拉力端移动的距离</w:t>
      </w:r>
      <m:oMath>
        <m:r>
          <w:rPr>
            <w:rFonts w:ascii="Cambria Math" w:hAnsi="Cambria Math"/>
          </w:rPr>
          <m:t>s=nh</m:t>
        </m:r>
      </m:oMath>
      <w:r>
        <w:rPr>
          <w:rFonts w:ascii="宋体" w:cs="宋体"/>
          <w:kern w:val="0"/>
          <w:szCs w:val="21"/>
        </w:rPr>
        <w:t>，可知承担物重的绳子股数</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机械效率是有用功与总功之比。总功等于有用功与额外功之和，若有用功不变，额外功增加则机械效率降低；若额外功不变，有用功增加，则机械效率增大。</w:t>
      </w:r>
      <w:r>
        <w:rPr>
          <w:rFonts w:ascii="宋体" w:cs="宋体"/>
          <w:kern w:val="0"/>
          <w:szCs w:val="21"/>
        </w:rPr>
        <w:br/>
      </w:r>
      <w:r>
        <w:rPr>
          <w:rFonts w:ascii="宋体" w:cs="宋体"/>
          <w:kern w:val="0"/>
          <w:szCs w:val="21"/>
        </w:rPr>
        <w:t>此题是测量滑轮组的机械效率实验，考查了影响机械效率的因素。</w:t>
      </w:r>
    </w:p>
    <w:p w14:paraId="6DB8D48D" w14:textId="77777777" w:rsidR="00BC4DC9" w:rsidRDefault="00000000">
      <w:pPr>
        <w:spacing w:line="360" w:lineRule="auto"/>
        <w:rPr>
          <w:rFonts w:hint="eastAsia"/>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甲、丙；越大；圆柱体接触容器底部，受到容器底部向上的支持力；</w:t>
      </w:r>
      <w:r>
        <w:rPr>
          <w:rFonts w:eastAsia="Times New Roman" w:hAnsi="Times New Roman"/>
          <w:kern w:val="0"/>
          <w:szCs w:val="21"/>
        </w:rPr>
        <w:t>4</w:t>
      </w:r>
      <w:r>
        <w:rPr>
          <w:rFonts w:ascii="宋体" w:cs="宋体"/>
          <w:kern w:val="0"/>
          <w:szCs w:val="21"/>
        </w:rPr>
        <w:t>；</w:t>
      </w:r>
      <m:oMath>
        <m:r>
          <w:rPr>
            <w:rFonts w:ascii="Cambria Math" w:hAnsi="Cambria Math"/>
          </w:rPr>
          <m:t>8×</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m:oMath>
        <m:r>
          <w:rPr>
            <w:rFonts w:ascii="Cambria Math" w:hAnsi="Cambria Math"/>
          </w:rPr>
          <m:t>1.2×</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 w:val="24"/>
          <w:szCs w:val="24"/>
        </w:rPr>
        <w:t> </w:t>
      </w:r>
    </w:p>
    <w:p w14:paraId="66BF226D"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探究浮力的大小与液体密度的关系时，应控制排开的液体的体积相同，密度不同，故选甲丙；</w:t>
      </w:r>
      <w:r>
        <w:rPr>
          <w:rFonts w:ascii="宋体" w:cs="宋体"/>
          <w:kern w:val="0"/>
          <w:szCs w:val="21"/>
        </w:rPr>
        <w:br/>
      </w:r>
      <w:r>
        <w:rPr>
          <w:rFonts w:ascii="宋体" w:cs="宋体"/>
          <w:kern w:val="0"/>
          <w:szCs w:val="21"/>
        </w:rPr>
        <w:t>物体在甲中受到的浮力为</w:t>
      </w:r>
      <m:oMath>
        <m:sSub>
          <m:sSubPr>
            <m:ctrlPr>
              <w:rPr>
                <w:rFonts w:ascii="Cambria Math" w:hAnsi="Cambria Math"/>
              </w:rPr>
            </m:ctrlPr>
          </m:sSubPr>
          <m:e>
            <m:r>
              <w:rPr>
                <w:rFonts w:ascii="Cambria Math" w:hAnsi="Cambria Math"/>
              </w:rPr>
              <m:t>F</m:t>
            </m:r>
          </m:e>
          <m:sub>
            <m:r>
              <w:rPr>
                <w:rFonts w:ascii="Cambria Math" w:hAnsi="Cambria Math"/>
              </w:rPr>
              <m:t>浮水</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拉水</m:t>
            </m:r>
          </m:sub>
        </m:sSub>
        <m:r>
          <w:rPr>
            <w:rFonts w:ascii="Cambria Math" w:hAnsi="Cambria Math"/>
          </w:rPr>
          <m:t>=G-3.5N</m:t>
        </m:r>
      </m:oMath>
      <w:r>
        <w:rPr>
          <w:rFonts w:ascii="宋体" w:cs="宋体"/>
          <w:kern w:val="0"/>
          <w:szCs w:val="21"/>
        </w:rPr>
        <w:t>，在丙中受到的浮力为</w:t>
      </w:r>
      <m:oMath>
        <m:sSubSup>
          <m:sSubSupPr>
            <m:ctrlPr>
              <w:rPr>
                <w:rFonts w:ascii="Cambria Math" w:hAnsi="Cambria Math"/>
              </w:rPr>
            </m:ctrlPr>
          </m:sSubSupPr>
          <m:e>
            <m:r>
              <w:rPr>
                <w:rFonts w:ascii="Cambria Math" w:hAnsi="Cambria Math"/>
              </w:rPr>
              <m:t>F</m:t>
            </m:r>
          </m:e>
          <m:sub>
            <m:r>
              <w:rPr>
                <w:rFonts w:ascii="Cambria Math" w:hAnsi="Cambria Math"/>
              </w:rPr>
              <m:t>浮</m:t>
            </m:r>
          </m:sub>
          <m:sup>
            <m:r>
              <w:rPr>
                <w:rFonts w:ascii="Cambria Math" w:hAnsi="Cambria Math"/>
              </w:rPr>
              <m:t>'</m:t>
            </m:r>
          </m:sup>
        </m:sSubSup>
        <m:r>
          <w:rPr>
            <w:rFonts w:ascii="Cambria Math" w:hAnsi="Cambria Math"/>
          </w:rPr>
          <m:t>=G-</m:t>
        </m:r>
        <m:sSubSup>
          <m:sSubSupPr>
            <m:ctrlPr>
              <w:rPr>
                <w:rFonts w:ascii="Cambria Math" w:hAnsi="Cambria Math"/>
              </w:rPr>
            </m:ctrlPr>
          </m:sSubSupPr>
          <m:e>
            <m:r>
              <w:rPr>
                <w:rFonts w:ascii="Cambria Math" w:hAnsi="Cambria Math"/>
              </w:rPr>
              <m:t>F</m:t>
            </m:r>
          </m:e>
          <m:sub>
            <m:r>
              <w:rPr>
                <w:rFonts w:ascii="Cambria Math" w:hAnsi="Cambria Math"/>
              </w:rPr>
              <m:t>拉</m:t>
            </m:r>
          </m:sub>
          <m:sup>
            <m:r>
              <w:rPr>
                <w:rFonts w:ascii="Cambria Math" w:hAnsi="Cambria Math"/>
              </w:rPr>
              <m:t>'</m:t>
            </m:r>
          </m:sup>
        </m:sSubSup>
        <m:r>
          <w:rPr>
            <w:rFonts w:ascii="Cambria Math" w:hAnsi="Cambria Math"/>
          </w:rPr>
          <m:t>=G-3.4N</m:t>
        </m:r>
      </m:oMath>
      <w:r>
        <w:rPr>
          <w:rFonts w:ascii="宋体" w:cs="宋体"/>
          <w:kern w:val="0"/>
          <w:szCs w:val="21"/>
        </w:rPr>
        <w:t>，</w:t>
      </w:r>
      <w:r>
        <w:rPr>
          <w:rFonts w:ascii="宋体" w:cs="宋体"/>
          <w:kern w:val="0"/>
          <w:szCs w:val="21"/>
        </w:rPr>
        <w:br/>
      </w:r>
      <w:r>
        <w:rPr>
          <w:rFonts w:ascii="宋体" w:cs="宋体"/>
          <w:kern w:val="0"/>
          <w:szCs w:val="21"/>
        </w:rPr>
        <w:t>由此可知，当排开液体体积相同时，液体密度越大，物体所受浮力越大；</w:t>
      </w:r>
      <w:r>
        <w:rPr>
          <w:rFonts w:ascii="宋体" w:cs="宋体"/>
          <w:kern w:val="0"/>
          <w:szCs w:val="21"/>
        </w:rPr>
        <w:br/>
      </w:r>
      <m:oMath>
        <m:r>
          <w:rPr>
            <w:rFonts w:ascii="Cambria Math" w:hAnsi="Cambria Math"/>
          </w:rPr>
          <m:t>(2)</m:t>
        </m:r>
      </m:oMath>
      <w:r>
        <w:rPr>
          <w:rFonts w:ascii="宋体" w:cs="宋体"/>
          <w:kern w:val="0"/>
          <w:szCs w:val="21"/>
        </w:rPr>
        <w:t>探究浮力的大小与浸没深度的关系，控制的变量应该是排开水的体积和液体的密度，改变深度，选择图甲和乙，比较</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的大小，得出结论，但是图乙中的物体接触了容器底，使得读数变小，产生了错误</w:t>
      </w:r>
      <w:r>
        <w:rPr>
          <w:rFonts w:ascii="宋体" w:cs="宋体"/>
          <w:kern w:val="0"/>
          <w:szCs w:val="21"/>
        </w:rPr>
        <w:lastRenderedPageBreak/>
        <w:t>结论；</w:t>
      </w:r>
      <w:r>
        <w:rPr>
          <w:rFonts w:ascii="宋体" w:cs="宋体"/>
          <w:kern w:val="0"/>
          <w:szCs w:val="21"/>
        </w:rPr>
        <w:br/>
      </w:r>
      <m:oMath>
        <m:r>
          <w:rPr>
            <w:rFonts w:ascii="Cambria Math" w:hAnsi="Cambria Math"/>
          </w:rPr>
          <m:t>(3)</m:t>
        </m:r>
      </m:oMath>
      <w:r>
        <w:rPr>
          <w:rFonts w:ascii="宋体" w:cs="宋体"/>
          <w:kern w:val="0"/>
          <w:szCs w:val="21"/>
        </w:rPr>
        <w:t>量筒中排开水的体积</w:t>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=50c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-5</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物体浸没在水中时所受浮力</w:t>
      </w:r>
      <m:oMath>
        <m:sSub>
          <m:sSubPr>
            <m:ctrlPr>
              <w:rPr>
                <w:rFonts w:ascii="Cambria Math" w:hAnsi="Cambria Math"/>
              </w:rPr>
            </m:ctrlPr>
          </m:sSubPr>
          <m:e>
            <m:r>
              <w:rPr>
                <w:rFonts w:ascii="Cambria Math" w:hAnsi="Cambria Math"/>
              </w:rPr>
              <m:t>F</m:t>
            </m:r>
          </m:e>
          <m:sub>
            <m:r>
              <w:rPr>
                <w:rFonts w:ascii="Cambria Math" w:hAnsi="Cambria Math"/>
              </w:rPr>
              <m:t>浮水</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×10N/kg×50×</m:t>
        </m:r>
        <m:sSup>
          <m:sSupPr>
            <m:ctrlPr>
              <w:rPr>
                <w:rFonts w:ascii="Cambria Math" w:hAnsi="Cambria Math"/>
              </w:rPr>
            </m:ctrlPr>
          </m:sSupPr>
          <m:e>
            <m:r>
              <w:rPr>
                <w:rFonts w:ascii="Cambria Math" w:hAnsi="Cambria Math"/>
              </w:rPr>
              <m:t>10</m:t>
            </m:r>
          </m:e>
          <m:sup>
            <m:r>
              <w:rPr>
                <w:rFonts w:ascii="Cambria Math" w:hAnsi="Cambria Math"/>
              </w:rPr>
              <m:t>-6</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=0.5N</m:t>
        </m:r>
      </m:oMath>
      <w:r>
        <w:rPr>
          <w:rFonts w:ascii="宋体" w:cs="宋体"/>
          <w:kern w:val="0"/>
          <w:szCs w:val="21"/>
        </w:rPr>
        <w:t>，</w:t>
      </w:r>
      <w:r>
        <w:rPr>
          <w:rFonts w:ascii="宋体" w:cs="宋体"/>
          <w:kern w:val="0"/>
          <w:szCs w:val="21"/>
        </w:rPr>
        <w:br/>
      </w:r>
      <w:r>
        <w:rPr>
          <w:rFonts w:ascii="宋体" w:cs="宋体"/>
          <w:kern w:val="0"/>
          <w:szCs w:val="21"/>
        </w:rPr>
        <w:t>物体重力</w:t>
      </w:r>
      <m:oMath>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拉水</m:t>
            </m:r>
          </m:sub>
        </m:sSub>
        <m:r>
          <w:rPr>
            <w:rFonts w:ascii="Cambria Math" w:hAnsi="Cambria Math"/>
          </w:rPr>
          <m:t>=0.5N+3.5N=4N</m:t>
        </m:r>
      </m:oMath>
      <w:r>
        <w:rPr>
          <w:rFonts w:ascii="宋体" w:cs="宋体"/>
          <w:kern w:val="0"/>
          <w:szCs w:val="21"/>
        </w:rPr>
        <w:t>，</w:t>
      </w:r>
      <w:r>
        <w:rPr>
          <w:rFonts w:ascii="宋体" w:cs="宋体"/>
          <w:kern w:val="0"/>
          <w:szCs w:val="21"/>
        </w:rPr>
        <w:br/>
      </w:r>
      <w:r>
        <w:rPr>
          <w:rFonts w:ascii="宋体" w:cs="宋体"/>
          <w:kern w:val="0"/>
          <w:szCs w:val="21"/>
        </w:rPr>
        <w:t>物体在盐水中受到的浮力</w:t>
      </w:r>
      <m:oMath>
        <m:sSubSup>
          <m:sSubSupPr>
            <m:ctrlPr>
              <w:rPr>
                <w:rFonts w:ascii="Cambria Math" w:hAnsi="Cambria Math"/>
              </w:rPr>
            </m:ctrlPr>
          </m:sSubSupPr>
          <m:e>
            <m:r>
              <w:rPr>
                <w:rFonts w:ascii="Cambria Math" w:hAnsi="Cambria Math"/>
              </w:rPr>
              <m:t>F</m:t>
            </m:r>
          </m:e>
          <m:sub>
            <m:r>
              <w:rPr>
                <w:rFonts w:ascii="Cambria Math" w:hAnsi="Cambria Math"/>
              </w:rPr>
              <m:t>浮</m:t>
            </m:r>
          </m:sub>
          <m:sup>
            <m:r>
              <w:rPr>
                <w:rFonts w:ascii="Cambria Math" w:hAnsi="Cambria Math"/>
              </w:rPr>
              <m:t>'</m:t>
            </m:r>
          </m:sup>
        </m:sSubSup>
        <m:r>
          <w:rPr>
            <w:rFonts w:ascii="Cambria Math" w:hAnsi="Cambria Math"/>
          </w:rPr>
          <m:t>=G-</m:t>
        </m:r>
        <m:sSubSup>
          <m:sSubSupPr>
            <m:ctrlPr>
              <w:rPr>
                <w:rFonts w:ascii="Cambria Math" w:hAnsi="Cambria Math"/>
              </w:rPr>
            </m:ctrlPr>
          </m:sSubSupPr>
          <m:e>
            <m:r>
              <w:rPr>
                <w:rFonts w:ascii="Cambria Math" w:hAnsi="Cambria Math"/>
              </w:rPr>
              <m:t>F</m:t>
            </m:r>
          </m:e>
          <m:sub>
            <m:r>
              <w:rPr>
                <w:rFonts w:ascii="Cambria Math" w:hAnsi="Cambria Math"/>
              </w:rPr>
              <m:t>拉</m:t>
            </m:r>
          </m:sub>
          <m:sup>
            <m:r>
              <w:rPr>
                <w:rFonts w:ascii="Cambria Math" w:hAnsi="Cambria Math"/>
              </w:rPr>
              <m:t>'</m:t>
            </m:r>
          </m:sup>
        </m:sSubSup>
        <m:r>
          <w:rPr>
            <w:rFonts w:ascii="Cambria Math" w:hAnsi="Cambria Math"/>
          </w:rPr>
          <m:t>=4N-3.4N=0.6N</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盐水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得：</w:t>
      </w:r>
      <w:r>
        <w:rPr>
          <w:rFonts w:ascii="宋体" w:cs="宋体"/>
          <w:kern w:val="0"/>
          <w:szCs w:val="21"/>
        </w:rPr>
        <w:br/>
      </w:r>
      <w:r>
        <w:rPr>
          <w:rFonts w:ascii="宋体" w:cs="宋体"/>
          <w:kern w:val="0"/>
          <w:szCs w:val="21"/>
        </w:rPr>
        <w:t>盐水的密度：</w:t>
      </w:r>
      <w:r>
        <w:rPr>
          <w:rFonts w:ascii="宋体" w:cs="宋体"/>
          <w:kern w:val="0"/>
          <w:szCs w:val="21"/>
        </w:rPr>
        <w:br/>
      </w:r>
      <m:oMath>
        <m:sSub>
          <m:sSubPr>
            <m:ctrlPr>
              <w:rPr>
                <w:rFonts w:ascii="Cambria Math" w:hAnsi="Cambria Math"/>
              </w:rPr>
            </m:ctrlPr>
          </m:sSubPr>
          <m:e>
            <m:r>
              <w:rPr>
                <w:rFonts w:ascii="Cambria Math" w:hAnsi="Cambria Math"/>
              </w:rPr>
              <m:t>ρ</m:t>
            </m:r>
          </m:e>
          <m:sub>
            <m:r>
              <w:rPr>
                <w:rFonts w:ascii="Cambria Math" w:hAnsi="Cambria Math"/>
              </w:rPr>
              <m:t>盐水</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m:t>
                </m:r>
              </m:sub>
            </m:sSub>
          </m:num>
          <m:den>
            <m:r>
              <w:rPr>
                <w:rFonts w:ascii="Cambria Math" w:hAnsi="Cambria Math"/>
                <w:sz w:val="24"/>
                <w:szCs w:val="24"/>
              </w:rPr>
              <m:t>g</m:t>
            </m:r>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排</m:t>
                </m:r>
              </m:sub>
            </m:sSub>
          </m:den>
        </m:f>
        <m:r>
          <w:rPr>
            <w:rFonts w:ascii="Cambria Math" w:hAnsi="Cambria Math"/>
          </w:rPr>
          <m:t>=</m:t>
        </m:r>
        <m:f>
          <m:fPr>
            <m:ctrlPr>
              <w:rPr>
                <w:rFonts w:ascii="Cambria Math" w:hAnsi="Cambria Math"/>
              </w:rPr>
            </m:ctrlPr>
          </m:fPr>
          <m:num>
            <m:r>
              <w:rPr>
                <w:rFonts w:ascii="Cambria Math" w:hAnsi="Cambria Math"/>
                <w:sz w:val="24"/>
                <w:szCs w:val="24"/>
              </w:rPr>
              <m:t>0.6N</m:t>
            </m:r>
          </m:num>
          <m:den>
            <m:r>
              <w:rPr>
                <w:rFonts w:ascii="Cambria Math" w:hAnsi="Cambria Math"/>
                <w:sz w:val="24"/>
                <w:szCs w:val="24"/>
              </w:rPr>
              <m:t>10N/kg×50×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=1.2×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物体质量</w:t>
      </w:r>
      <m:oMath>
        <m:r>
          <w:rPr>
            <w:rFonts w:ascii="Cambria Math" w:hAnsi="Cambria Math"/>
          </w:rPr>
          <m:t>m=</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4N</m:t>
            </m:r>
          </m:num>
          <m:den>
            <m:r>
              <w:rPr>
                <w:rFonts w:ascii="Cambria Math" w:hAnsi="Cambria Math"/>
                <w:sz w:val="24"/>
                <w:szCs w:val="24"/>
              </w:rPr>
              <m:t>10N/kg</m:t>
            </m:r>
          </m:den>
        </m:f>
        <m:r>
          <w:rPr>
            <w:rFonts w:ascii="Cambria Math" w:hAnsi="Cambria Math"/>
          </w:rPr>
          <m:t>=0.4kg</m:t>
        </m:r>
      </m:oMath>
      <w:r>
        <w:rPr>
          <w:rFonts w:ascii="宋体" w:cs="宋体"/>
          <w:kern w:val="0"/>
          <w:szCs w:val="21"/>
        </w:rPr>
        <w:t>，</w:t>
      </w:r>
      <w:r>
        <w:rPr>
          <w:rFonts w:ascii="宋体" w:cs="宋体"/>
          <w:kern w:val="0"/>
          <w:szCs w:val="21"/>
        </w:rPr>
        <w:br/>
      </w:r>
      <w:r>
        <w:rPr>
          <w:rFonts w:ascii="宋体" w:cs="宋体"/>
          <w:kern w:val="0"/>
          <w:szCs w:val="21"/>
        </w:rPr>
        <w:t>物体浸没在水中，所以物体体积</w:t>
      </w: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-5</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物体密度</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0.4kg</m:t>
            </m:r>
          </m:num>
          <m:den>
            <m:r>
              <w:rPr>
                <w:rFonts w:ascii="Cambria Math" w:hAnsi="Cambria Math"/>
                <w:sz w:val="24"/>
                <w:szCs w:val="24"/>
              </w:rPr>
              <m:t>5×</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甲、丙；越大；</w:t>
      </w:r>
      <m:oMath>
        <m:r>
          <w:rPr>
            <w:rFonts w:ascii="Cambria Math" w:hAnsi="Cambria Math"/>
          </w:rPr>
          <m:t>(2)</m:t>
        </m:r>
      </m:oMath>
      <w:r>
        <w:rPr>
          <w:rFonts w:ascii="宋体" w:cs="宋体"/>
          <w:kern w:val="0"/>
          <w:szCs w:val="21"/>
        </w:rPr>
        <w:t>圆柱体接触容器底部，受到容器底部向上的支持力；</w:t>
      </w:r>
      <m:oMath>
        <m:r>
          <w:rPr>
            <w:rFonts w:ascii="Cambria Math" w:hAnsi="Cambria Math"/>
          </w:rPr>
          <m:t>(3)4</m:t>
        </m:r>
      </m:oMath>
      <w:r>
        <w:rPr>
          <w:rFonts w:ascii="宋体" w:cs="宋体"/>
          <w:kern w:val="0"/>
          <w:szCs w:val="21"/>
        </w:rPr>
        <w:t>；</w:t>
      </w:r>
      <m:oMath>
        <m:r>
          <w:rPr>
            <w:rFonts w:ascii="Cambria Math" w:hAnsi="Cambria Math"/>
          </w:rPr>
          <m:t>8×</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w:r>
        <w:rPr>
          <w:rFonts w:eastAsia="Times New Roman" w:hAnsi="Times New Roman"/>
          <w:kern w:val="0"/>
          <w:szCs w:val="21"/>
        </w:rPr>
        <w:t> </w:t>
      </w:r>
      <m:oMath>
        <m:r>
          <w:rPr>
            <w:rFonts w:ascii="Cambria Math" w:hAnsi="Cambria Math"/>
          </w:rPr>
          <m:t>1.2×</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探究浮力的大小与液体密度的关系时应控制排开的液体的体积相同；根据浮力大小得出结论；</w:t>
      </w:r>
      <w:r>
        <w:rPr>
          <w:rFonts w:ascii="宋体" w:cs="宋体"/>
          <w:kern w:val="0"/>
          <w:szCs w:val="21"/>
        </w:rPr>
        <w:br/>
      </w:r>
      <m:oMath>
        <m:r>
          <w:rPr>
            <w:rFonts w:ascii="Cambria Math" w:hAnsi="Cambria Math"/>
          </w:rPr>
          <m:t>(2)</m:t>
        </m:r>
      </m:oMath>
      <w:r>
        <w:rPr>
          <w:rFonts w:ascii="宋体" w:cs="宋体"/>
          <w:kern w:val="0"/>
          <w:szCs w:val="21"/>
        </w:rPr>
        <w:t>探究浮力的大小与液体密度的关系，控制的变量应该是排开水的体积和浸没的深度；探究浮力的大小与浸没深度的关系，控制的变量应该是排开水的体积和液体的密度，改变深度，但不能接触容器底；</w:t>
      </w:r>
      <w:r>
        <w:rPr>
          <w:rFonts w:ascii="宋体" w:cs="宋体"/>
          <w:kern w:val="0"/>
          <w:szCs w:val="21"/>
        </w:rPr>
        <w:br/>
      </w:r>
      <m:oMath>
        <m:r>
          <w:rPr>
            <w:rFonts w:ascii="Cambria Math" w:hAnsi="Cambria Math"/>
          </w:rPr>
          <m:t>(3)</m:t>
        </m:r>
      </m:oMath>
      <w:r>
        <w:rPr>
          <w:rFonts w:ascii="宋体" w:cs="宋体"/>
          <w:kern w:val="0"/>
          <w:szCs w:val="21"/>
        </w:rPr>
        <w:t>读出排开水的体积，根据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求出浮力；根据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拉</m:t>
            </m:r>
          </m:sub>
        </m:sSub>
      </m:oMath>
      <w:r>
        <w:rPr>
          <w:rFonts w:ascii="宋体" w:cs="宋体"/>
          <w:kern w:val="0"/>
          <w:szCs w:val="21"/>
        </w:rPr>
        <w:t>求出物体重力和物体在盐水中受到的浮力，根据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盐水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求出盐水的密度。</w:t>
      </w:r>
      <w:r>
        <w:rPr>
          <w:rFonts w:ascii="宋体" w:cs="宋体"/>
          <w:kern w:val="0"/>
          <w:szCs w:val="21"/>
        </w:rPr>
        <w:br/>
      </w:r>
      <w:r>
        <w:rPr>
          <w:rFonts w:ascii="宋体" w:cs="宋体"/>
          <w:kern w:val="0"/>
          <w:szCs w:val="21"/>
        </w:rPr>
        <w:t>此题主要考查的是学生对浮力大小影响因素、浮力计算公式的理解和掌握，弄明白控制变量法在实验中的应用是解决此题的关键。</w:t>
      </w:r>
    </w:p>
    <w:p w14:paraId="4D989D84" w14:textId="77777777" w:rsidR="00BC4DC9" w:rsidRDefault="00000000">
      <w:pPr>
        <w:spacing w:line="360" w:lineRule="auto"/>
        <w:rPr>
          <w:rFonts w:hint="eastAsia"/>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答：开始时，由于饺子所受浮力小于重力，所以饺子下沉；一段时间后，由于饺子的体积增大，排开水的体积也增大，饺子所受到的浮力增大，当浮力大于重力时，饺子上浮，并浮出水面．</w:t>
      </w:r>
      <w:r>
        <w:rPr>
          <w:rFonts w:eastAsia="Times New Roman" w:hAnsi="Times New Roman"/>
          <w:kern w:val="0"/>
          <w:sz w:val="24"/>
          <w:szCs w:val="24"/>
        </w:rPr>
        <w:t> </w:t>
      </w:r>
    </w:p>
    <w:p w14:paraId="72DFBCB2"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物体的浮沉条件：上浮：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&gt;G</m:t>
        </m:r>
      </m:oMath>
      <w:r>
        <w:rPr>
          <w:rFonts w:ascii="宋体" w:cs="宋体"/>
          <w:kern w:val="0"/>
          <w:szCs w:val="21"/>
        </w:rPr>
        <w:t>，悬浮：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oMath>
      <w:r>
        <w:rPr>
          <w:rFonts w:ascii="宋体" w:cs="宋体"/>
          <w:kern w:val="0"/>
          <w:szCs w:val="21"/>
        </w:rPr>
        <w:t>，下沉：</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&lt;G</m:t>
        </m:r>
      </m:oMath>
      <w:r>
        <w:rPr>
          <w:rFonts w:ascii="宋体" w:cs="宋体"/>
          <w:kern w:val="0"/>
          <w:szCs w:val="21"/>
        </w:rPr>
        <w:t>；物体在液体中的浮沉最终是由物体完全浸没时浮力与重力的大小关系决定的，根据浮沉条件判断水饺在水中上浮和下沉的原因．</w:t>
      </w:r>
      <w:r>
        <w:rPr>
          <w:rFonts w:ascii="宋体" w:cs="宋体"/>
          <w:kern w:val="0"/>
          <w:szCs w:val="21"/>
        </w:rPr>
        <w:br/>
      </w:r>
      <w:r>
        <w:rPr>
          <w:rFonts w:ascii="宋体" w:cs="宋体"/>
          <w:kern w:val="0"/>
          <w:szCs w:val="21"/>
        </w:rPr>
        <w:t>此题通过煮水饺的过程及现象考查了物体的浮沉条件，物体在液体中的浮沉是由物体完全浸没时浮力与重力的大小关系决定的．</w:t>
      </w:r>
    </w:p>
    <w:p w14:paraId="0C570083" w14:textId="77777777" w:rsidR="00BC4DC9" w:rsidRDefault="00000000">
      <w:pPr>
        <w:spacing w:line="360" w:lineRule="auto"/>
        <w:rPr>
          <w:rFonts w:hint="eastAsia"/>
        </w:rPr>
      </w:pPr>
      <w:r>
        <w:rPr>
          <w:rFonts w:eastAsia="Times New Roman" w:hAnsi="Times New Roman"/>
          <w:color w:val="3333FF"/>
          <w:kern w:val="0"/>
          <w:szCs w:val="21"/>
        </w:rPr>
        <w:lastRenderedPageBreak/>
        <w:t>24.</w:t>
      </w:r>
      <w:r>
        <w:rPr>
          <w:rFonts w:ascii="宋体" w:cs="宋体"/>
          <w:color w:val="3333FF"/>
          <w:kern w:val="0"/>
          <w:szCs w:val="21"/>
        </w:rPr>
        <w:t>【答案】</w:t>
      </w:r>
      <w:r>
        <w:rPr>
          <w:rFonts w:ascii="宋体" w:cs="宋体"/>
          <w:kern w:val="0"/>
          <w:szCs w:val="21"/>
        </w:rPr>
        <w:t>答：当人骑自行车下坡时，总质量不变，高度变小，故其重力势能变小；同时其速度变快，即动能变大，故人骑自行车下坡时重力势能逐渐转化为动能，使人和自行车的重力势能减小，动能增加，所以车速度越来越快。</w:t>
      </w:r>
      <w:r>
        <w:rPr>
          <w:rFonts w:eastAsia="Times New Roman" w:hAnsi="Times New Roman"/>
          <w:kern w:val="0"/>
          <w:sz w:val="24"/>
          <w:szCs w:val="24"/>
        </w:rPr>
        <w:t> </w:t>
      </w:r>
    </w:p>
    <w:p w14:paraId="00BB6135" w14:textId="77777777" w:rsidR="00BC4DC9" w:rsidRDefault="00000000">
      <w:pPr>
        <w:spacing w:line="360" w:lineRule="auto"/>
        <w:rPr>
          <w:rFonts w:hint="eastAsia"/>
        </w:rPr>
      </w:pPr>
      <w:r>
        <w:rPr>
          <w:rFonts w:ascii="宋体" w:cs="宋体"/>
          <w:color w:val="3333FF"/>
          <w:kern w:val="0"/>
          <w:szCs w:val="21"/>
        </w:rPr>
        <w:t>【解析】</w:t>
      </w:r>
      <m:oMath>
        <m:r>
          <w:rPr>
            <w:rFonts w:ascii="Cambria Math" w:hAnsi="Cambria Math"/>
          </w:rPr>
          <m:t>(1)</m:t>
        </m:r>
      </m:oMath>
      <w:r>
        <w:rPr>
          <w:rFonts w:ascii="宋体" w:cs="宋体"/>
          <w:kern w:val="0"/>
          <w:szCs w:val="21"/>
        </w:rPr>
        <w:t>动能大小的影响因素：质量、速度。质量越大，速度越大，动能越大。</w:t>
      </w:r>
      <w:r>
        <w:rPr>
          <w:rFonts w:ascii="宋体" w:cs="宋体"/>
          <w:kern w:val="0"/>
          <w:szCs w:val="21"/>
        </w:rPr>
        <w:br/>
      </w:r>
      <m:oMath>
        <m:r>
          <w:rPr>
            <w:rFonts w:ascii="Cambria Math" w:hAnsi="Cambria Math"/>
          </w:rPr>
          <m:t>(2)</m:t>
        </m:r>
      </m:oMath>
      <w:r>
        <w:rPr>
          <w:rFonts w:ascii="宋体" w:cs="宋体"/>
          <w:kern w:val="0"/>
          <w:szCs w:val="21"/>
        </w:rPr>
        <w:t>重力势能大小的影响因素：质量、被举得高度。质量越大，高度越高，重力势能越大。</w:t>
      </w:r>
      <w:r>
        <w:rPr>
          <w:rFonts w:ascii="宋体" w:cs="宋体"/>
          <w:kern w:val="0"/>
          <w:szCs w:val="21"/>
        </w:rPr>
        <w:br/>
      </w:r>
      <w:r>
        <w:rPr>
          <w:rFonts w:ascii="宋体" w:cs="宋体"/>
          <w:kern w:val="0"/>
          <w:szCs w:val="21"/>
        </w:rPr>
        <w:t>故利用上述知识判断能量的转化即可。</w:t>
      </w:r>
      <w:r>
        <w:rPr>
          <w:rFonts w:ascii="宋体" w:cs="宋体"/>
          <w:kern w:val="0"/>
          <w:szCs w:val="21"/>
        </w:rPr>
        <w:br/>
        <w:t>解决此类问题的关键是要知道各能量跟哪些因素有关，根据各因素的变化情况分析能量的变化情况。</w:t>
      </w:r>
    </w:p>
    <w:p w14:paraId="2F8CE9E6" w14:textId="77777777" w:rsidR="00BC4DC9" w:rsidRDefault="00000000">
      <w:pPr>
        <w:spacing w:line="360" w:lineRule="auto"/>
        <w:rPr>
          <w:rFonts w:hint="eastAsia"/>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该套丛书受到的重力：</w:t>
      </w:r>
      <w:r>
        <w:rPr>
          <w:rFonts w:ascii="宋体" w:cs="宋体"/>
          <w:kern w:val="0"/>
          <w:szCs w:val="21"/>
        </w:rPr>
        <w:br/>
      </w:r>
      <m:oMath>
        <m:r>
          <w:rPr>
            <w:rFonts w:ascii="Cambria Math" w:hAnsi="Cambria Math"/>
          </w:rPr>
          <m:t>G=mg=1.65kg×10N/kg=16.5N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因物体对水平面的压力和自身的重力相等，</w:t>
      </w:r>
      <w:r>
        <w:rPr>
          <w:rFonts w:ascii="宋体" w:cs="宋体"/>
          <w:kern w:val="0"/>
          <w:szCs w:val="21"/>
        </w:rPr>
        <w:br/>
      </w:r>
      <w:r>
        <w:rPr>
          <w:rFonts w:ascii="宋体" w:cs="宋体"/>
          <w:kern w:val="0"/>
          <w:szCs w:val="21"/>
        </w:rPr>
        <w:t>所以，该套丛书对桌面的压强：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16.5N</m:t>
            </m:r>
          </m:num>
          <m:den>
            <m:r>
              <w:rPr>
                <w:rFonts w:ascii="Cambria Math" w:hAnsi="Cambria Math"/>
                <w:sz w:val="24"/>
                <w:szCs w:val="24"/>
              </w:rPr>
              <m:t>0.03</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=550Pa</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该套丛书受到的重力为</w:t>
      </w:r>
      <m:oMath>
        <m:r>
          <w:rPr>
            <w:rFonts w:ascii="Cambria Math" w:hAnsi="Cambria Math"/>
          </w:rPr>
          <m:t>16.5N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该套丛书对桌面的压强为</w:t>
      </w:r>
      <w:r>
        <w:rPr>
          <w:rFonts w:eastAsia="Times New Roman" w:hAnsi="Times New Roman"/>
          <w:kern w:val="0"/>
          <w:szCs w:val="21"/>
        </w:rPr>
        <w:t>550</w:t>
      </w:r>
      <w:r>
        <w:rPr>
          <w:rFonts w:eastAsia="Times New Roman" w:hAnsi="Times New Roman"/>
          <w:i/>
          <w:iCs/>
          <w:kern w:val="0"/>
          <w:szCs w:val="21"/>
        </w:rPr>
        <w:t>Pa</w:t>
      </w:r>
      <w:r>
        <w:rPr>
          <w:rFonts w:ascii="宋体" w:cs="宋体"/>
          <w:kern w:val="0"/>
          <w:szCs w:val="21"/>
        </w:rPr>
        <w:t>。</w:t>
      </w:r>
      <w:r>
        <w:rPr>
          <w:rFonts w:eastAsia="Times New Roman" w:hAnsi="Times New Roman"/>
          <w:kern w:val="0"/>
          <w:sz w:val="24"/>
          <w:szCs w:val="24"/>
        </w:rPr>
        <w:t> </w:t>
      </w:r>
    </w:p>
    <w:p w14:paraId="4BF5E682" w14:textId="77777777" w:rsidR="00BC4DC9" w:rsidRDefault="00000000">
      <w:pPr>
        <w:spacing w:line="360" w:lineRule="auto"/>
        <w:rPr>
          <w:rFonts w:hint="eastAsia"/>
        </w:rPr>
      </w:pPr>
      <w:r>
        <w:rPr>
          <w:rFonts w:ascii="宋体" w:cs="宋体"/>
          <w:color w:val="3333FF"/>
          <w:kern w:val="0"/>
          <w:szCs w:val="21"/>
        </w:rPr>
        <w:t>【解析】</w:t>
      </w:r>
      <m:oMath>
        <m:r>
          <w:rPr>
            <w:rFonts w:ascii="Cambria Math" w:hAnsi="Cambria Math"/>
          </w:rPr>
          <m:t>(1)</m:t>
        </m:r>
      </m:oMath>
      <w:r>
        <w:rPr>
          <w:rFonts w:ascii="宋体" w:cs="宋体"/>
          <w:kern w:val="0"/>
          <w:szCs w:val="21"/>
        </w:rPr>
        <w:t>知道该套丛书的质量，根据</w:t>
      </w:r>
      <m:oMath>
        <m:r>
          <w:rPr>
            <w:rFonts w:ascii="Cambria Math" w:hAnsi="Cambria Math"/>
          </w:rPr>
          <m:t>G=mg</m:t>
        </m:r>
      </m:oMath>
      <w:r>
        <w:rPr>
          <w:rFonts w:ascii="宋体" w:cs="宋体"/>
          <w:kern w:val="0"/>
          <w:szCs w:val="21"/>
        </w:rPr>
        <w:t>求出该套丛书受到的重力；</w:t>
      </w:r>
      <w:r>
        <w:rPr>
          <w:rFonts w:ascii="宋体" w:cs="宋体"/>
          <w:kern w:val="0"/>
          <w:szCs w:val="21"/>
        </w:rPr>
        <w:br/>
      </w:r>
      <m:oMath>
        <m:r>
          <w:rPr>
            <w:rFonts w:ascii="Cambria Math" w:hAnsi="Cambria Math"/>
          </w:rPr>
          <m:t>(2)</m:t>
        </m:r>
      </m:oMath>
      <w:r>
        <w:rPr>
          <w:rFonts w:ascii="宋体" w:cs="宋体"/>
          <w:kern w:val="0"/>
          <w:szCs w:val="21"/>
        </w:rPr>
        <w:t>该套丛书对桌面的压力和自身的重力相等，受力面积的大小等于其与桌面的接触面积，利用</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求出该套丛书对桌面的压强。</w:t>
      </w:r>
      <w:r>
        <w:rPr>
          <w:rFonts w:ascii="宋体" w:cs="宋体"/>
          <w:kern w:val="0"/>
          <w:szCs w:val="21"/>
        </w:rPr>
        <w:br/>
      </w:r>
      <w:r>
        <w:rPr>
          <w:rFonts w:ascii="宋体" w:cs="宋体"/>
          <w:kern w:val="0"/>
          <w:szCs w:val="21"/>
        </w:rPr>
        <w:t>本题考查了重力公式和压强公式的应用，要注意物体对水平面的压力和自身的重力相等。</w:t>
      </w:r>
    </w:p>
    <w:p w14:paraId="3398F948" w14:textId="77777777" w:rsidR="00BC4DC9" w:rsidRDefault="00000000">
      <w:pPr>
        <w:spacing w:line="360" w:lineRule="auto"/>
        <w:rPr>
          <w:rFonts w:hint="eastAsia"/>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由图可知，</w:t>
      </w:r>
      <m:oMath>
        <m:r>
          <w:rPr>
            <w:rFonts w:ascii="Cambria Math" w:hAnsi="Cambria Math"/>
          </w:rPr>
          <m:t>n=2</m:t>
        </m:r>
      </m:oMath>
      <w:r>
        <w:rPr>
          <w:rFonts w:ascii="宋体" w:cs="宋体"/>
          <w:kern w:val="0"/>
          <w:szCs w:val="21"/>
        </w:rPr>
        <w:t>，</w:t>
      </w:r>
      <w:r>
        <w:rPr>
          <w:rFonts w:ascii="宋体" w:cs="宋体"/>
          <w:kern w:val="0"/>
          <w:szCs w:val="21"/>
        </w:rPr>
        <w:br/>
      </w:r>
      <w:r>
        <w:rPr>
          <w:rFonts w:ascii="宋体" w:cs="宋体"/>
          <w:kern w:val="0"/>
          <w:szCs w:val="21"/>
        </w:rPr>
        <w:t>拉力所做的功为：</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=Fs=Fnh=600N×2×1m=1200J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该滑轮组的有用功：</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=Gh=900N×1m=900J</m:t>
        </m:r>
      </m:oMath>
      <w:r>
        <w:rPr>
          <w:rFonts w:ascii="宋体" w:cs="宋体"/>
          <w:kern w:val="0"/>
          <w:szCs w:val="21"/>
        </w:rPr>
        <w:t>，</w:t>
      </w:r>
      <w:r>
        <w:rPr>
          <w:rFonts w:ascii="宋体" w:cs="宋体"/>
          <w:kern w:val="0"/>
          <w:szCs w:val="21"/>
        </w:rPr>
        <w:br/>
      </w:r>
      <w:r>
        <w:rPr>
          <w:rFonts w:ascii="宋体" w:cs="宋体"/>
          <w:kern w:val="0"/>
          <w:szCs w:val="21"/>
        </w:rPr>
        <w:t>该滑轮组的机械效率为：</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900J</m:t>
            </m:r>
          </m:num>
          <m:den>
            <m:r>
              <w:rPr>
                <w:rFonts w:ascii="Cambria Math" w:hAnsi="Cambria Math"/>
                <w:sz w:val="24"/>
                <w:szCs w:val="24"/>
              </w:rPr>
              <m:t>1200J</m:t>
            </m:r>
          </m:den>
        </m:f>
        <m:r>
          <w:rPr>
            <w:rFonts w:ascii="Cambria Math" w:hAnsi="Cambria Math"/>
          </w:rPr>
          <m:t>=75%</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拉力所做的功</w:t>
      </w:r>
      <w:r>
        <w:rPr>
          <w:rFonts w:eastAsia="Times New Roman" w:hAnsi="Times New Roman"/>
          <w:kern w:val="0"/>
          <w:szCs w:val="21"/>
        </w:rPr>
        <w:t>900</w:t>
      </w:r>
      <w:r>
        <w:rPr>
          <w:rFonts w:eastAsia="Times New Roman" w:hAnsi="Times New Roman"/>
          <w:i/>
          <w:iCs/>
          <w:kern w:val="0"/>
          <w:szCs w:val="21"/>
        </w:rPr>
        <w:t>J</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该滑轮组的机械效率</w:t>
      </w:r>
      <m:oMath>
        <m:r>
          <w:rPr>
            <w:rFonts w:ascii="Cambria Math" w:hAnsi="Cambria Math"/>
          </w:rPr>
          <m:t>75%</m:t>
        </m:r>
      </m:oMath>
      <w:r>
        <w:rPr>
          <w:rFonts w:ascii="宋体" w:cs="宋体"/>
          <w:kern w:val="0"/>
          <w:szCs w:val="21"/>
        </w:rPr>
        <w:t>。</w:t>
      </w:r>
      <w:r>
        <w:rPr>
          <w:rFonts w:eastAsia="Times New Roman" w:hAnsi="Times New Roman"/>
          <w:kern w:val="0"/>
          <w:sz w:val="24"/>
          <w:szCs w:val="24"/>
        </w:rPr>
        <w:t> </w:t>
      </w:r>
    </w:p>
    <w:p w14:paraId="0EA01E78" w14:textId="77777777" w:rsidR="00BC4DC9" w:rsidRDefault="00000000">
      <w:pPr>
        <w:spacing w:line="360" w:lineRule="auto"/>
        <w:rPr>
          <w:rFonts w:hint="eastAsia"/>
        </w:rPr>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根据滑轮组装置确定绳子股数，利用</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=Fs=Fnh</m:t>
        </m:r>
      </m:oMath>
      <w:r>
        <w:rPr>
          <w:rFonts w:ascii="宋体" w:cs="宋体"/>
          <w:kern w:val="0"/>
          <w:szCs w:val="21"/>
        </w:rPr>
        <w:t>求出拉力所做的功；</w:t>
      </w:r>
      <w:r>
        <w:rPr>
          <w:rFonts w:ascii="宋体" w:cs="宋体"/>
          <w:kern w:val="0"/>
          <w:szCs w:val="21"/>
        </w:rPr>
        <w:br/>
      </w:r>
      <m:oMath>
        <m:r>
          <w:rPr>
            <w:rFonts w:ascii="Cambria Math" w:hAnsi="Cambria Math"/>
          </w:rPr>
          <m:t>(2)</m:t>
        </m:r>
      </m:oMath>
      <w:r>
        <w:rPr>
          <w:rFonts w:ascii="宋体" w:cs="宋体"/>
          <w:kern w:val="0"/>
          <w:szCs w:val="21"/>
        </w:rPr>
        <w:t>根据</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求出滑轮组的有用功，利用</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求出该滑轮组的机械效率。</w:t>
      </w:r>
      <w:r>
        <w:rPr>
          <w:rFonts w:ascii="宋体" w:cs="宋体"/>
          <w:kern w:val="0"/>
          <w:szCs w:val="21"/>
        </w:rPr>
        <w:br/>
      </w:r>
      <w:r>
        <w:rPr>
          <w:rFonts w:ascii="宋体" w:cs="宋体"/>
          <w:kern w:val="0"/>
          <w:szCs w:val="21"/>
        </w:rPr>
        <w:t>本题主要考查的是滑轮组的机械效率，关键是会根据题目的条件进行简单的计算。</w:t>
      </w:r>
    </w:p>
    <w:p w14:paraId="2FBD96DE" w14:textId="77777777" w:rsidR="00BC4DC9" w:rsidRDefault="00000000">
      <w:pPr>
        <w:spacing w:line="360" w:lineRule="auto"/>
        <w:rPr>
          <w:rFonts w:hint="eastAsia"/>
        </w:rPr>
      </w:pPr>
      <w:r>
        <w:rPr>
          <w:rFonts w:eastAsia="Times New Roman" w:hAnsi="Times New Roman"/>
          <w:color w:val="3333FF"/>
          <w:kern w:val="0"/>
          <w:szCs w:val="21"/>
        </w:rPr>
        <w:t>27.</w:t>
      </w:r>
      <w:r>
        <w:rPr>
          <w:rFonts w:ascii="宋体" w:cs="宋体"/>
          <w:color w:val="3333FF"/>
          <w:kern w:val="0"/>
          <w:szCs w:val="21"/>
        </w:rPr>
        <w:t>【答案】</w:t>
      </w:r>
      <w:r>
        <w:rPr>
          <w:rFonts w:ascii="宋体" w:cs="宋体"/>
          <w:kern w:val="0"/>
          <w:szCs w:val="21"/>
        </w:rPr>
        <w:t>答：当你在水平地板上推箱子时，接触面粗糙程度是不变的，箱子里装的物体越重，则箱子对地面的压力越大，摩擦力越大，所以推起来越费力。</w:t>
      </w:r>
      <w:r>
        <w:rPr>
          <w:rFonts w:eastAsia="Times New Roman" w:hAnsi="Times New Roman"/>
          <w:kern w:val="0"/>
          <w:sz w:val="24"/>
          <w:szCs w:val="24"/>
        </w:rPr>
        <w:t> </w:t>
      </w:r>
    </w:p>
    <w:p w14:paraId="1751A21C"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影响滑动摩擦力大小的因素有压力大小和接触面粗糙程度。</w:t>
      </w:r>
      <w:r>
        <w:rPr>
          <w:rFonts w:ascii="宋体" w:cs="宋体"/>
          <w:kern w:val="0"/>
          <w:szCs w:val="21"/>
        </w:rPr>
        <w:br/>
        <w:t>本题考查了影响滑动摩擦力大小的因素，属于基础知识，要掌握。</w:t>
      </w:r>
    </w:p>
    <w:sectPr w:rsidR="00BC4DC9" w:rsidSect="00AC1539">
      <w:headerReference w:type="default" r:id="rId31"/>
      <w:footerReference w:type="default" r:id="rId32"/>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F7B11" w14:textId="77777777" w:rsidR="00DB4BF9" w:rsidRDefault="00DB4BF9">
      <w:pPr>
        <w:rPr>
          <w:rFonts w:hint="eastAsia"/>
        </w:rPr>
      </w:pPr>
      <w:r>
        <w:separator/>
      </w:r>
    </w:p>
  </w:endnote>
  <w:endnote w:type="continuationSeparator" w:id="0">
    <w:p w14:paraId="15D1876A" w14:textId="77777777" w:rsidR="00DB4BF9" w:rsidRDefault="00DB4BF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489B6" w14:textId="6F13148A"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39558C">
      <w:rPr>
        <w:rFonts w:hint="eastAsia"/>
        <w:noProof/>
      </w:rPr>
      <w:instrText>7</w:instrText>
    </w:r>
    <w:r>
      <w:fldChar w:fldCharType="end"/>
    </w:r>
    <w:r>
      <w:instrText xml:space="preserve"> </w:instrText>
    </w:r>
    <w:r>
      <w:fldChar w:fldCharType="separate"/>
    </w:r>
    <w:r w:rsidR="0039558C">
      <w:rPr>
        <w:rFonts w:hint="eastAsia"/>
        <w:noProof/>
      </w:rP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39558C">
      <w:rPr>
        <w:rFonts w:hint="eastAsia"/>
        <w:noProof/>
      </w:rPr>
      <w:instrText>17</w:instrText>
    </w:r>
    <w:r>
      <w:fldChar w:fldCharType="end"/>
    </w:r>
    <w:r>
      <w:instrText xml:space="preserve"> </w:instrText>
    </w:r>
    <w:r>
      <w:fldChar w:fldCharType="separate"/>
    </w:r>
    <w:r w:rsidR="0039558C">
      <w:rPr>
        <w:rFonts w:hint="eastAsia"/>
        <w:noProof/>
      </w:rPr>
      <w:t>17</w:t>
    </w:r>
    <w:r>
      <w:fldChar w:fldCharType="end"/>
    </w:r>
    <w:r>
      <w:rPr>
        <w:rFonts w:hint="eastAsia"/>
      </w:rPr>
      <w:t>页</w:t>
    </w:r>
  </w:p>
  <w:p w14:paraId="5433F870"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A10DE" w14:textId="77777777" w:rsidR="00DB4BF9" w:rsidRDefault="00DB4BF9">
      <w:pPr>
        <w:rPr>
          <w:rFonts w:hint="eastAsia"/>
        </w:rPr>
      </w:pPr>
      <w:r>
        <w:separator/>
      </w:r>
    </w:p>
  </w:footnote>
  <w:footnote w:type="continuationSeparator" w:id="0">
    <w:p w14:paraId="6112CF4B" w14:textId="77777777" w:rsidR="00DB4BF9" w:rsidRDefault="00DB4BF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21BD2"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31429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0511"/>
    <w:rsid w:val="00151D4A"/>
    <w:rsid w:val="0039558C"/>
    <w:rsid w:val="0094729D"/>
    <w:rsid w:val="009D662E"/>
    <w:rsid w:val="00AC1539"/>
    <w:rsid w:val="00B53878"/>
    <w:rsid w:val="00BC4DC9"/>
    <w:rsid w:val="00C5688F"/>
    <w:rsid w:val="00C70944"/>
    <w:rsid w:val="00C841D7"/>
    <w:rsid w:val="00DB4BF9"/>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B89A9"/>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75783b4ca-7cbd-4cfe-8fde-5dc307bea117;3127a0344-76fd-41ed-a862-6baeb713b4c7,84b3761b2-ad3e-4bf5-b320-698f159374d5,9b4626049-88dd-4da9-ad6c-2788974b6c82,20c97ed62-3c07-431e-919b-5bd31c8f2242,da57def08-e6a7-4b57-9239-57b8871ed664,f2e2513ce-70ef-4f40-8008-fdd758fc3dcc,03f00b755-0c1c-49c8-8f34-d787ab60bb77,b544d7159-7db8-4ae5-8b1a-ac92b8e9fac2,8c19a3270-c127-485c-b0be-ec0b7ae0da04,92927851e-fb80-4141-8c26-569bcebb932e,49628659e-4b0b-4173-ae45-cb420570d0a7,59f71a435-276b-4371-8d87-72e7cbf9dae5,58b666f54-deb1-41e6-8872-a200b5c3741c,1e763fdb4-b98c-458e-adc4-6b582255771a,cef43d6b1-6064-4e7e-b90d-f68b56ea259a,f527bf06f-4505-4b11-8632-e30ab5f06150,e401c9c0f-c835-4f2c-a1c3-3530aa65e413,d8338a4ba-42f7-4383-85ad-1e3822d1ff8e,e377b6b75-d718-4336-8ca5-2bb4202f2261,09f7f59cc-9df3-4640-a4f2-d36d74eb7329,f1a3a9daa-de82-49c2-b932-72a0237b051a,696435751-65cf-4656-9b4d-92ff8c084a27,7e305b225-c074-45cd-9b78-4725cb4f0f2b,c04148420-a7b9-475e-b4d4-9f623e2d873e,f31450ae5-97be-4441-bdca-d6e0495da512,d6d3608fe-f0d3-4c5f-9069-9fb2861d65c3,383243903-f67b-4754-a282-8b1a69312a74,</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C1A26-1D91-4530-816F-0A3E0BBCC1DC}">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17</Pages>
  <Words>1918</Words>
  <Characters>10933</Characters>
  <Application>Microsoft Office Word</Application>
  <DocSecurity>0</DocSecurity>
  <Lines>91</Lines>
  <Paragraphs>25</Paragraphs>
  <ScaleCrop>false</ScaleCrop>
  <Company/>
  <LinksUpToDate>false</LinksUpToDate>
  <CharactersWithSpaces>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2011-01-13T09:46:00Z</dcterms:created>
  <dcterms:modified xsi:type="dcterms:W3CDTF">2024-07-16T01:12:00Z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