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B7CD2E" w14:textId="77777777" w:rsidR="00BC4DC9" w:rsidRPr="00DF298F" w:rsidRDefault="00000000" w:rsidP="00B53878">
      <w:pPr>
        <w:spacing w:line="360" w:lineRule="auto"/>
        <w:jc w:val="center"/>
        <w:rPr>
          <w:color w:val="FF0000"/>
        </w:rPr>
      </w:pPr>
      <w:r w:rsidRPr="00DF298F">
        <w:rPr>
          <w:rFonts w:eastAsia="Times New Roman" w:hAnsi="Times New Roman"/>
          <w:b/>
          <w:color w:val="FF0000"/>
          <w:sz w:val="32"/>
        </w:rPr>
        <w:t>2023-2024</w:t>
      </w:r>
      <w:r w:rsidRPr="00DF298F">
        <w:rPr>
          <w:rFonts w:ascii="宋体" w:cs="宋体"/>
          <w:b/>
          <w:color w:val="FF0000"/>
          <w:sz w:val="32"/>
        </w:rPr>
        <w:t>学年河南省郑州市金水区九年级（上）期末物理试卷</w:t>
      </w:r>
    </w:p>
    <w:p w14:paraId="26470413" w14:textId="77777777" w:rsidR="00BC4DC9" w:rsidRDefault="00000000" w:rsidP="00B53878">
      <w:pPr>
        <w:spacing w:line="360" w:lineRule="auto"/>
      </w:pPr>
      <w:r>
        <w:rPr>
          <w:rFonts w:ascii="黑体" w:eastAsia="黑体" w:hAnsi="黑体" w:cs="黑体"/>
        </w:rPr>
        <w:t>一、单选题：本大题共</w:t>
      </w:r>
      <w:r>
        <w:rPr>
          <w:rFonts w:eastAsia="Times New Roman" w:hAnsi="Times New Roman"/>
          <w:b/>
        </w:rPr>
        <w:t>6</w:t>
      </w:r>
      <w:r>
        <w:rPr>
          <w:rFonts w:ascii="黑体" w:eastAsia="黑体" w:hAnsi="黑体" w:cs="黑体"/>
        </w:rPr>
        <w:t>小题，共</w:t>
      </w:r>
      <w:r>
        <w:rPr>
          <w:rFonts w:eastAsia="Times New Roman" w:hAnsi="Times New Roman"/>
          <w:b/>
        </w:rPr>
        <w:t>12</w:t>
      </w:r>
      <w:r>
        <w:rPr>
          <w:rFonts w:ascii="黑体" w:eastAsia="黑体" w:hAnsi="黑体" w:cs="黑体"/>
        </w:rPr>
        <w:t>分。</w:t>
      </w:r>
    </w:p>
    <w:p w14:paraId="0D7426BF" w14:textId="77777777" w:rsidR="00BC4DC9" w:rsidRDefault="00000000" w:rsidP="00B53878">
      <w:pPr>
        <w:spacing w:line="360" w:lineRule="auto"/>
      </w:pPr>
      <w:r>
        <w:rPr>
          <w:rFonts w:eastAsia="Times New Roman" w:hAnsi="Times New Roman"/>
          <w:kern w:val="0"/>
          <w:szCs w:val="21"/>
        </w:rPr>
        <w:t>1</w:t>
      </w:r>
      <w:r>
        <w:rPr>
          <w:rFonts w:ascii="宋体" w:cs="宋体"/>
          <w:kern w:val="0"/>
          <w:szCs w:val="21"/>
        </w:rPr>
        <w:t>.</w:t>
      </w:r>
      <w:bookmarkStart w:id="0" w:name="3258af6f-862d-4843-b6ba-6982cebf0537"/>
      <w:r>
        <w:rPr>
          <w:rFonts w:ascii="宋体" w:cs="宋体"/>
          <w:kern w:val="0"/>
          <w:szCs w:val="21"/>
        </w:rPr>
        <w:t>以下实验能说明分子间存在间隙的是</w:t>
      </w:r>
      <w:r>
        <w:rPr>
          <w:rFonts w:eastAsia="Times New Roman" w:hAnsi="Times New Roman"/>
          <w:kern w:val="0"/>
          <w:szCs w:val="21"/>
        </w:rPr>
        <w:t>(    )</w:t>
      </w:r>
      <w:bookmarkEnd w:id="0"/>
    </w:p>
    <w:p w14:paraId="3BFF2433" w14:textId="77777777" w:rsidR="00BC4DC9" w:rsidRDefault="00000000">
      <w:pPr>
        <w:spacing w:line="360" w:lineRule="auto"/>
      </w:pPr>
      <w:r>
        <w:rPr>
          <w:rFonts w:eastAsia="Times New Roman" w:hAnsi="Times New Roman"/>
          <w:kern w:val="0"/>
          <w:szCs w:val="21"/>
        </w:rPr>
        <w:t xml:space="preserve">A. </w:t>
      </w:r>
      <w:r>
        <w:rPr>
          <w:rFonts w:ascii="宋体" w:cs="宋体"/>
          <w:kern w:val="0"/>
          <w:szCs w:val="21"/>
        </w:rPr>
        <w:t>用肉眼观察一块海绵，发现海绵内部有许多的小空隙</w:t>
      </w:r>
      <w:r>
        <w:br/>
      </w:r>
      <w:r>
        <w:rPr>
          <w:rFonts w:eastAsia="Times New Roman" w:hAnsi="Times New Roman"/>
          <w:kern w:val="0"/>
          <w:szCs w:val="21"/>
        </w:rPr>
        <w:t xml:space="preserve">B. </w:t>
      </w:r>
      <w:r>
        <w:rPr>
          <w:rFonts w:ascii="宋体" w:cs="宋体"/>
          <w:kern w:val="0"/>
          <w:szCs w:val="21"/>
        </w:rPr>
        <w:t>将等体积的酒精和水混合后，总体积小于二者体积和</w:t>
      </w:r>
      <w:r>
        <w:br/>
      </w:r>
      <w:r>
        <w:rPr>
          <w:rFonts w:eastAsia="Times New Roman" w:hAnsi="Times New Roman"/>
          <w:kern w:val="0"/>
          <w:szCs w:val="21"/>
        </w:rPr>
        <w:t xml:space="preserve">C. </w:t>
      </w:r>
      <w:r>
        <w:rPr>
          <w:rFonts w:ascii="宋体" w:cs="宋体"/>
          <w:kern w:val="0"/>
          <w:szCs w:val="21"/>
        </w:rPr>
        <w:t>用铅笔画出连续直线，用放大镜观察到炭粒间有间隙</w:t>
      </w:r>
      <w:r>
        <w:br/>
      </w:r>
      <w:r>
        <w:rPr>
          <w:rFonts w:eastAsia="Times New Roman" w:hAnsi="Times New Roman"/>
          <w:kern w:val="0"/>
          <w:szCs w:val="21"/>
        </w:rPr>
        <w:t xml:space="preserve">D. </w:t>
      </w:r>
      <w:r>
        <w:rPr>
          <w:rFonts w:ascii="宋体" w:cs="宋体"/>
          <w:kern w:val="0"/>
          <w:szCs w:val="21"/>
        </w:rPr>
        <w:t>用光学显微镜观察血细胞涂片时，发现细胞间有间隙</w:t>
      </w:r>
    </w:p>
    <w:p w14:paraId="461C7A34" w14:textId="77777777" w:rsidR="00BC4DC9" w:rsidRDefault="00000000">
      <w:pPr>
        <w:spacing w:line="360" w:lineRule="auto"/>
      </w:pPr>
      <w:r>
        <w:rPr>
          <w:rFonts w:eastAsia="Times New Roman" w:hAnsi="Times New Roman"/>
          <w:kern w:val="0"/>
          <w:szCs w:val="21"/>
        </w:rPr>
        <w:t>2</w:t>
      </w:r>
      <w:r>
        <w:rPr>
          <w:rFonts w:ascii="宋体" w:cs="宋体"/>
          <w:kern w:val="0"/>
          <w:szCs w:val="21"/>
        </w:rPr>
        <w:t>.</w:t>
      </w:r>
      <w:bookmarkStart w:id="1" w:name="8609c70e-7575-443a-90c7-59371fda6366"/>
      <w:r>
        <w:rPr>
          <w:rFonts w:ascii="宋体" w:cs="宋体"/>
          <w:kern w:val="0"/>
          <w:szCs w:val="21"/>
        </w:rPr>
        <w:t>下列设备属于热机的是</w:t>
      </w:r>
      <w:r>
        <w:rPr>
          <w:rFonts w:eastAsia="Times New Roman" w:hAnsi="Times New Roman"/>
          <w:kern w:val="0"/>
          <w:szCs w:val="21"/>
        </w:rPr>
        <w:t>(    )</w:t>
      </w:r>
      <w:bookmarkEnd w:id="1"/>
    </w:p>
    <w:p w14:paraId="4D88EB91" w14:textId="77777777" w:rsidR="00BC4DC9" w:rsidRDefault="00000000">
      <w:pPr>
        <w:tabs>
          <w:tab w:val="left" w:pos="2310"/>
          <w:tab w:val="left" w:pos="4200"/>
          <w:tab w:val="left" w:pos="6090"/>
        </w:tabs>
        <w:spacing w:line="360" w:lineRule="auto"/>
      </w:pPr>
      <w:r>
        <w:rPr>
          <w:rFonts w:eastAsia="Times New Roman" w:hAnsi="Times New Roman"/>
          <w:kern w:val="0"/>
          <w:szCs w:val="21"/>
        </w:rPr>
        <w:t xml:space="preserve">A. </w:t>
      </w:r>
      <w:r>
        <w:rPr>
          <w:rFonts w:ascii="宋体" w:cs="宋体"/>
          <w:kern w:val="0"/>
          <w:szCs w:val="21"/>
        </w:rPr>
        <w:t>电热小太阳</w:t>
      </w:r>
      <w:r>
        <w:tab/>
      </w:r>
      <w:r>
        <w:rPr>
          <w:rFonts w:eastAsia="Times New Roman" w:hAnsi="Times New Roman"/>
          <w:kern w:val="0"/>
          <w:szCs w:val="21"/>
        </w:rPr>
        <w:t xml:space="preserve">B. </w:t>
      </w:r>
      <w:r>
        <w:rPr>
          <w:rFonts w:ascii="宋体" w:cs="宋体"/>
          <w:kern w:val="0"/>
          <w:szCs w:val="21"/>
        </w:rPr>
        <w:t>电热挂烫机</w:t>
      </w:r>
      <w:r>
        <w:tab/>
      </w:r>
      <w:r>
        <w:rPr>
          <w:rFonts w:eastAsia="Times New Roman" w:hAnsi="Times New Roman"/>
          <w:kern w:val="0"/>
          <w:szCs w:val="21"/>
        </w:rPr>
        <w:t xml:space="preserve">C. </w:t>
      </w:r>
      <w:r>
        <w:rPr>
          <w:rFonts w:ascii="宋体" w:cs="宋体"/>
          <w:kern w:val="0"/>
          <w:szCs w:val="21"/>
        </w:rPr>
        <w:t>家庭的地暖</w:t>
      </w:r>
      <w:r>
        <w:tab/>
      </w:r>
      <w:r>
        <w:rPr>
          <w:rFonts w:eastAsia="Times New Roman" w:hAnsi="Times New Roman"/>
          <w:kern w:val="0"/>
          <w:szCs w:val="21"/>
        </w:rPr>
        <w:t xml:space="preserve">D. </w:t>
      </w:r>
      <w:r>
        <w:rPr>
          <w:rFonts w:ascii="宋体" w:cs="宋体"/>
          <w:kern w:val="0"/>
          <w:szCs w:val="21"/>
        </w:rPr>
        <w:t>火箭发动机</w:t>
      </w:r>
    </w:p>
    <w:p w14:paraId="18C1E8E1" w14:textId="77777777" w:rsidR="00BC4DC9" w:rsidRDefault="00000000">
      <w:pPr>
        <w:spacing w:line="360" w:lineRule="auto"/>
        <w:textAlignment w:val="center"/>
      </w:pPr>
      <w:r>
        <w:rPr>
          <w:rFonts w:eastAsia="Times New Roman" w:hAnsi="Times New Roman"/>
          <w:kern w:val="0"/>
          <w:szCs w:val="21"/>
        </w:rPr>
        <w:t>3</w:t>
      </w:r>
      <w:r>
        <w:rPr>
          <w:rFonts w:ascii="宋体" w:cs="宋体"/>
          <w:kern w:val="0"/>
          <w:szCs w:val="21"/>
        </w:rPr>
        <w:t>.</w:t>
      </w:r>
      <w:bookmarkStart w:id="2" w:name="1135a90f-526e-4738-8eec-077a975bbb00"/>
      <w:r>
        <w:rPr>
          <w:rFonts w:eastAsia="Times New Roman" w:hAnsi="Times New Roman"/>
          <w:noProof/>
          <w:kern w:val="0"/>
          <w:sz w:val="24"/>
          <w:szCs w:val="24"/>
        </w:rPr>
        <w:drawing>
          <wp:anchor distT="0" distB="0" distL="114300" distR="114300" simplePos="0" relativeHeight="251658240" behindDoc="0" locked="0" layoutInCell="1" allowOverlap="0" wp14:anchorId="6D4205A5" wp14:editId="18DF8D52">
            <wp:simplePos x="0" y="0"/>
            <wp:positionH relativeFrom="column">
              <wp:align>right</wp:align>
            </wp:positionH>
            <wp:positionV relativeFrom="line">
              <wp:posOffset>76200</wp:posOffset>
            </wp:positionV>
            <wp:extent cx="1771650" cy="1304925"/>
            <wp:effectExtent l="0" t="0" r="0" b="0"/>
            <wp:wrapSquare wrapText="left"/>
            <wp:docPr id="1025" name="Image 1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 name="Image 1025"/>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a:xfrm>
                      <a:off x="0" y="0"/>
                      <a:ext cx="1771650" cy="1304925"/>
                    </a:xfrm>
                    <a:prstGeom prst="rect">
                      <a:avLst/>
                    </a:prstGeom>
                    <a:noFill/>
                    <a:ln>
                      <a:noFill/>
                    </a:ln>
                  </pic:spPr>
                </pic:pic>
              </a:graphicData>
            </a:graphic>
          </wp:anchor>
        </w:drawing>
      </w:r>
      <w:r>
        <w:rPr>
          <w:rFonts w:ascii="宋体" w:cs="宋体"/>
          <w:kern w:val="0"/>
          <w:szCs w:val="21"/>
        </w:rPr>
        <w:t>细心的小明发现学校的楼道灯很智能，如图所示。楼道灯只有在天很暗且有人经过时才会亮。小明利用“光控开关</w:t>
      </w:r>
      <m:oMath>
        <m:sSub>
          <m:sSubPr>
            <m:ctrlPr>
              <w:rPr>
                <w:rFonts w:ascii="Cambria Math" w:hAnsi="Cambria Math"/>
              </w:rPr>
            </m:ctrlPr>
          </m:sSubPr>
          <m:e>
            <m:r>
              <w:rPr>
                <w:rFonts w:ascii="Cambria Math" w:hAnsi="Cambria Math"/>
              </w:rPr>
              <m:t>S</m:t>
            </m:r>
          </m:e>
          <m:sub>
            <m:r>
              <w:rPr>
                <w:rFonts w:ascii="Cambria Math" w:hAnsi="Cambria Math"/>
              </w:rPr>
              <m:t>光</m:t>
            </m:r>
          </m:sub>
        </m:sSub>
      </m:oMath>
      <w:r>
        <w:rPr>
          <w:rFonts w:ascii="宋体" w:cs="宋体"/>
          <w:kern w:val="0"/>
          <w:szCs w:val="21"/>
        </w:rPr>
        <w:t>”</w:t>
      </w:r>
      <m:oMath>
        <m:r>
          <w:rPr>
            <w:rFonts w:ascii="Cambria Math" w:hAnsi="Cambria Math"/>
          </w:rPr>
          <m:t>(</m:t>
        </m:r>
      </m:oMath>
      <w:r>
        <w:rPr>
          <w:rFonts w:ascii="宋体" w:cs="宋体"/>
          <w:kern w:val="0"/>
          <w:szCs w:val="21"/>
        </w:rPr>
        <w:t>天暗自动闭合，天亮自动断开</w:t>
      </w:r>
      <m:oMath>
        <m:r>
          <w:rPr>
            <w:rFonts w:ascii="Cambria Math" w:hAnsi="Cambria Math"/>
          </w:rPr>
          <m:t>)</m:t>
        </m:r>
      </m:oMath>
      <w:r>
        <w:rPr>
          <w:rFonts w:ascii="宋体" w:cs="宋体"/>
          <w:kern w:val="0"/>
          <w:szCs w:val="21"/>
        </w:rPr>
        <w:t>和“人体红外线感应开关</w:t>
      </w:r>
      <m:oMath>
        <m:sSub>
          <m:sSubPr>
            <m:ctrlPr>
              <w:rPr>
                <w:rFonts w:ascii="Cambria Math" w:hAnsi="Cambria Math"/>
              </w:rPr>
            </m:ctrlPr>
          </m:sSubPr>
          <m:e>
            <m:r>
              <w:rPr>
                <w:rFonts w:ascii="Cambria Math" w:hAnsi="Cambria Math"/>
              </w:rPr>
              <m:t>S</m:t>
            </m:r>
          </m:e>
          <m:sub>
            <m:r>
              <w:rPr>
                <w:rFonts w:ascii="Cambria Math" w:hAnsi="Cambria Math"/>
              </w:rPr>
              <m:t>人</m:t>
            </m:r>
          </m:sub>
        </m:sSub>
      </m:oMath>
      <w:r>
        <w:rPr>
          <w:rFonts w:ascii="宋体" w:cs="宋体"/>
          <w:kern w:val="0"/>
          <w:szCs w:val="21"/>
        </w:rPr>
        <w:t>”</w:t>
      </w:r>
      <m:oMath>
        <m:r>
          <w:rPr>
            <w:rFonts w:ascii="Cambria Math" w:hAnsi="Cambria Math"/>
          </w:rPr>
          <m:t>(</m:t>
        </m:r>
      </m:oMath>
      <w:r>
        <w:rPr>
          <w:rFonts w:ascii="宋体" w:cs="宋体"/>
          <w:kern w:val="0"/>
          <w:szCs w:val="21"/>
        </w:rPr>
        <w:t>有人经过自动闭合，没人经过时自动断开</w:t>
      </w:r>
      <m:oMath>
        <m:r>
          <w:rPr>
            <w:rFonts w:ascii="Cambria Math" w:hAnsi="Cambria Math"/>
          </w:rPr>
          <m:t>)</m:t>
        </m:r>
      </m:oMath>
      <w:r>
        <w:rPr>
          <w:rFonts w:ascii="宋体" w:cs="宋体"/>
          <w:kern w:val="0"/>
          <w:szCs w:val="21"/>
        </w:rPr>
        <w:t>设计了电路图，下列符合要求的电路图是</w:t>
      </w:r>
      <w:r>
        <w:rPr>
          <w:rFonts w:eastAsia="Times New Roman" w:hAnsi="Times New Roman"/>
          <w:kern w:val="0"/>
          <w:szCs w:val="21"/>
        </w:rPr>
        <w:t>(    )</w:t>
      </w:r>
      <w:bookmarkEnd w:id="2"/>
    </w:p>
    <w:p w14:paraId="0F52770B" w14:textId="77777777" w:rsidR="00BC4DC9" w:rsidRDefault="00000000">
      <w:pPr>
        <w:tabs>
          <w:tab w:val="left" w:pos="4200"/>
        </w:tabs>
        <w:spacing w:line="360" w:lineRule="auto"/>
        <w:textAlignment w:val="center"/>
      </w:pPr>
      <w:r>
        <w:rPr>
          <w:rFonts w:eastAsia="Times New Roman" w:hAnsi="Times New Roman"/>
          <w:kern w:val="0"/>
          <w:szCs w:val="21"/>
        </w:rPr>
        <w:t xml:space="preserve">A. </w:t>
      </w:r>
      <w:r>
        <w:rPr>
          <w:rFonts w:eastAsia="Times New Roman" w:hAnsi="Times New Roman"/>
          <w:noProof/>
          <w:kern w:val="0"/>
          <w:sz w:val="24"/>
          <w:szCs w:val="24"/>
        </w:rPr>
        <w:drawing>
          <wp:inline distT="0" distB="0" distL="0" distR="0" wp14:anchorId="533D385D" wp14:editId="6EA81CC0">
            <wp:extent cx="828675" cy="990600"/>
            <wp:effectExtent l="0" t="0" r="0" b="0"/>
            <wp:docPr id="1026" name="Image 1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Image 1026"/>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a:xfrm>
                      <a:off x="0" y="0"/>
                      <a:ext cx="828675" cy="990600"/>
                    </a:xfrm>
                    <a:prstGeom prst="rect">
                      <a:avLst/>
                    </a:prstGeom>
                    <a:noFill/>
                    <a:ln>
                      <a:noFill/>
                    </a:ln>
                  </pic:spPr>
                </pic:pic>
              </a:graphicData>
            </a:graphic>
          </wp:inline>
        </w:drawing>
      </w:r>
      <w:r>
        <w:tab/>
      </w:r>
      <w:r>
        <w:rPr>
          <w:rFonts w:eastAsia="Times New Roman" w:hAnsi="Times New Roman"/>
          <w:kern w:val="0"/>
          <w:szCs w:val="21"/>
        </w:rPr>
        <w:t xml:space="preserve">B. </w:t>
      </w:r>
      <w:r>
        <w:rPr>
          <w:rFonts w:eastAsia="Times New Roman" w:hAnsi="Times New Roman"/>
          <w:noProof/>
          <w:kern w:val="0"/>
          <w:sz w:val="24"/>
          <w:szCs w:val="24"/>
        </w:rPr>
        <w:drawing>
          <wp:inline distT="0" distB="0" distL="0" distR="0" wp14:anchorId="4263F134" wp14:editId="0F2930AF">
            <wp:extent cx="1028700" cy="923925"/>
            <wp:effectExtent l="0" t="0" r="0" b="0"/>
            <wp:docPr id="1027" name="Image 1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Image 1027"/>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a:xfrm>
                      <a:off x="0" y="0"/>
                      <a:ext cx="1028700" cy="923925"/>
                    </a:xfrm>
                    <a:prstGeom prst="rect">
                      <a:avLst/>
                    </a:prstGeom>
                    <a:noFill/>
                    <a:ln>
                      <a:noFill/>
                    </a:ln>
                  </pic:spPr>
                </pic:pic>
              </a:graphicData>
            </a:graphic>
          </wp:inline>
        </w:drawing>
      </w:r>
      <w:r>
        <w:br/>
      </w:r>
      <w:r>
        <w:rPr>
          <w:rFonts w:eastAsia="Times New Roman" w:hAnsi="Times New Roman"/>
          <w:kern w:val="0"/>
          <w:szCs w:val="21"/>
        </w:rPr>
        <w:t xml:space="preserve">C. </w:t>
      </w:r>
      <w:r>
        <w:rPr>
          <w:rFonts w:eastAsia="Times New Roman" w:hAnsi="Times New Roman"/>
          <w:noProof/>
          <w:kern w:val="0"/>
          <w:sz w:val="24"/>
          <w:szCs w:val="24"/>
        </w:rPr>
        <w:drawing>
          <wp:inline distT="0" distB="0" distL="0" distR="0" wp14:anchorId="3A3D666B" wp14:editId="608EDD3A">
            <wp:extent cx="838200" cy="809625"/>
            <wp:effectExtent l="0" t="0" r="0" b="0"/>
            <wp:docPr id="1028" name="Image 1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Image 1028"/>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a:xfrm>
                      <a:off x="0" y="0"/>
                      <a:ext cx="838200" cy="809625"/>
                    </a:xfrm>
                    <a:prstGeom prst="rect">
                      <a:avLst/>
                    </a:prstGeom>
                    <a:noFill/>
                    <a:ln>
                      <a:noFill/>
                    </a:ln>
                  </pic:spPr>
                </pic:pic>
              </a:graphicData>
            </a:graphic>
          </wp:inline>
        </w:drawing>
      </w:r>
      <w:r>
        <w:tab/>
      </w:r>
      <w:r>
        <w:rPr>
          <w:rFonts w:eastAsia="Times New Roman" w:hAnsi="Times New Roman"/>
          <w:kern w:val="0"/>
          <w:szCs w:val="21"/>
        </w:rPr>
        <w:t xml:space="preserve">D. </w:t>
      </w:r>
      <w:r>
        <w:rPr>
          <w:rFonts w:eastAsia="Times New Roman" w:hAnsi="Times New Roman"/>
          <w:noProof/>
          <w:kern w:val="0"/>
          <w:sz w:val="24"/>
          <w:szCs w:val="24"/>
        </w:rPr>
        <w:drawing>
          <wp:inline distT="0" distB="0" distL="0" distR="0" wp14:anchorId="63C9E969" wp14:editId="540C5E33">
            <wp:extent cx="828675" cy="981075"/>
            <wp:effectExtent l="0" t="0" r="0" b="0"/>
            <wp:docPr id="1029" name="Image 1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 name="Image 1029"/>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a:xfrm>
                      <a:off x="0" y="0"/>
                      <a:ext cx="828675" cy="981075"/>
                    </a:xfrm>
                    <a:prstGeom prst="rect">
                      <a:avLst/>
                    </a:prstGeom>
                    <a:noFill/>
                    <a:ln>
                      <a:noFill/>
                    </a:ln>
                  </pic:spPr>
                </pic:pic>
              </a:graphicData>
            </a:graphic>
          </wp:inline>
        </w:drawing>
      </w:r>
    </w:p>
    <w:p w14:paraId="69ADA062" w14:textId="77777777" w:rsidR="00BC4DC9" w:rsidRDefault="00000000">
      <w:pPr>
        <w:spacing w:line="360" w:lineRule="auto"/>
      </w:pPr>
      <w:r>
        <w:rPr>
          <w:rFonts w:eastAsia="Times New Roman" w:hAnsi="Times New Roman"/>
          <w:kern w:val="0"/>
          <w:szCs w:val="21"/>
        </w:rPr>
        <w:t>4</w:t>
      </w:r>
      <w:r>
        <w:rPr>
          <w:rFonts w:ascii="宋体" w:cs="宋体"/>
          <w:kern w:val="0"/>
          <w:szCs w:val="21"/>
        </w:rPr>
        <w:t>.</w:t>
      </w:r>
      <w:bookmarkStart w:id="3" w:name="c5800963-fc33-413a-bc95-76046c776f8b"/>
      <w:r>
        <w:rPr>
          <w:rFonts w:ascii="宋体" w:cs="宋体"/>
          <w:kern w:val="0"/>
          <w:szCs w:val="21"/>
        </w:rPr>
        <w:t>两灯</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和</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连接在同一电路中，闭合开关，下列现象可以判断两灯一定串联的是</w:t>
      </w:r>
      <w:r>
        <w:rPr>
          <w:rFonts w:eastAsia="Times New Roman" w:hAnsi="Times New Roman"/>
          <w:kern w:val="0"/>
          <w:szCs w:val="21"/>
        </w:rPr>
        <w:t>(    )</w:t>
      </w:r>
      <w:bookmarkEnd w:id="3"/>
    </w:p>
    <w:p w14:paraId="44EEC311" w14:textId="77777777" w:rsidR="00BC4DC9" w:rsidRDefault="00000000">
      <w:pPr>
        <w:tabs>
          <w:tab w:val="left" w:pos="4200"/>
        </w:tabs>
        <w:spacing w:line="360" w:lineRule="auto"/>
      </w:pPr>
      <w:r>
        <w:rPr>
          <w:rFonts w:eastAsia="Times New Roman" w:hAnsi="Times New Roman"/>
          <w:kern w:val="0"/>
          <w:szCs w:val="21"/>
        </w:rPr>
        <w:t xml:space="preserve">A. </w:t>
      </w:r>
      <w:r>
        <w:rPr>
          <w:rFonts w:ascii="宋体" w:cs="宋体"/>
          <w:kern w:val="0"/>
          <w:szCs w:val="21"/>
        </w:rPr>
        <w:t>灯</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和</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的电压不同</w:t>
      </w:r>
      <w:r>
        <w:tab/>
      </w:r>
      <w:r>
        <w:rPr>
          <w:rFonts w:eastAsia="Times New Roman" w:hAnsi="Times New Roman"/>
          <w:kern w:val="0"/>
          <w:szCs w:val="21"/>
        </w:rPr>
        <w:t xml:space="preserve">B. </w:t>
      </w:r>
      <w:r>
        <w:rPr>
          <w:rFonts w:ascii="宋体" w:cs="宋体"/>
          <w:kern w:val="0"/>
          <w:szCs w:val="21"/>
        </w:rPr>
        <w:t>灯</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和</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的电流相同</w:t>
      </w:r>
      <w:r>
        <w:br/>
      </w:r>
      <w:r>
        <w:rPr>
          <w:rFonts w:eastAsia="Times New Roman" w:hAnsi="Times New Roman"/>
          <w:kern w:val="0"/>
          <w:szCs w:val="21"/>
        </w:rPr>
        <w:t xml:space="preserve">C. </w:t>
      </w:r>
      <w:r>
        <w:rPr>
          <w:rFonts w:ascii="宋体" w:cs="宋体"/>
          <w:kern w:val="0"/>
          <w:szCs w:val="21"/>
        </w:rPr>
        <w:t>灯</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发光但</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不发光</w:t>
      </w:r>
      <w:r>
        <w:tab/>
      </w:r>
      <w:r>
        <w:rPr>
          <w:rFonts w:eastAsia="Times New Roman" w:hAnsi="Times New Roman"/>
          <w:kern w:val="0"/>
          <w:szCs w:val="21"/>
        </w:rPr>
        <w:t xml:space="preserve">D. </w:t>
      </w:r>
      <w:r>
        <w:rPr>
          <w:rFonts w:ascii="宋体" w:cs="宋体"/>
          <w:kern w:val="0"/>
          <w:szCs w:val="21"/>
        </w:rPr>
        <w:t>两灯</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和</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均能发光</w:t>
      </w:r>
    </w:p>
    <w:p w14:paraId="16BE397F" w14:textId="77777777" w:rsidR="00BC4DC9" w:rsidRDefault="00000000">
      <w:pPr>
        <w:spacing w:line="360" w:lineRule="auto"/>
      </w:pPr>
      <w:r>
        <w:rPr>
          <w:rFonts w:eastAsia="Times New Roman" w:hAnsi="Times New Roman"/>
          <w:kern w:val="0"/>
          <w:szCs w:val="21"/>
        </w:rPr>
        <w:t>5</w:t>
      </w:r>
      <w:r>
        <w:rPr>
          <w:rFonts w:ascii="宋体" w:cs="宋体"/>
          <w:kern w:val="0"/>
          <w:szCs w:val="21"/>
        </w:rPr>
        <w:t>.</w:t>
      </w:r>
      <w:bookmarkStart w:id="4" w:name="7bb9494c-f771-4a20-a15d-d6292aa30a45"/>
      <w:r>
        <w:rPr>
          <w:rFonts w:ascii="宋体" w:cs="宋体"/>
          <w:kern w:val="0"/>
          <w:szCs w:val="21"/>
        </w:rPr>
        <w:t>下列材料中符合大功率、远距离输送电能要求并最具有应用前景的是</w:t>
      </w:r>
      <w:r>
        <w:rPr>
          <w:rFonts w:eastAsia="Times New Roman" w:hAnsi="Times New Roman"/>
          <w:kern w:val="0"/>
          <w:szCs w:val="21"/>
        </w:rPr>
        <w:t>(    )</w:t>
      </w:r>
      <w:bookmarkEnd w:id="4"/>
    </w:p>
    <w:p w14:paraId="1AB07A35" w14:textId="77777777" w:rsidR="00BC4DC9" w:rsidRDefault="00000000">
      <w:pPr>
        <w:tabs>
          <w:tab w:val="left" w:pos="2310"/>
          <w:tab w:val="left" w:pos="4200"/>
          <w:tab w:val="left" w:pos="6090"/>
        </w:tabs>
        <w:spacing w:line="360" w:lineRule="auto"/>
      </w:pPr>
      <w:r>
        <w:rPr>
          <w:rFonts w:eastAsia="Times New Roman" w:hAnsi="Times New Roman"/>
          <w:kern w:val="0"/>
          <w:szCs w:val="21"/>
        </w:rPr>
        <w:t xml:space="preserve">A. </w:t>
      </w:r>
      <w:r>
        <w:rPr>
          <w:rFonts w:ascii="宋体" w:cs="宋体"/>
          <w:kern w:val="0"/>
          <w:szCs w:val="21"/>
        </w:rPr>
        <w:t>银质材料</w:t>
      </w:r>
      <w:r>
        <w:tab/>
      </w:r>
      <w:r>
        <w:rPr>
          <w:rFonts w:eastAsia="Times New Roman" w:hAnsi="Times New Roman"/>
          <w:kern w:val="0"/>
          <w:szCs w:val="21"/>
        </w:rPr>
        <w:t xml:space="preserve">B. </w:t>
      </w:r>
      <w:r>
        <w:rPr>
          <w:rFonts w:ascii="宋体" w:cs="宋体"/>
          <w:kern w:val="0"/>
          <w:szCs w:val="21"/>
        </w:rPr>
        <w:t>纳米材料</w:t>
      </w:r>
      <w:r>
        <w:tab/>
      </w:r>
      <w:r>
        <w:rPr>
          <w:rFonts w:eastAsia="Times New Roman" w:hAnsi="Times New Roman"/>
          <w:kern w:val="0"/>
          <w:szCs w:val="21"/>
        </w:rPr>
        <w:t xml:space="preserve">C. </w:t>
      </w:r>
      <w:r>
        <w:rPr>
          <w:rFonts w:ascii="宋体" w:cs="宋体"/>
          <w:kern w:val="0"/>
          <w:szCs w:val="21"/>
        </w:rPr>
        <w:t>超导体材料</w:t>
      </w:r>
      <w:r>
        <w:tab/>
      </w:r>
      <w:r>
        <w:rPr>
          <w:rFonts w:eastAsia="Times New Roman" w:hAnsi="Times New Roman"/>
          <w:kern w:val="0"/>
          <w:szCs w:val="21"/>
        </w:rPr>
        <w:t xml:space="preserve">D. </w:t>
      </w:r>
      <w:r>
        <w:rPr>
          <w:rFonts w:ascii="宋体" w:cs="宋体"/>
          <w:kern w:val="0"/>
          <w:szCs w:val="21"/>
        </w:rPr>
        <w:t>半导体材料</w:t>
      </w:r>
    </w:p>
    <w:p w14:paraId="7F4CF826" w14:textId="77777777" w:rsidR="00BC4DC9" w:rsidRDefault="00000000">
      <w:pPr>
        <w:spacing w:line="360" w:lineRule="auto"/>
        <w:textAlignment w:val="center"/>
      </w:pPr>
      <w:r>
        <w:rPr>
          <w:rFonts w:eastAsia="Times New Roman" w:hAnsi="Times New Roman"/>
          <w:kern w:val="0"/>
          <w:szCs w:val="21"/>
        </w:rPr>
        <w:t>6</w:t>
      </w:r>
      <w:r>
        <w:rPr>
          <w:rFonts w:ascii="宋体" w:cs="宋体"/>
          <w:kern w:val="0"/>
          <w:szCs w:val="21"/>
        </w:rPr>
        <w:t>.</w:t>
      </w:r>
      <w:bookmarkStart w:id="5" w:name="8457893f-66b5-4742-b28d-8dab2d8e75a1"/>
      <w:r>
        <w:rPr>
          <w:rFonts w:eastAsia="Times New Roman" w:hAnsi="Times New Roman"/>
          <w:noProof/>
          <w:kern w:val="0"/>
          <w:sz w:val="24"/>
          <w:szCs w:val="24"/>
        </w:rPr>
        <w:drawing>
          <wp:anchor distT="0" distB="0" distL="114300" distR="114300" simplePos="0" relativeHeight="251659264" behindDoc="0" locked="0" layoutInCell="1" allowOverlap="0" wp14:anchorId="7986AA6F" wp14:editId="3E455158">
            <wp:simplePos x="0" y="0"/>
            <wp:positionH relativeFrom="column">
              <wp:align>right</wp:align>
            </wp:positionH>
            <wp:positionV relativeFrom="line">
              <wp:posOffset>76200</wp:posOffset>
            </wp:positionV>
            <wp:extent cx="1533525" cy="952500"/>
            <wp:effectExtent l="0" t="0" r="0" b="0"/>
            <wp:wrapSquare wrapText="left"/>
            <wp:docPr id="1030" name="Image 1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Image 1030"/>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a:xfrm>
                      <a:off x="0" y="0"/>
                      <a:ext cx="1533525" cy="952500"/>
                    </a:xfrm>
                    <a:prstGeom prst="rect">
                      <a:avLst/>
                    </a:prstGeom>
                    <a:noFill/>
                    <a:ln>
                      <a:noFill/>
                    </a:ln>
                  </pic:spPr>
                </pic:pic>
              </a:graphicData>
            </a:graphic>
          </wp:anchor>
        </w:drawing>
      </w:r>
      <w:r>
        <w:rPr>
          <w:rFonts w:ascii="宋体" w:cs="宋体"/>
          <w:kern w:val="0"/>
          <w:szCs w:val="21"/>
        </w:rPr>
        <w:t>如图所示是电动车在楼道中充电时易引发火灾的宣传警示图，以此警示大家要注意安全用电。下列做法符合安全用电原则的是</w:t>
      </w:r>
      <w:r>
        <w:rPr>
          <w:rFonts w:eastAsia="Times New Roman" w:hAnsi="Times New Roman"/>
          <w:kern w:val="0"/>
          <w:szCs w:val="21"/>
        </w:rPr>
        <w:t>(    )</w:t>
      </w:r>
      <w:bookmarkEnd w:id="5"/>
    </w:p>
    <w:p w14:paraId="46D8D326" w14:textId="4709B994" w:rsidR="00BC4DC9" w:rsidRDefault="00000000">
      <w:pPr>
        <w:spacing w:line="360" w:lineRule="auto"/>
      </w:pPr>
      <w:r>
        <w:rPr>
          <w:rFonts w:eastAsia="Times New Roman" w:hAnsi="Times New Roman"/>
          <w:kern w:val="0"/>
          <w:szCs w:val="21"/>
        </w:rPr>
        <w:lastRenderedPageBreak/>
        <w:t xml:space="preserve">A. </w:t>
      </w:r>
      <w:r>
        <w:rPr>
          <w:rFonts w:ascii="宋体" w:cs="宋体"/>
          <w:kern w:val="0"/>
          <w:szCs w:val="21"/>
        </w:rPr>
        <w:t>电线着火时应迅速泼水浇灭火焰</w:t>
      </w:r>
      <w:r w:rsidR="00DF298F">
        <w:rPr>
          <w:rFonts w:ascii="宋体" w:cs="宋体" w:hint="eastAsia"/>
          <w:kern w:val="0"/>
          <w:szCs w:val="21"/>
        </w:rPr>
        <w:t xml:space="preserve"> </w:t>
      </w:r>
      <w:r w:rsidR="00DF298F">
        <w:rPr>
          <w:rFonts w:ascii="宋体" w:cs="宋体"/>
          <w:kern w:val="0"/>
          <w:szCs w:val="21"/>
        </w:rPr>
        <w:t xml:space="preserve">              </w:t>
      </w:r>
      <w:r>
        <w:rPr>
          <w:rFonts w:eastAsia="Times New Roman" w:hAnsi="Times New Roman"/>
          <w:kern w:val="0"/>
          <w:szCs w:val="21"/>
        </w:rPr>
        <w:t xml:space="preserve">B. </w:t>
      </w:r>
      <w:r>
        <w:rPr>
          <w:rFonts w:ascii="宋体" w:cs="宋体"/>
          <w:kern w:val="0"/>
          <w:szCs w:val="21"/>
        </w:rPr>
        <w:t>发生电火灾时应该立即切断电源</w:t>
      </w:r>
      <w:r>
        <w:br/>
      </w:r>
      <w:r>
        <w:rPr>
          <w:rFonts w:eastAsia="Times New Roman" w:hAnsi="Times New Roman"/>
          <w:kern w:val="0"/>
          <w:szCs w:val="21"/>
        </w:rPr>
        <w:t xml:space="preserve">C. </w:t>
      </w:r>
      <w:r>
        <w:rPr>
          <w:rFonts w:ascii="宋体" w:cs="宋体"/>
          <w:kern w:val="0"/>
          <w:szCs w:val="21"/>
        </w:rPr>
        <w:t>充电时空气开关跳闸，立即合上空气开关</w:t>
      </w:r>
      <w:r w:rsidR="00DF298F">
        <w:rPr>
          <w:rFonts w:ascii="宋体" w:cs="宋体" w:hint="eastAsia"/>
          <w:kern w:val="0"/>
          <w:szCs w:val="21"/>
        </w:rPr>
        <w:t xml:space="preserve"> </w:t>
      </w:r>
      <w:r w:rsidR="00DF298F">
        <w:rPr>
          <w:rFonts w:ascii="宋体" w:cs="宋体"/>
          <w:kern w:val="0"/>
          <w:szCs w:val="21"/>
        </w:rPr>
        <w:t xml:space="preserve">      </w:t>
      </w:r>
      <w:r>
        <w:rPr>
          <w:rFonts w:eastAsia="Times New Roman" w:hAnsi="Times New Roman"/>
          <w:kern w:val="0"/>
          <w:szCs w:val="21"/>
        </w:rPr>
        <w:t xml:space="preserve">D. </w:t>
      </w:r>
      <w:r>
        <w:rPr>
          <w:rFonts w:ascii="宋体" w:cs="宋体"/>
          <w:kern w:val="0"/>
          <w:szCs w:val="21"/>
        </w:rPr>
        <w:t>电动车充电线绝缘皮破损后仍可继续使用</w:t>
      </w:r>
    </w:p>
    <w:p w14:paraId="072930B3" w14:textId="77777777" w:rsidR="00BC4DC9" w:rsidRDefault="00000000">
      <w:pPr>
        <w:spacing w:line="360" w:lineRule="auto"/>
      </w:pPr>
      <w:r>
        <w:rPr>
          <w:rFonts w:ascii="黑体" w:eastAsia="黑体" w:hAnsi="黑体" w:cs="黑体"/>
        </w:rPr>
        <w:t>二、多选题：本大题共</w:t>
      </w:r>
      <w:r>
        <w:rPr>
          <w:rFonts w:eastAsia="Times New Roman" w:hAnsi="Times New Roman"/>
          <w:b/>
        </w:rPr>
        <w:t>2</w:t>
      </w:r>
      <w:r>
        <w:rPr>
          <w:rFonts w:ascii="黑体" w:eastAsia="黑体" w:hAnsi="黑体" w:cs="黑体"/>
        </w:rPr>
        <w:t>小题，共</w:t>
      </w:r>
      <w:r>
        <w:rPr>
          <w:rFonts w:eastAsia="Times New Roman" w:hAnsi="Times New Roman"/>
          <w:b/>
        </w:rPr>
        <w:t>4</w:t>
      </w:r>
      <w:r>
        <w:rPr>
          <w:rFonts w:ascii="黑体" w:eastAsia="黑体" w:hAnsi="黑体" w:cs="黑体"/>
        </w:rPr>
        <w:t>分。</w:t>
      </w:r>
    </w:p>
    <w:p w14:paraId="523DF8FA" w14:textId="77777777" w:rsidR="00BC4DC9" w:rsidRDefault="00000000">
      <w:pPr>
        <w:spacing w:line="360" w:lineRule="auto"/>
      </w:pPr>
      <w:r>
        <w:rPr>
          <w:rFonts w:eastAsia="Times New Roman" w:hAnsi="Times New Roman"/>
          <w:kern w:val="0"/>
          <w:szCs w:val="21"/>
        </w:rPr>
        <w:t>7</w:t>
      </w:r>
      <w:r>
        <w:rPr>
          <w:rFonts w:ascii="宋体" w:cs="宋体"/>
          <w:kern w:val="0"/>
          <w:szCs w:val="21"/>
        </w:rPr>
        <w:t>.</w:t>
      </w:r>
      <w:bookmarkStart w:id="6" w:name="d76d8447-0e0d-4153-ab1f-6fff5c8e3e32"/>
      <w:r>
        <w:rPr>
          <w:rFonts w:ascii="宋体" w:cs="宋体"/>
          <w:kern w:val="0"/>
          <w:szCs w:val="21"/>
        </w:rPr>
        <w:t>风力发电机的装机量逐年增大，下列能说明风力发电机工作原理的是</w:t>
      </w:r>
      <w:r>
        <w:rPr>
          <w:rFonts w:eastAsia="Times New Roman" w:hAnsi="Times New Roman"/>
          <w:kern w:val="0"/>
          <w:szCs w:val="21"/>
        </w:rPr>
        <w:t>(    )</w:t>
      </w:r>
      <w:bookmarkEnd w:id="6"/>
    </w:p>
    <w:p w14:paraId="2E856045" w14:textId="77777777" w:rsidR="00BC4DC9" w:rsidRDefault="00000000">
      <w:pPr>
        <w:tabs>
          <w:tab w:val="left" w:pos="4200"/>
        </w:tabs>
        <w:spacing w:line="360" w:lineRule="auto"/>
        <w:textAlignment w:val="center"/>
      </w:pPr>
      <w:r>
        <w:rPr>
          <w:rFonts w:eastAsia="Times New Roman" w:hAnsi="Times New Roman"/>
          <w:kern w:val="0"/>
          <w:szCs w:val="21"/>
        </w:rPr>
        <w:t xml:space="preserve">A. </w:t>
      </w:r>
      <w:r>
        <w:rPr>
          <w:rFonts w:eastAsia="Times New Roman" w:hAnsi="Times New Roman"/>
          <w:noProof/>
          <w:kern w:val="0"/>
          <w:sz w:val="24"/>
          <w:szCs w:val="24"/>
        </w:rPr>
        <w:drawing>
          <wp:inline distT="0" distB="0" distL="0" distR="0" wp14:anchorId="044E81E7" wp14:editId="52DA21BB">
            <wp:extent cx="1485900" cy="1162050"/>
            <wp:effectExtent l="0" t="0" r="0" b="0"/>
            <wp:docPr id="1031" name="Image 1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1" name="Image 1031"/>
                    <pic:cNvPicPr>
                      <a:picLocks noChangeAspect="1" noChangeArrowheads="1"/>
                    </pic:cNvPicPr>
                  </pic:nvPicPr>
                  <pic:blipFill>
                    <a:blip r:embed="rId15">
                      <a:extLst>
                        <a:ext uri="{28A0092B-C50C-407E-A947-70E740481C1C}">
                          <a14:useLocalDpi xmlns:a14="http://schemas.microsoft.com/office/drawing/2010/main" val="0"/>
                        </a:ext>
                      </a:extLst>
                    </a:blip>
                    <a:stretch>
                      <a:fillRect/>
                    </a:stretch>
                  </pic:blipFill>
                  <pic:spPr>
                    <a:xfrm>
                      <a:off x="0" y="0"/>
                      <a:ext cx="1485900" cy="1162050"/>
                    </a:xfrm>
                    <a:prstGeom prst="rect">
                      <a:avLst/>
                    </a:prstGeom>
                    <a:noFill/>
                    <a:ln>
                      <a:noFill/>
                    </a:ln>
                  </pic:spPr>
                </pic:pic>
              </a:graphicData>
            </a:graphic>
          </wp:inline>
        </w:drawing>
      </w:r>
      <w:r>
        <w:tab/>
      </w:r>
      <w:r>
        <w:rPr>
          <w:rFonts w:eastAsia="Times New Roman" w:hAnsi="Times New Roman"/>
          <w:kern w:val="0"/>
          <w:szCs w:val="21"/>
        </w:rPr>
        <w:t xml:space="preserve">B. </w:t>
      </w:r>
      <w:r>
        <w:rPr>
          <w:rFonts w:eastAsia="Times New Roman" w:hAnsi="Times New Roman"/>
          <w:noProof/>
          <w:kern w:val="0"/>
          <w:sz w:val="24"/>
          <w:szCs w:val="24"/>
        </w:rPr>
        <w:drawing>
          <wp:inline distT="0" distB="0" distL="0" distR="0" wp14:anchorId="154CE039" wp14:editId="4142A3A7">
            <wp:extent cx="1676400" cy="942975"/>
            <wp:effectExtent l="0" t="0" r="0" b="0"/>
            <wp:docPr id="1032" name="Image 10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 name="Image 1032"/>
                    <pic:cNvPicPr>
                      <a:picLocks noChangeAspect="1" noChangeArrowheads="1"/>
                    </pic:cNvPicPr>
                  </pic:nvPicPr>
                  <pic:blipFill>
                    <a:blip r:embed="rId16">
                      <a:extLst>
                        <a:ext uri="{28A0092B-C50C-407E-A947-70E740481C1C}">
                          <a14:useLocalDpi xmlns:a14="http://schemas.microsoft.com/office/drawing/2010/main" val="0"/>
                        </a:ext>
                      </a:extLst>
                    </a:blip>
                    <a:stretch>
                      <a:fillRect/>
                    </a:stretch>
                  </pic:blipFill>
                  <pic:spPr>
                    <a:xfrm>
                      <a:off x="0" y="0"/>
                      <a:ext cx="1676400" cy="942975"/>
                    </a:xfrm>
                    <a:prstGeom prst="rect">
                      <a:avLst/>
                    </a:prstGeom>
                    <a:noFill/>
                    <a:ln>
                      <a:noFill/>
                    </a:ln>
                  </pic:spPr>
                </pic:pic>
              </a:graphicData>
            </a:graphic>
          </wp:inline>
        </w:drawing>
      </w:r>
      <w:r>
        <w:br/>
      </w:r>
      <w:r>
        <w:rPr>
          <w:rFonts w:eastAsia="Times New Roman" w:hAnsi="Times New Roman"/>
          <w:kern w:val="0"/>
          <w:szCs w:val="21"/>
        </w:rPr>
        <w:t xml:space="preserve">C. </w:t>
      </w:r>
      <w:r>
        <w:rPr>
          <w:rFonts w:eastAsia="Times New Roman" w:hAnsi="Times New Roman"/>
          <w:noProof/>
          <w:kern w:val="0"/>
          <w:sz w:val="24"/>
          <w:szCs w:val="24"/>
        </w:rPr>
        <w:drawing>
          <wp:inline distT="0" distB="0" distL="0" distR="0" wp14:anchorId="348D194E" wp14:editId="2410A4CC">
            <wp:extent cx="1171575" cy="1066800"/>
            <wp:effectExtent l="0" t="0" r="0" b="0"/>
            <wp:docPr id="1033" name="Image 1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 name="Image 1033"/>
                    <pic:cNvPicPr>
                      <a:picLocks noChangeAspect="1" noChangeArrowheads="1"/>
                    </pic:cNvPicPr>
                  </pic:nvPicPr>
                  <pic:blipFill>
                    <a:blip r:embed="rId17">
                      <a:extLst>
                        <a:ext uri="{28A0092B-C50C-407E-A947-70E740481C1C}">
                          <a14:useLocalDpi xmlns:a14="http://schemas.microsoft.com/office/drawing/2010/main" val="0"/>
                        </a:ext>
                      </a:extLst>
                    </a:blip>
                    <a:stretch>
                      <a:fillRect/>
                    </a:stretch>
                  </pic:blipFill>
                  <pic:spPr>
                    <a:xfrm>
                      <a:off x="0" y="0"/>
                      <a:ext cx="1171575" cy="1066800"/>
                    </a:xfrm>
                    <a:prstGeom prst="rect">
                      <a:avLst/>
                    </a:prstGeom>
                    <a:noFill/>
                    <a:ln>
                      <a:noFill/>
                    </a:ln>
                  </pic:spPr>
                </pic:pic>
              </a:graphicData>
            </a:graphic>
          </wp:inline>
        </w:drawing>
      </w:r>
      <w:r>
        <w:tab/>
      </w:r>
      <w:r>
        <w:rPr>
          <w:rFonts w:eastAsia="Times New Roman" w:hAnsi="Times New Roman"/>
          <w:kern w:val="0"/>
          <w:szCs w:val="21"/>
        </w:rPr>
        <w:t xml:space="preserve">D. </w:t>
      </w:r>
      <w:r>
        <w:rPr>
          <w:rFonts w:eastAsia="Times New Roman" w:hAnsi="Times New Roman"/>
          <w:noProof/>
          <w:kern w:val="0"/>
          <w:sz w:val="24"/>
          <w:szCs w:val="24"/>
        </w:rPr>
        <w:drawing>
          <wp:inline distT="0" distB="0" distL="0" distR="0" wp14:anchorId="2D8EE952" wp14:editId="5E99C601">
            <wp:extent cx="1009650" cy="800100"/>
            <wp:effectExtent l="0" t="0" r="0" b="0"/>
            <wp:docPr id="1034" name="Image 10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 name="Image 1034"/>
                    <pic:cNvPicPr>
                      <a:picLocks noChangeAspect="1" noChangeArrowheads="1"/>
                    </pic:cNvPicPr>
                  </pic:nvPicPr>
                  <pic:blipFill>
                    <a:blip r:embed="rId18">
                      <a:extLst>
                        <a:ext uri="{28A0092B-C50C-407E-A947-70E740481C1C}">
                          <a14:useLocalDpi xmlns:a14="http://schemas.microsoft.com/office/drawing/2010/main" val="0"/>
                        </a:ext>
                      </a:extLst>
                    </a:blip>
                    <a:stretch>
                      <a:fillRect/>
                    </a:stretch>
                  </pic:blipFill>
                  <pic:spPr>
                    <a:xfrm>
                      <a:off x="0" y="0"/>
                      <a:ext cx="1009650" cy="800100"/>
                    </a:xfrm>
                    <a:prstGeom prst="rect">
                      <a:avLst/>
                    </a:prstGeom>
                    <a:noFill/>
                    <a:ln>
                      <a:noFill/>
                    </a:ln>
                  </pic:spPr>
                </pic:pic>
              </a:graphicData>
            </a:graphic>
          </wp:inline>
        </w:drawing>
      </w:r>
    </w:p>
    <w:p w14:paraId="4DCAFB8D" w14:textId="77777777" w:rsidR="00BC4DC9" w:rsidRDefault="00000000">
      <w:pPr>
        <w:spacing w:line="360" w:lineRule="auto"/>
        <w:textAlignment w:val="center"/>
      </w:pPr>
      <w:r>
        <w:rPr>
          <w:rFonts w:eastAsia="Times New Roman" w:hAnsi="Times New Roman"/>
          <w:kern w:val="0"/>
          <w:szCs w:val="21"/>
        </w:rPr>
        <w:t>8</w:t>
      </w:r>
      <w:r>
        <w:rPr>
          <w:rFonts w:ascii="宋体" w:cs="宋体"/>
          <w:kern w:val="0"/>
          <w:szCs w:val="21"/>
        </w:rPr>
        <w:t>.</w:t>
      </w:r>
      <w:bookmarkStart w:id="7" w:name="8b478a61-8305-42c2-b67c-62536484b894"/>
      <w:r>
        <w:rPr>
          <w:rFonts w:eastAsia="Times New Roman" w:hAnsi="Times New Roman"/>
          <w:noProof/>
          <w:kern w:val="0"/>
          <w:sz w:val="24"/>
          <w:szCs w:val="24"/>
        </w:rPr>
        <w:drawing>
          <wp:anchor distT="0" distB="0" distL="114300" distR="114300" simplePos="0" relativeHeight="251660288" behindDoc="0" locked="0" layoutInCell="1" allowOverlap="0" wp14:anchorId="4C4DFEB0" wp14:editId="6730761C">
            <wp:simplePos x="0" y="0"/>
            <wp:positionH relativeFrom="column">
              <wp:align>right</wp:align>
            </wp:positionH>
            <wp:positionV relativeFrom="line">
              <wp:posOffset>76200</wp:posOffset>
            </wp:positionV>
            <wp:extent cx="1685925" cy="1228725"/>
            <wp:effectExtent l="0" t="0" r="0" b="0"/>
            <wp:wrapSquare wrapText="left"/>
            <wp:docPr id="1035" name="Image 1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 name="Image 1035"/>
                    <pic:cNvPicPr>
                      <a:picLocks noChangeAspect="1" noChangeArrowheads="1"/>
                    </pic:cNvPicPr>
                  </pic:nvPicPr>
                  <pic:blipFill>
                    <a:blip r:embed="rId19">
                      <a:extLst>
                        <a:ext uri="{28A0092B-C50C-407E-A947-70E740481C1C}">
                          <a14:useLocalDpi xmlns:a14="http://schemas.microsoft.com/office/drawing/2010/main" val="0"/>
                        </a:ext>
                      </a:extLst>
                    </a:blip>
                    <a:stretch>
                      <a:fillRect/>
                    </a:stretch>
                  </pic:blipFill>
                  <pic:spPr>
                    <a:xfrm>
                      <a:off x="0" y="0"/>
                      <a:ext cx="1685925" cy="1228725"/>
                    </a:xfrm>
                    <a:prstGeom prst="rect">
                      <a:avLst/>
                    </a:prstGeom>
                    <a:noFill/>
                    <a:ln>
                      <a:noFill/>
                    </a:ln>
                  </pic:spPr>
                </pic:pic>
              </a:graphicData>
            </a:graphic>
          </wp:anchor>
        </w:drawing>
      </w:r>
      <w:r>
        <w:rPr>
          <w:rFonts w:ascii="宋体" w:cs="宋体"/>
          <w:kern w:val="0"/>
          <w:szCs w:val="21"/>
        </w:rPr>
        <w:t>白鹤滩水电站是实施“西电东送”的国家重大工程，如图所示。下列说法正确的是</w:t>
      </w:r>
      <w:r>
        <w:rPr>
          <w:rFonts w:eastAsia="Times New Roman" w:hAnsi="Times New Roman"/>
          <w:kern w:val="0"/>
          <w:szCs w:val="21"/>
        </w:rPr>
        <w:t>(    )</w:t>
      </w:r>
      <w:bookmarkEnd w:id="7"/>
    </w:p>
    <w:p w14:paraId="7F212ACF" w14:textId="77777777" w:rsidR="00BC4DC9" w:rsidRDefault="00000000">
      <w:pPr>
        <w:spacing w:line="360" w:lineRule="auto"/>
      </w:pPr>
      <w:r>
        <w:rPr>
          <w:rFonts w:eastAsia="Times New Roman" w:hAnsi="Times New Roman"/>
          <w:kern w:val="0"/>
          <w:szCs w:val="21"/>
        </w:rPr>
        <w:t xml:space="preserve">A. </w:t>
      </w:r>
      <w:r>
        <w:rPr>
          <w:rFonts w:ascii="宋体" w:cs="宋体"/>
          <w:kern w:val="0"/>
          <w:szCs w:val="21"/>
        </w:rPr>
        <w:t>水力发电是把水的内能转化为电能</w:t>
      </w:r>
      <w:r>
        <w:br/>
      </w:r>
      <w:r>
        <w:rPr>
          <w:rFonts w:eastAsia="Times New Roman" w:hAnsi="Times New Roman"/>
          <w:kern w:val="0"/>
          <w:szCs w:val="21"/>
        </w:rPr>
        <w:t xml:space="preserve">B. </w:t>
      </w:r>
      <w:r>
        <w:rPr>
          <w:rFonts w:ascii="宋体" w:cs="宋体"/>
          <w:kern w:val="0"/>
          <w:szCs w:val="21"/>
        </w:rPr>
        <w:t>利用水能来发电有利于减少碳排放</w:t>
      </w:r>
      <w:r>
        <w:br/>
      </w:r>
      <w:r>
        <w:rPr>
          <w:rFonts w:eastAsia="Times New Roman" w:hAnsi="Times New Roman"/>
          <w:kern w:val="0"/>
          <w:szCs w:val="21"/>
        </w:rPr>
        <w:t xml:space="preserve">C. </w:t>
      </w:r>
      <w:r>
        <w:rPr>
          <w:rFonts w:ascii="宋体" w:cs="宋体"/>
          <w:kern w:val="0"/>
          <w:szCs w:val="21"/>
        </w:rPr>
        <w:t>水越用越少，水能是不可再生能源</w:t>
      </w:r>
      <w:r>
        <w:br/>
      </w:r>
      <w:r>
        <w:rPr>
          <w:rFonts w:eastAsia="Times New Roman" w:hAnsi="Times New Roman"/>
          <w:kern w:val="0"/>
          <w:szCs w:val="21"/>
        </w:rPr>
        <w:t xml:space="preserve">D. </w:t>
      </w:r>
      <w:r>
        <w:rPr>
          <w:rFonts w:ascii="宋体" w:cs="宋体"/>
          <w:kern w:val="0"/>
          <w:szCs w:val="21"/>
        </w:rPr>
        <w:t>电能输送有损失，是因导线有电阻</w:t>
      </w:r>
    </w:p>
    <w:p w14:paraId="239C8658" w14:textId="77777777" w:rsidR="00BC4DC9" w:rsidRDefault="00000000">
      <w:pPr>
        <w:spacing w:line="360" w:lineRule="auto"/>
      </w:pPr>
      <w:r>
        <w:rPr>
          <w:rFonts w:ascii="黑体" w:eastAsia="黑体" w:hAnsi="黑体" w:cs="黑体"/>
        </w:rPr>
        <w:t>三、填空题：本大题共</w:t>
      </w:r>
      <w:r>
        <w:rPr>
          <w:rFonts w:eastAsia="Times New Roman" w:hAnsi="Times New Roman"/>
          <w:b/>
        </w:rPr>
        <w:t>6</w:t>
      </w:r>
      <w:r>
        <w:rPr>
          <w:rFonts w:ascii="黑体" w:eastAsia="黑体" w:hAnsi="黑体" w:cs="黑体"/>
        </w:rPr>
        <w:t>小题，共</w:t>
      </w:r>
      <w:r>
        <w:rPr>
          <w:rFonts w:eastAsia="Times New Roman" w:hAnsi="Times New Roman"/>
          <w:b/>
        </w:rPr>
        <w:t>14</w:t>
      </w:r>
      <w:r>
        <w:rPr>
          <w:rFonts w:ascii="黑体" w:eastAsia="黑体" w:hAnsi="黑体" w:cs="黑体"/>
        </w:rPr>
        <w:t>分。</w:t>
      </w:r>
    </w:p>
    <w:p w14:paraId="46DAAFF1" w14:textId="77777777" w:rsidR="00BC4DC9" w:rsidRDefault="00000000">
      <w:pPr>
        <w:spacing w:line="360" w:lineRule="auto"/>
      </w:pPr>
      <w:r>
        <w:rPr>
          <w:rFonts w:eastAsia="Times New Roman" w:hAnsi="Times New Roman"/>
          <w:kern w:val="0"/>
          <w:szCs w:val="21"/>
        </w:rPr>
        <w:t>9</w:t>
      </w:r>
      <w:r>
        <w:rPr>
          <w:rFonts w:ascii="宋体" w:cs="宋体"/>
          <w:kern w:val="0"/>
          <w:szCs w:val="21"/>
        </w:rPr>
        <w:t>.</w:t>
      </w:r>
      <w:bookmarkStart w:id="8" w:name="d66c8b31-ab4e-4df4-ab60-ad9affd7d3ce"/>
      <w:r>
        <w:rPr>
          <w:rFonts w:ascii="宋体" w:cs="宋体"/>
          <w:kern w:val="0"/>
          <w:szCs w:val="21"/>
        </w:rPr>
        <w:t>教室内禁止食用辣条等刺激性气味的食品，以免给其他同学带来不舒服的感受，这其中的物理道理是物质的分子______。午饭后小丽到校园内的景观水系边游玩，刚一坐在水池边的石头台上，发现很烫，是通过______的方式使石头的内能增大温度升高的，她摸一摸水池里面的水，却很凉爽，这是因为______。</w:t>
      </w:r>
      <w:bookmarkEnd w:id="8"/>
    </w:p>
    <w:p w14:paraId="4E9C7F73" w14:textId="77777777" w:rsidR="00BC4DC9" w:rsidRDefault="00000000">
      <w:pPr>
        <w:spacing w:line="360" w:lineRule="auto"/>
        <w:textAlignment w:val="center"/>
      </w:pPr>
      <w:r>
        <w:rPr>
          <w:rFonts w:eastAsia="Times New Roman" w:hAnsi="Times New Roman"/>
          <w:kern w:val="0"/>
          <w:szCs w:val="21"/>
        </w:rPr>
        <w:t>10</w:t>
      </w:r>
      <w:r>
        <w:rPr>
          <w:rFonts w:ascii="宋体" w:cs="宋体"/>
          <w:kern w:val="0"/>
          <w:szCs w:val="21"/>
        </w:rPr>
        <w:t>.</w:t>
      </w:r>
      <w:bookmarkStart w:id="9" w:name="4545f0b3-56e9-4ad4-874a-5e49e5253298"/>
      <w:r>
        <w:rPr>
          <w:rFonts w:eastAsia="Times New Roman" w:hAnsi="Times New Roman"/>
          <w:noProof/>
          <w:kern w:val="0"/>
          <w:sz w:val="24"/>
          <w:szCs w:val="24"/>
        </w:rPr>
        <w:drawing>
          <wp:anchor distT="0" distB="0" distL="114300" distR="114300" simplePos="0" relativeHeight="251661312" behindDoc="0" locked="0" layoutInCell="1" allowOverlap="0" wp14:anchorId="492FF7A6" wp14:editId="503C6F39">
            <wp:simplePos x="0" y="0"/>
            <wp:positionH relativeFrom="column">
              <wp:align>right</wp:align>
            </wp:positionH>
            <wp:positionV relativeFrom="line">
              <wp:posOffset>76200</wp:posOffset>
            </wp:positionV>
            <wp:extent cx="1143000" cy="1038225"/>
            <wp:effectExtent l="0" t="0" r="0" b="0"/>
            <wp:wrapSquare wrapText="left"/>
            <wp:docPr id="1036" name="Image 10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 name="Image 1036"/>
                    <pic:cNvPicPr>
                      <a:picLocks noChangeAspect="1" noChangeArrowheads="1"/>
                    </pic:cNvPicPr>
                  </pic:nvPicPr>
                  <pic:blipFill>
                    <a:blip r:embed="rId20">
                      <a:extLst>
                        <a:ext uri="{28A0092B-C50C-407E-A947-70E740481C1C}">
                          <a14:useLocalDpi xmlns:a14="http://schemas.microsoft.com/office/drawing/2010/main" val="0"/>
                        </a:ext>
                      </a:extLst>
                    </a:blip>
                    <a:stretch>
                      <a:fillRect/>
                    </a:stretch>
                  </pic:blipFill>
                  <pic:spPr>
                    <a:xfrm>
                      <a:off x="0" y="0"/>
                      <a:ext cx="1143000" cy="1038225"/>
                    </a:xfrm>
                    <a:prstGeom prst="rect">
                      <a:avLst/>
                    </a:prstGeom>
                    <a:noFill/>
                    <a:ln>
                      <a:noFill/>
                    </a:ln>
                  </pic:spPr>
                </pic:pic>
              </a:graphicData>
            </a:graphic>
          </wp:anchor>
        </w:drawing>
      </w:r>
      <w:r>
        <w:rPr>
          <w:rFonts w:ascii="宋体" w:cs="宋体"/>
          <w:kern w:val="0"/>
          <w:szCs w:val="21"/>
        </w:rPr>
        <w:t>如图所示，小红同学用气球在头发上摩擦几下，头发很蓬松，是因为头发______，拿走气球时，头发被吸向气球，是因为______。</w:t>
      </w:r>
      <w:bookmarkEnd w:id="9"/>
    </w:p>
    <w:p w14:paraId="715CA55A" w14:textId="77777777" w:rsidR="00BC4DC9" w:rsidRDefault="00000000">
      <w:pPr>
        <w:spacing w:line="360" w:lineRule="auto"/>
        <w:textAlignment w:val="center"/>
      </w:pPr>
      <w:r>
        <w:rPr>
          <w:rFonts w:eastAsia="Times New Roman" w:hAnsi="Times New Roman"/>
          <w:kern w:val="0"/>
          <w:szCs w:val="21"/>
        </w:rPr>
        <w:t>11</w:t>
      </w:r>
      <w:r>
        <w:rPr>
          <w:rFonts w:ascii="宋体" w:cs="宋体"/>
          <w:kern w:val="0"/>
          <w:szCs w:val="21"/>
        </w:rPr>
        <w:t>.</w:t>
      </w:r>
      <w:bookmarkStart w:id="10" w:name="24616f3b-07a9-4daf-8f72-9ce5b1ffdab6"/>
      <w:r>
        <w:rPr>
          <w:rFonts w:eastAsia="Times New Roman" w:hAnsi="Times New Roman"/>
          <w:noProof/>
          <w:kern w:val="0"/>
          <w:sz w:val="24"/>
          <w:szCs w:val="24"/>
        </w:rPr>
        <w:drawing>
          <wp:anchor distT="0" distB="0" distL="114300" distR="114300" simplePos="0" relativeHeight="251662336" behindDoc="0" locked="0" layoutInCell="1" allowOverlap="0" wp14:anchorId="3983C855" wp14:editId="0FA92A91">
            <wp:simplePos x="0" y="0"/>
            <wp:positionH relativeFrom="column">
              <wp:align>right</wp:align>
            </wp:positionH>
            <wp:positionV relativeFrom="line">
              <wp:posOffset>76200</wp:posOffset>
            </wp:positionV>
            <wp:extent cx="1133475" cy="990600"/>
            <wp:effectExtent l="0" t="0" r="0" b="0"/>
            <wp:wrapSquare wrapText="left"/>
            <wp:docPr id="1037" name="Image 1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7" name="Image 1037"/>
                    <pic:cNvPicPr>
                      <a:picLocks noChangeAspect="1" noChangeArrowheads="1"/>
                    </pic:cNvPicPr>
                  </pic:nvPicPr>
                  <pic:blipFill>
                    <a:blip r:embed="rId21">
                      <a:extLst>
                        <a:ext uri="{28A0092B-C50C-407E-A947-70E740481C1C}">
                          <a14:useLocalDpi xmlns:a14="http://schemas.microsoft.com/office/drawing/2010/main" val="0"/>
                        </a:ext>
                      </a:extLst>
                    </a:blip>
                    <a:stretch>
                      <a:fillRect/>
                    </a:stretch>
                  </pic:blipFill>
                  <pic:spPr>
                    <a:xfrm>
                      <a:off x="0" y="0"/>
                      <a:ext cx="1133475" cy="990600"/>
                    </a:xfrm>
                    <a:prstGeom prst="rect">
                      <a:avLst/>
                    </a:prstGeom>
                    <a:noFill/>
                    <a:ln>
                      <a:noFill/>
                    </a:ln>
                  </pic:spPr>
                </pic:pic>
              </a:graphicData>
            </a:graphic>
          </wp:anchor>
        </w:drawing>
      </w:r>
      <w:r>
        <w:rPr>
          <w:rFonts w:ascii="宋体" w:cs="宋体"/>
          <w:kern w:val="0"/>
          <w:szCs w:val="21"/>
        </w:rPr>
        <w:t>如图所示，把一个铅笔芯放在一块电池的正负极上，火柴头接触铅笔芯一段时间后被点燃。这是由于铅笔芯属于______，火柴头能被点燃的合理解释是______。</w:t>
      </w:r>
      <w:bookmarkEnd w:id="10"/>
    </w:p>
    <w:p w14:paraId="6094B29D" w14:textId="77777777" w:rsidR="00BC4DC9" w:rsidRDefault="00000000">
      <w:pPr>
        <w:spacing w:line="360" w:lineRule="auto"/>
        <w:textAlignment w:val="center"/>
      </w:pPr>
      <w:r>
        <w:rPr>
          <w:rFonts w:eastAsia="Times New Roman" w:hAnsi="Times New Roman"/>
          <w:kern w:val="0"/>
          <w:szCs w:val="21"/>
        </w:rPr>
        <w:lastRenderedPageBreak/>
        <w:t>12</w:t>
      </w:r>
      <w:r>
        <w:rPr>
          <w:rFonts w:ascii="宋体" w:cs="宋体"/>
          <w:kern w:val="0"/>
          <w:szCs w:val="21"/>
        </w:rPr>
        <w:t>.</w:t>
      </w:r>
      <w:bookmarkStart w:id="11" w:name="83204680-18a0-42e4-8588-7ccf0009957e"/>
      <w:r>
        <w:rPr>
          <w:rFonts w:eastAsia="Times New Roman" w:hAnsi="Times New Roman"/>
          <w:noProof/>
          <w:kern w:val="0"/>
          <w:sz w:val="24"/>
          <w:szCs w:val="24"/>
        </w:rPr>
        <w:drawing>
          <wp:anchor distT="0" distB="0" distL="114300" distR="114300" simplePos="0" relativeHeight="251663360" behindDoc="0" locked="0" layoutInCell="1" allowOverlap="0" wp14:anchorId="67D2AD4D" wp14:editId="184F5EC2">
            <wp:simplePos x="0" y="0"/>
            <wp:positionH relativeFrom="column">
              <wp:align>right</wp:align>
            </wp:positionH>
            <wp:positionV relativeFrom="line">
              <wp:posOffset>76200</wp:posOffset>
            </wp:positionV>
            <wp:extent cx="1733550" cy="1114425"/>
            <wp:effectExtent l="0" t="0" r="0" b="0"/>
            <wp:wrapSquare wrapText="left"/>
            <wp:docPr id="1038" name="Image 10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8" name="Image 1038"/>
                    <pic:cNvPicPr>
                      <a:picLocks noChangeAspect="1" noChangeArrowheads="1"/>
                    </pic:cNvPicPr>
                  </pic:nvPicPr>
                  <pic:blipFill>
                    <a:blip r:embed="rId22">
                      <a:extLst>
                        <a:ext uri="{28A0092B-C50C-407E-A947-70E740481C1C}">
                          <a14:useLocalDpi xmlns:a14="http://schemas.microsoft.com/office/drawing/2010/main" val="0"/>
                        </a:ext>
                      </a:extLst>
                    </a:blip>
                    <a:stretch>
                      <a:fillRect/>
                    </a:stretch>
                  </pic:blipFill>
                  <pic:spPr>
                    <a:xfrm>
                      <a:off x="0" y="0"/>
                      <a:ext cx="1733550" cy="1114425"/>
                    </a:xfrm>
                    <a:prstGeom prst="rect">
                      <a:avLst/>
                    </a:prstGeom>
                    <a:noFill/>
                    <a:ln>
                      <a:noFill/>
                    </a:ln>
                  </pic:spPr>
                </pic:pic>
              </a:graphicData>
            </a:graphic>
          </wp:anchor>
        </w:drawing>
      </w:r>
      <w:r>
        <w:rPr>
          <w:rFonts w:ascii="宋体" w:cs="宋体"/>
          <w:kern w:val="0"/>
          <w:szCs w:val="21"/>
        </w:rPr>
        <w:t>如图所示，电源电压恒为</w:t>
      </w:r>
      <w:r>
        <w:rPr>
          <w:rFonts w:eastAsia="Times New Roman" w:hAnsi="Times New Roman"/>
          <w:kern w:val="0"/>
          <w:szCs w:val="21"/>
        </w:rPr>
        <w:t>12</w:t>
      </w:r>
      <w:r>
        <w:rPr>
          <w:rFonts w:eastAsia="Times New Roman" w:hAnsi="Times New Roman"/>
          <w:i/>
          <w:iCs/>
          <w:kern w:val="0"/>
          <w:szCs w:val="21"/>
        </w:rPr>
        <w:t>V</w:t>
      </w:r>
      <w:r>
        <w:rPr>
          <w:rFonts w:ascii="宋体" w:cs="宋体"/>
          <w:kern w:val="0"/>
          <w:szCs w:val="21"/>
        </w:rPr>
        <w:t>，</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的阻值为</w:t>
      </w:r>
      <m:oMath>
        <m:r>
          <w:rPr>
            <w:rFonts w:ascii="Cambria Math" w:hAnsi="Cambria Math"/>
          </w:rPr>
          <m:t>8Ω</m:t>
        </m:r>
      </m:oMath>
      <w:r>
        <w:rPr>
          <w:rFonts w:ascii="宋体" w:cs="宋体"/>
          <w:kern w:val="0"/>
          <w:szCs w:val="21"/>
        </w:rPr>
        <w:t>，闭合开关，</w:t>
      </w:r>
      <w:r>
        <w:rPr>
          <w:rFonts w:eastAsia="Times New Roman" w:hAnsi="Times New Roman"/>
          <w:i/>
          <w:iCs/>
          <w:kern w:val="0"/>
          <w:szCs w:val="21"/>
        </w:rPr>
        <w:t>b</w:t>
      </w:r>
      <w:r>
        <w:rPr>
          <w:rFonts w:ascii="宋体" w:cs="宋体"/>
          <w:kern w:val="0"/>
          <w:szCs w:val="21"/>
        </w:rPr>
        <w:t>、</w:t>
      </w:r>
      <w:r>
        <w:rPr>
          <w:rFonts w:eastAsia="Times New Roman" w:hAnsi="Times New Roman"/>
          <w:i/>
          <w:iCs/>
          <w:kern w:val="0"/>
          <w:szCs w:val="21"/>
        </w:rPr>
        <w:t>c</w:t>
      </w:r>
      <w:r>
        <w:rPr>
          <w:rFonts w:ascii="宋体" w:cs="宋体"/>
          <w:kern w:val="0"/>
          <w:szCs w:val="21"/>
        </w:rPr>
        <w:t>两点间电压为</w:t>
      </w:r>
      <w:r>
        <w:rPr>
          <w:rFonts w:eastAsia="Times New Roman" w:hAnsi="Times New Roman"/>
          <w:kern w:val="0"/>
          <w:szCs w:val="21"/>
        </w:rPr>
        <w:t>4</w:t>
      </w:r>
      <w:r>
        <w:rPr>
          <w:rFonts w:eastAsia="Times New Roman" w:hAnsi="Times New Roman"/>
          <w:i/>
          <w:iCs/>
          <w:kern w:val="0"/>
          <w:szCs w:val="21"/>
        </w:rPr>
        <w:t>V</w:t>
      </w:r>
      <w:r>
        <w:rPr>
          <w:rFonts w:ascii="宋体" w:cs="宋体"/>
          <w:kern w:val="0"/>
          <w:szCs w:val="21"/>
        </w:rPr>
        <w:t>，则通过</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的电流为______</w:t>
      </w:r>
      <w:r>
        <w:rPr>
          <w:rFonts w:eastAsia="Times New Roman" w:hAnsi="Times New Roman"/>
          <w:i/>
          <w:iCs/>
          <w:kern w:val="0"/>
          <w:szCs w:val="21"/>
        </w:rPr>
        <w:t xml:space="preserve"> A</w:t>
      </w:r>
      <w:r>
        <w:rPr>
          <w:rFonts w:ascii="宋体" w:cs="宋体"/>
          <w:kern w:val="0"/>
          <w:szCs w:val="21"/>
        </w:rPr>
        <w:t>，</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的阻值为______</w:t>
      </w:r>
      <m:oMath>
        <m:r>
          <w:rPr>
            <w:rFonts w:ascii="Cambria Math" w:hAnsi="Cambria Math"/>
          </w:rPr>
          <m:t>Ω</m:t>
        </m:r>
      </m:oMath>
      <w:r>
        <w:rPr>
          <w:rFonts w:ascii="宋体" w:cs="宋体"/>
          <w:kern w:val="0"/>
          <w:szCs w:val="21"/>
        </w:rPr>
        <w:t>；若用阻值更大的电阻替换</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后，则</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两点间电压将会______</w:t>
      </w:r>
      <m:oMath>
        <m:r>
          <w:rPr>
            <w:rFonts w:ascii="Cambria Math" w:hAnsi="Cambria Math"/>
          </w:rPr>
          <m:t>(</m:t>
        </m:r>
      </m:oMath>
      <w:r>
        <w:rPr>
          <w:rFonts w:ascii="宋体" w:cs="宋体"/>
          <w:kern w:val="0"/>
          <w:szCs w:val="21"/>
        </w:rPr>
        <w:t>选填“变大”“变小”或“不变”</w:t>
      </w:r>
      <m:oMath>
        <m:r>
          <w:rPr>
            <w:rFonts w:ascii="Cambria Math" w:hAnsi="Cambria Math"/>
          </w:rPr>
          <m:t>)</m:t>
        </m:r>
      </m:oMath>
      <w:r>
        <w:rPr>
          <w:rFonts w:ascii="宋体" w:cs="宋体"/>
          <w:kern w:val="0"/>
          <w:szCs w:val="21"/>
        </w:rPr>
        <w:t>。</w:t>
      </w:r>
      <w:bookmarkEnd w:id="11"/>
    </w:p>
    <w:p w14:paraId="4A39093E" w14:textId="77777777" w:rsidR="00BC4DC9" w:rsidRDefault="00000000">
      <w:pPr>
        <w:spacing w:line="360" w:lineRule="auto"/>
        <w:textAlignment w:val="center"/>
      </w:pPr>
      <w:r>
        <w:rPr>
          <w:rFonts w:eastAsia="Times New Roman" w:hAnsi="Times New Roman"/>
          <w:kern w:val="0"/>
          <w:szCs w:val="21"/>
        </w:rPr>
        <w:t>13</w:t>
      </w:r>
      <w:r>
        <w:rPr>
          <w:rFonts w:ascii="宋体" w:cs="宋体"/>
          <w:kern w:val="0"/>
          <w:szCs w:val="21"/>
        </w:rPr>
        <w:t>.</w:t>
      </w:r>
      <w:bookmarkStart w:id="12" w:name="94293e8c-2744-4224-bb8f-974c36e84455"/>
      <w:r>
        <w:rPr>
          <w:rFonts w:ascii="宋体" w:cs="宋体"/>
          <w:kern w:val="0"/>
          <w:szCs w:val="21"/>
        </w:rPr>
        <w:t>如图甲是利用气压传感器测量环境气压的简化电路。图乙是传感器电阻</w:t>
      </w:r>
      <w:r>
        <w:rPr>
          <w:rFonts w:eastAsia="Times New Roman" w:hAnsi="Times New Roman"/>
          <w:i/>
          <w:iCs/>
          <w:kern w:val="0"/>
          <w:szCs w:val="21"/>
        </w:rPr>
        <w:t>R</w:t>
      </w:r>
      <w:r>
        <w:rPr>
          <w:rFonts w:ascii="宋体" w:cs="宋体"/>
          <w:kern w:val="0"/>
          <w:szCs w:val="21"/>
        </w:rPr>
        <w:t>与环境气压</w:t>
      </w:r>
      <w:r>
        <w:rPr>
          <w:rFonts w:eastAsia="Times New Roman" w:hAnsi="Times New Roman"/>
          <w:i/>
          <w:iCs/>
          <w:kern w:val="0"/>
          <w:szCs w:val="21"/>
        </w:rPr>
        <w:t>p</w:t>
      </w:r>
      <w:r>
        <w:rPr>
          <w:rFonts w:ascii="宋体" w:cs="宋体"/>
          <w:kern w:val="0"/>
          <w:szCs w:val="21"/>
        </w:rPr>
        <w:t>的</w:t>
      </w:r>
      <m:oMath>
        <m:r>
          <w:rPr>
            <w:rFonts w:ascii="Cambria Math" w:hAnsi="Cambria Math"/>
          </w:rPr>
          <m:t>R-p</m:t>
        </m:r>
      </m:oMath>
      <w:r>
        <w:rPr>
          <w:rFonts w:ascii="宋体" w:cs="宋体"/>
          <w:kern w:val="0"/>
          <w:szCs w:val="21"/>
        </w:rPr>
        <w:t>图象。电源电压保持不变，定值电阻</w:t>
      </w:r>
      <m:oMath>
        <m:sSub>
          <m:sSubPr>
            <m:ctrlPr>
              <w:rPr>
                <w:rFonts w:ascii="Cambria Math" w:hAnsi="Cambria Math"/>
              </w:rPr>
            </m:ctrlPr>
          </m:sSubPr>
          <m:e>
            <m:r>
              <w:rPr>
                <w:rFonts w:ascii="Cambria Math" w:hAnsi="Cambria Math"/>
              </w:rPr>
              <m:t>R</m:t>
            </m:r>
          </m:e>
          <m:sub>
            <m:r>
              <w:rPr>
                <w:rFonts w:ascii="Cambria Math" w:hAnsi="Cambria Math"/>
              </w:rPr>
              <m:t>1</m:t>
            </m:r>
          </m:sub>
        </m:sSub>
        <m:r>
          <w:rPr>
            <w:rFonts w:ascii="Cambria Math" w:hAnsi="Cambria Math"/>
          </w:rPr>
          <m:t>=600Ω</m:t>
        </m:r>
      </m:oMath>
      <w:r>
        <w:rPr>
          <w:rFonts w:ascii="宋体" w:cs="宋体"/>
          <w:kern w:val="0"/>
          <w:szCs w:val="21"/>
        </w:rPr>
        <w:t>。某次测量时，闭合开关，电流表</w:t>
      </w:r>
      <m:oMath>
        <m:sSub>
          <m:sSubPr>
            <m:ctrlPr>
              <w:rPr>
                <w:rFonts w:ascii="Cambria Math" w:hAnsi="Cambria Math"/>
              </w:rPr>
            </m:ctrlPr>
          </m:sSubPr>
          <m:e>
            <m:r>
              <w:rPr>
                <w:rFonts w:ascii="Cambria Math" w:hAnsi="Cambria Math"/>
              </w:rPr>
              <m:t>A</m:t>
            </m:r>
          </m:e>
          <m:sub>
            <m:r>
              <w:rPr>
                <w:rFonts w:ascii="Cambria Math" w:hAnsi="Cambria Math"/>
              </w:rPr>
              <m:t>1</m:t>
            </m:r>
          </m:sub>
        </m:sSub>
      </m:oMath>
      <w:r>
        <w:rPr>
          <w:rFonts w:ascii="宋体" w:cs="宋体"/>
          <w:kern w:val="0"/>
          <w:szCs w:val="21"/>
        </w:rPr>
        <w:t>示数为</w:t>
      </w:r>
      <w:r>
        <w:rPr>
          <w:rFonts w:eastAsia="Times New Roman" w:hAnsi="Times New Roman"/>
          <w:kern w:val="0"/>
          <w:szCs w:val="21"/>
        </w:rPr>
        <w:t>10</w:t>
      </w:r>
      <w:r>
        <w:rPr>
          <w:rFonts w:eastAsia="Times New Roman" w:hAnsi="Times New Roman"/>
          <w:i/>
          <w:iCs/>
          <w:kern w:val="0"/>
          <w:szCs w:val="21"/>
        </w:rPr>
        <w:t>mA</w:t>
      </w:r>
      <w:r>
        <w:rPr>
          <w:rFonts w:ascii="宋体" w:cs="宋体"/>
          <w:kern w:val="0"/>
          <w:szCs w:val="21"/>
        </w:rPr>
        <w:t>，</w:t>
      </w:r>
      <m:oMath>
        <m:sSub>
          <m:sSubPr>
            <m:ctrlPr>
              <w:rPr>
                <w:rFonts w:ascii="Cambria Math" w:hAnsi="Cambria Math"/>
              </w:rPr>
            </m:ctrlPr>
          </m:sSubPr>
          <m:e>
            <m:r>
              <w:rPr>
                <w:rFonts w:ascii="Cambria Math" w:hAnsi="Cambria Math"/>
              </w:rPr>
              <m:t>A</m:t>
            </m:r>
          </m:e>
          <m:sub>
            <m:r>
              <w:rPr>
                <w:rFonts w:ascii="Cambria Math" w:hAnsi="Cambria Math"/>
              </w:rPr>
              <m:t>2</m:t>
            </m:r>
          </m:sub>
        </m:sSub>
      </m:oMath>
      <w:r>
        <w:rPr>
          <w:rFonts w:ascii="宋体" w:cs="宋体"/>
          <w:kern w:val="0"/>
          <w:szCs w:val="21"/>
        </w:rPr>
        <w:t>示数为</w:t>
      </w:r>
      <w:r>
        <w:rPr>
          <w:rFonts w:eastAsia="Times New Roman" w:hAnsi="Times New Roman"/>
          <w:kern w:val="0"/>
          <w:szCs w:val="21"/>
        </w:rPr>
        <w:t>30</w:t>
      </w:r>
      <w:r>
        <w:rPr>
          <w:rFonts w:eastAsia="Times New Roman" w:hAnsi="Times New Roman"/>
          <w:i/>
          <w:iCs/>
          <w:kern w:val="0"/>
          <w:szCs w:val="21"/>
        </w:rPr>
        <w:t>mA</w:t>
      </w:r>
      <w:r>
        <w:rPr>
          <w:rFonts w:ascii="宋体" w:cs="宋体"/>
          <w:kern w:val="0"/>
          <w:szCs w:val="21"/>
        </w:rPr>
        <w:t>。则电源电压为______</w:t>
      </w:r>
      <w:r>
        <w:rPr>
          <w:rFonts w:eastAsia="Times New Roman" w:hAnsi="Times New Roman"/>
          <w:i/>
          <w:iCs/>
          <w:kern w:val="0"/>
          <w:szCs w:val="21"/>
        </w:rPr>
        <w:t xml:space="preserve"> V</w:t>
      </w:r>
      <w:r>
        <w:rPr>
          <w:rFonts w:ascii="宋体" w:cs="宋体"/>
          <w:kern w:val="0"/>
          <w:szCs w:val="21"/>
        </w:rPr>
        <w:t>，环境气压为______</w:t>
      </w:r>
      <w:r>
        <w:rPr>
          <w:rFonts w:eastAsia="Times New Roman" w:hAnsi="Times New Roman"/>
          <w:i/>
          <w:iCs/>
          <w:kern w:val="0"/>
          <w:szCs w:val="21"/>
        </w:rPr>
        <w:t xml:space="preserve"> Pa</w:t>
      </w:r>
      <w:r>
        <w:rPr>
          <w:rFonts w:ascii="宋体" w:cs="宋体"/>
          <w:kern w:val="0"/>
          <w:szCs w:val="21"/>
        </w:rPr>
        <w:t>。</w:t>
      </w:r>
      <w:r>
        <w:rPr>
          <w:rFonts w:ascii="宋体" w:cs="宋体"/>
          <w:kern w:val="0"/>
          <w:szCs w:val="21"/>
        </w:rPr>
        <w:br/>
      </w:r>
      <w:r>
        <w:rPr>
          <w:rFonts w:eastAsia="Times New Roman" w:hAnsi="Times New Roman"/>
          <w:noProof/>
          <w:kern w:val="0"/>
          <w:sz w:val="24"/>
          <w:szCs w:val="24"/>
        </w:rPr>
        <w:drawing>
          <wp:inline distT="0" distB="0" distL="0" distR="0" wp14:anchorId="37F2EEA7" wp14:editId="7DBA3CA7">
            <wp:extent cx="4029075" cy="2076450"/>
            <wp:effectExtent l="0" t="0" r="0" b="0"/>
            <wp:docPr id="1039" name="Image 1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9" name="Image 1039"/>
                    <pic:cNvPicPr>
                      <a:picLocks noChangeAspect="1" noChangeArrowheads="1"/>
                    </pic:cNvPicPr>
                  </pic:nvPicPr>
                  <pic:blipFill>
                    <a:blip r:embed="rId23">
                      <a:extLst>
                        <a:ext uri="{28A0092B-C50C-407E-A947-70E740481C1C}">
                          <a14:useLocalDpi xmlns:a14="http://schemas.microsoft.com/office/drawing/2010/main" val="0"/>
                        </a:ext>
                      </a:extLst>
                    </a:blip>
                    <a:stretch>
                      <a:fillRect/>
                    </a:stretch>
                  </pic:blipFill>
                  <pic:spPr>
                    <a:xfrm>
                      <a:off x="0" y="0"/>
                      <a:ext cx="4029075" cy="2076450"/>
                    </a:xfrm>
                    <a:prstGeom prst="rect">
                      <a:avLst/>
                    </a:prstGeom>
                    <a:noFill/>
                    <a:ln>
                      <a:noFill/>
                    </a:ln>
                  </pic:spPr>
                </pic:pic>
              </a:graphicData>
            </a:graphic>
          </wp:inline>
        </w:drawing>
      </w:r>
      <w:bookmarkEnd w:id="12"/>
    </w:p>
    <w:p w14:paraId="0924653F" w14:textId="77777777" w:rsidR="00BC4DC9" w:rsidRDefault="00000000">
      <w:pPr>
        <w:spacing w:line="360" w:lineRule="auto"/>
      </w:pPr>
      <w:r>
        <w:rPr>
          <w:rFonts w:eastAsia="Times New Roman" w:hAnsi="Times New Roman"/>
          <w:kern w:val="0"/>
          <w:szCs w:val="21"/>
        </w:rPr>
        <w:t>14</w:t>
      </w:r>
      <w:r>
        <w:rPr>
          <w:rFonts w:ascii="宋体" w:cs="宋体"/>
          <w:kern w:val="0"/>
          <w:szCs w:val="21"/>
        </w:rPr>
        <w:t>.</w:t>
      </w:r>
      <w:bookmarkStart w:id="13" w:name="7da57acc-e9a6-4841-84df-b5ecabb077f9"/>
      <w:r>
        <w:rPr>
          <w:rFonts w:ascii="宋体" w:cs="宋体"/>
          <w:kern w:val="0"/>
          <w:szCs w:val="21"/>
        </w:rPr>
        <w:t>微波炉是生活中常用的用电器，电功率大、热效率高、清洁卫生、使用方便。商场中，一位顾客和售货员在微波炉的使用上出现了不同意见。售货员说，微波炉加热效率高，用它加热食品“很省钱”；顾客说，微波炉很费电，他家的微波炉常常“烧保险”。请你任选一个人的观点</w:t>
      </w:r>
      <m:oMath>
        <m:r>
          <w:rPr>
            <w:rFonts w:ascii="Cambria Math" w:hAnsi="Cambria Math"/>
          </w:rPr>
          <m:t>(</m:t>
        </m:r>
      </m:oMath>
      <w:r>
        <w:rPr>
          <w:rFonts w:ascii="宋体" w:cs="宋体"/>
          <w:kern w:val="0"/>
          <w:szCs w:val="21"/>
        </w:rPr>
        <w:t>双引号里的</w:t>
      </w:r>
      <m:oMath>
        <m:r>
          <w:rPr>
            <w:rFonts w:ascii="Cambria Math" w:hAnsi="Cambria Math"/>
          </w:rPr>
          <m:t>)</m:t>
        </m:r>
      </m:oMath>
      <w:r>
        <w:rPr>
          <w:rFonts w:ascii="宋体" w:cs="宋体"/>
          <w:kern w:val="0"/>
          <w:szCs w:val="21"/>
        </w:rPr>
        <w:t>指出其物理含义，并从物理学角度简要解释说明。</w:t>
      </w:r>
      <w:r>
        <w:rPr>
          <w:rFonts w:ascii="宋体" w:cs="宋体"/>
          <w:kern w:val="0"/>
          <w:szCs w:val="21"/>
        </w:rPr>
        <w:br/>
      </w:r>
      <w:r>
        <w:rPr>
          <w:rFonts w:ascii="宋体" w:cs="宋体"/>
          <w:kern w:val="0"/>
          <w:szCs w:val="21"/>
        </w:rPr>
        <w:t>【物理含义】：______；</w:t>
      </w:r>
      <w:r>
        <w:rPr>
          <w:rFonts w:ascii="宋体" w:cs="宋体"/>
          <w:kern w:val="0"/>
          <w:szCs w:val="21"/>
        </w:rPr>
        <w:br/>
        <w:t>【解释说明】：______。</w:t>
      </w:r>
      <w:bookmarkEnd w:id="13"/>
    </w:p>
    <w:p w14:paraId="544CCD92" w14:textId="77777777" w:rsidR="00BC4DC9" w:rsidRDefault="00000000">
      <w:pPr>
        <w:spacing w:line="360" w:lineRule="auto"/>
      </w:pPr>
      <w:r>
        <w:rPr>
          <w:rFonts w:ascii="黑体" w:eastAsia="黑体" w:hAnsi="黑体" w:cs="黑体"/>
        </w:rPr>
        <w:t>四、作图题：本大题共</w:t>
      </w:r>
      <w:r>
        <w:rPr>
          <w:rFonts w:eastAsia="Times New Roman" w:hAnsi="Times New Roman"/>
          <w:b/>
        </w:rPr>
        <w:t>2</w:t>
      </w:r>
      <w:r>
        <w:rPr>
          <w:rFonts w:ascii="黑体" w:eastAsia="黑体" w:hAnsi="黑体" w:cs="黑体"/>
        </w:rPr>
        <w:t>小题，共</w:t>
      </w:r>
      <w:r>
        <w:rPr>
          <w:rFonts w:eastAsia="Times New Roman" w:hAnsi="Times New Roman"/>
          <w:b/>
        </w:rPr>
        <w:t>4</w:t>
      </w:r>
      <w:r>
        <w:rPr>
          <w:rFonts w:ascii="黑体" w:eastAsia="黑体" w:hAnsi="黑体" w:cs="黑体"/>
        </w:rPr>
        <w:t>分。</w:t>
      </w:r>
    </w:p>
    <w:p w14:paraId="21772FE9" w14:textId="77777777" w:rsidR="00BC4DC9" w:rsidRDefault="00000000">
      <w:pPr>
        <w:spacing w:line="360" w:lineRule="auto"/>
        <w:textAlignment w:val="center"/>
      </w:pPr>
      <w:r>
        <w:rPr>
          <w:rFonts w:eastAsia="Times New Roman" w:hAnsi="Times New Roman"/>
          <w:kern w:val="0"/>
          <w:szCs w:val="21"/>
        </w:rPr>
        <w:t>15</w:t>
      </w:r>
      <w:r>
        <w:rPr>
          <w:rFonts w:ascii="宋体" w:cs="宋体"/>
          <w:kern w:val="0"/>
          <w:szCs w:val="21"/>
        </w:rPr>
        <w:t>.</w:t>
      </w:r>
      <w:bookmarkStart w:id="14" w:name="50a269bc-9ba8-4f7b-84e6-6f5d211a581c"/>
      <w:r>
        <w:rPr>
          <w:rFonts w:eastAsia="Times New Roman" w:hAnsi="Times New Roman"/>
          <w:noProof/>
          <w:kern w:val="0"/>
          <w:sz w:val="24"/>
          <w:szCs w:val="24"/>
        </w:rPr>
        <w:drawing>
          <wp:anchor distT="0" distB="0" distL="114300" distR="114300" simplePos="0" relativeHeight="251664384" behindDoc="0" locked="0" layoutInCell="1" allowOverlap="0" wp14:anchorId="6CB5D783" wp14:editId="1719BEBE">
            <wp:simplePos x="0" y="0"/>
            <wp:positionH relativeFrom="column">
              <wp:align>right</wp:align>
            </wp:positionH>
            <wp:positionV relativeFrom="line">
              <wp:posOffset>76200</wp:posOffset>
            </wp:positionV>
            <wp:extent cx="1447800" cy="1628775"/>
            <wp:effectExtent l="0" t="0" r="0" b="0"/>
            <wp:wrapSquare wrapText="left"/>
            <wp:docPr id="1040" name="Image 10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0" name="Image 1040"/>
                    <pic:cNvPicPr>
                      <a:picLocks noChangeAspect="1" noChangeArrowheads="1"/>
                    </pic:cNvPicPr>
                  </pic:nvPicPr>
                  <pic:blipFill>
                    <a:blip r:embed="rId24">
                      <a:extLst>
                        <a:ext uri="{28A0092B-C50C-407E-A947-70E740481C1C}">
                          <a14:useLocalDpi xmlns:a14="http://schemas.microsoft.com/office/drawing/2010/main" val="0"/>
                        </a:ext>
                      </a:extLst>
                    </a:blip>
                    <a:stretch>
                      <a:fillRect/>
                    </a:stretch>
                  </pic:blipFill>
                  <pic:spPr>
                    <a:xfrm>
                      <a:off x="0" y="0"/>
                      <a:ext cx="1447800" cy="1628775"/>
                    </a:xfrm>
                    <a:prstGeom prst="rect">
                      <a:avLst/>
                    </a:prstGeom>
                    <a:noFill/>
                    <a:ln>
                      <a:noFill/>
                    </a:ln>
                  </pic:spPr>
                </pic:pic>
              </a:graphicData>
            </a:graphic>
          </wp:anchor>
        </w:drawing>
      </w:r>
      <w:r>
        <w:rPr>
          <w:rFonts w:ascii="宋体" w:cs="宋体"/>
          <w:kern w:val="0"/>
          <w:szCs w:val="21"/>
        </w:rPr>
        <w:t>如图所示，张老师需要在插座旁加装一个壁灯。请在图中将壁灯</w:t>
      </w:r>
      <w:r>
        <w:rPr>
          <w:rFonts w:eastAsia="Times New Roman" w:hAnsi="Times New Roman"/>
          <w:i/>
          <w:iCs/>
          <w:kern w:val="0"/>
          <w:szCs w:val="21"/>
        </w:rPr>
        <w:t>L</w:t>
      </w:r>
      <w:r>
        <w:rPr>
          <w:rFonts w:ascii="宋体" w:cs="宋体"/>
          <w:kern w:val="0"/>
          <w:szCs w:val="21"/>
        </w:rPr>
        <w:t>接入电路，开关</w:t>
      </w:r>
      <w:r>
        <w:rPr>
          <w:rFonts w:eastAsia="Times New Roman" w:hAnsi="Times New Roman"/>
          <w:i/>
          <w:iCs/>
          <w:kern w:val="0"/>
          <w:szCs w:val="21"/>
        </w:rPr>
        <w:t>S</w:t>
      </w:r>
      <w:r>
        <w:rPr>
          <w:rFonts w:ascii="宋体" w:cs="宋体"/>
          <w:kern w:val="0"/>
          <w:szCs w:val="21"/>
        </w:rPr>
        <w:t>只控制壁灯</w:t>
      </w:r>
      <w:r>
        <w:rPr>
          <w:rFonts w:eastAsia="Times New Roman" w:hAnsi="Times New Roman"/>
          <w:i/>
          <w:iCs/>
          <w:kern w:val="0"/>
          <w:szCs w:val="21"/>
        </w:rPr>
        <w:t>L</w:t>
      </w:r>
      <w:r>
        <w:rPr>
          <w:rFonts w:ascii="宋体" w:cs="宋体"/>
          <w:kern w:val="0"/>
          <w:szCs w:val="21"/>
        </w:rPr>
        <w:t>。</w:t>
      </w:r>
      <w:bookmarkEnd w:id="14"/>
    </w:p>
    <w:p w14:paraId="7475B743" w14:textId="77777777" w:rsidR="001F583C" w:rsidRDefault="00000000">
      <w:pPr>
        <w:spacing w:line="360" w:lineRule="auto"/>
        <w:textAlignment w:val="center"/>
      </w:pPr>
      <w:r>
        <w:br w:type="textWrapping" w:clear="all"/>
      </w:r>
    </w:p>
    <w:p w14:paraId="63047954" w14:textId="77777777" w:rsidR="00BC4DC9" w:rsidRDefault="00000000">
      <w:pPr>
        <w:spacing w:line="360" w:lineRule="auto"/>
        <w:textAlignment w:val="center"/>
      </w:pPr>
      <w:r>
        <w:rPr>
          <w:rFonts w:eastAsia="Times New Roman" w:hAnsi="Times New Roman"/>
          <w:kern w:val="0"/>
          <w:szCs w:val="21"/>
        </w:rPr>
        <w:lastRenderedPageBreak/>
        <w:t>16</w:t>
      </w:r>
      <w:r>
        <w:rPr>
          <w:rFonts w:ascii="宋体" w:cs="宋体"/>
          <w:kern w:val="0"/>
          <w:szCs w:val="21"/>
        </w:rPr>
        <w:t>.</w:t>
      </w:r>
      <w:bookmarkStart w:id="15" w:name="44677dba-4aca-4578-ba85-8f368344bbc4"/>
      <w:r>
        <w:rPr>
          <w:rFonts w:eastAsia="Times New Roman" w:hAnsi="Times New Roman"/>
          <w:noProof/>
          <w:kern w:val="0"/>
          <w:sz w:val="24"/>
          <w:szCs w:val="24"/>
        </w:rPr>
        <w:drawing>
          <wp:anchor distT="0" distB="0" distL="114300" distR="114300" simplePos="0" relativeHeight="251665408" behindDoc="0" locked="0" layoutInCell="1" allowOverlap="0" wp14:anchorId="51B74621" wp14:editId="7F0A4849">
            <wp:simplePos x="0" y="0"/>
            <wp:positionH relativeFrom="column">
              <wp:align>right</wp:align>
            </wp:positionH>
            <wp:positionV relativeFrom="line">
              <wp:posOffset>76200</wp:posOffset>
            </wp:positionV>
            <wp:extent cx="1933575" cy="1314450"/>
            <wp:effectExtent l="0" t="0" r="0" b="0"/>
            <wp:wrapSquare wrapText="left"/>
            <wp:docPr id="1041" name="Image 10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 name="Image 1041"/>
                    <pic:cNvPicPr>
                      <a:picLocks noChangeAspect="1" noChangeArrowheads="1"/>
                    </pic:cNvPicPr>
                  </pic:nvPicPr>
                  <pic:blipFill>
                    <a:blip r:embed="rId25">
                      <a:extLst>
                        <a:ext uri="{28A0092B-C50C-407E-A947-70E740481C1C}">
                          <a14:useLocalDpi xmlns:a14="http://schemas.microsoft.com/office/drawing/2010/main" val="0"/>
                        </a:ext>
                      </a:extLst>
                    </a:blip>
                    <a:stretch>
                      <a:fillRect/>
                    </a:stretch>
                  </pic:blipFill>
                  <pic:spPr>
                    <a:xfrm>
                      <a:off x="0" y="0"/>
                      <a:ext cx="1933575" cy="1314450"/>
                    </a:xfrm>
                    <a:prstGeom prst="rect">
                      <a:avLst/>
                    </a:prstGeom>
                    <a:noFill/>
                    <a:ln>
                      <a:noFill/>
                    </a:ln>
                  </pic:spPr>
                </pic:pic>
              </a:graphicData>
            </a:graphic>
          </wp:anchor>
        </w:drawing>
      </w:r>
      <w:r>
        <w:rPr>
          <w:rFonts w:ascii="宋体" w:cs="宋体"/>
          <w:kern w:val="0"/>
          <w:szCs w:val="21"/>
        </w:rPr>
        <w:t>如图所示，是物理兴趣小组设计的“电子身高测量仪”的部分电路图</w:t>
      </w:r>
      <m:oMath>
        <m:r>
          <w:rPr>
            <w:rFonts w:ascii="Cambria Math" w:hAnsi="Cambria Math"/>
          </w:rPr>
          <m:t>(</m:t>
        </m:r>
      </m:oMath>
      <w:r>
        <w:rPr>
          <w:rFonts w:ascii="宋体" w:cs="宋体"/>
          <w:kern w:val="0"/>
          <w:szCs w:val="21"/>
        </w:rPr>
        <w:t>不完整</w:t>
      </w:r>
      <m:oMath>
        <m:r>
          <w:rPr>
            <w:rFonts w:ascii="Cambria Math" w:hAnsi="Cambria Math"/>
          </w:rPr>
          <m:t>)</m:t>
        </m:r>
      </m:oMath>
      <w:r>
        <w:rPr>
          <w:rFonts w:ascii="宋体" w:cs="宋体"/>
          <w:kern w:val="0"/>
          <w:szCs w:val="21"/>
        </w:rPr>
        <w:t>，只要将一个电压表并联在电路中的</w:t>
      </w:r>
      <w:r>
        <w:rPr>
          <w:rFonts w:eastAsia="Times New Roman" w:hAnsi="Times New Roman"/>
          <w:i/>
          <w:iCs/>
          <w:kern w:val="0"/>
          <w:szCs w:val="21"/>
        </w:rPr>
        <w:t>R</w:t>
      </w:r>
      <w:r>
        <w:rPr>
          <w:rFonts w:ascii="宋体" w:cs="宋体"/>
          <w:kern w:val="0"/>
          <w:szCs w:val="21"/>
        </w:rPr>
        <w:t>或</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两端即可进行身高的测量。请你把电压表正确接入电路中，要求身高越高，电压表的示数越大。</w:t>
      </w:r>
      <m:oMath>
        <m:r>
          <w:rPr>
            <w:rFonts w:ascii="Cambria Math" w:hAnsi="Cambria Math"/>
          </w:rPr>
          <m:t>(</m:t>
        </m:r>
      </m:oMath>
      <w:r>
        <w:rPr>
          <w:rFonts w:ascii="宋体" w:cs="宋体"/>
          <w:kern w:val="0"/>
          <w:szCs w:val="21"/>
        </w:rPr>
        <w:t>其中</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是定值电阻，</w:t>
      </w:r>
      <w:r>
        <w:rPr>
          <w:rFonts w:eastAsia="Times New Roman" w:hAnsi="Times New Roman"/>
          <w:i/>
          <w:iCs/>
          <w:kern w:val="0"/>
          <w:szCs w:val="21"/>
        </w:rPr>
        <w:t>R</w:t>
      </w:r>
      <w:r>
        <w:rPr>
          <w:rFonts w:ascii="宋体" w:cs="宋体"/>
          <w:kern w:val="0"/>
          <w:szCs w:val="21"/>
        </w:rPr>
        <w:t>是滑动变阻器，电源电压不变</w:t>
      </w:r>
      <m:oMath>
        <m:r>
          <w:rPr>
            <w:rFonts w:ascii="Cambria Math" w:hAnsi="Cambria Math"/>
          </w:rPr>
          <m:t>)</m:t>
        </m:r>
      </m:oMath>
      <w:bookmarkEnd w:id="15"/>
    </w:p>
    <w:p w14:paraId="49925E44" w14:textId="4D5E4753" w:rsidR="00BC4DC9" w:rsidRDefault="00000000" w:rsidP="00DF298F">
      <w:pPr>
        <w:spacing w:line="360" w:lineRule="auto"/>
        <w:textAlignment w:val="center"/>
      </w:pPr>
      <w:r>
        <w:br w:type="textWrapping" w:clear="all"/>
      </w:r>
      <w:r>
        <w:rPr>
          <w:rFonts w:ascii="黑体" w:eastAsia="黑体" w:hAnsi="黑体" w:cs="黑体"/>
        </w:rPr>
        <w:t>五、实验探究题：本大题共</w:t>
      </w:r>
      <w:r>
        <w:rPr>
          <w:rFonts w:eastAsia="Times New Roman" w:hAnsi="Times New Roman"/>
          <w:b/>
        </w:rPr>
        <w:t>3</w:t>
      </w:r>
      <w:r>
        <w:rPr>
          <w:rFonts w:ascii="黑体" w:eastAsia="黑体" w:hAnsi="黑体" w:cs="黑体"/>
        </w:rPr>
        <w:t>小题，共</w:t>
      </w:r>
      <w:r>
        <w:rPr>
          <w:rFonts w:eastAsia="Times New Roman" w:hAnsi="Times New Roman"/>
          <w:b/>
        </w:rPr>
        <w:t>19</w:t>
      </w:r>
      <w:r>
        <w:rPr>
          <w:rFonts w:ascii="黑体" w:eastAsia="黑体" w:hAnsi="黑体" w:cs="黑体"/>
        </w:rPr>
        <w:t>分。</w:t>
      </w:r>
    </w:p>
    <w:p w14:paraId="0F372109" w14:textId="77777777" w:rsidR="00BC4DC9" w:rsidRDefault="00000000">
      <w:pPr>
        <w:spacing w:line="360" w:lineRule="auto"/>
        <w:textAlignment w:val="center"/>
      </w:pPr>
      <w:r>
        <w:rPr>
          <w:rFonts w:eastAsia="Times New Roman" w:hAnsi="Times New Roman"/>
          <w:kern w:val="0"/>
          <w:szCs w:val="21"/>
        </w:rPr>
        <w:t>17</w:t>
      </w:r>
      <w:r>
        <w:rPr>
          <w:rFonts w:ascii="宋体" w:cs="宋体"/>
          <w:kern w:val="0"/>
          <w:szCs w:val="21"/>
        </w:rPr>
        <w:t>.</w:t>
      </w:r>
      <w:bookmarkStart w:id="16" w:name="8a8c9dbe-9276-4a11-99c8-9eb4d6e610c8"/>
      <w:r>
        <w:rPr>
          <w:rFonts w:ascii="宋体" w:cs="宋体"/>
          <w:kern w:val="0"/>
          <w:szCs w:val="21"/>
        </w:rPr>
        <w:t>如图甲所示，小明用两个相同的酒精灯分别给水和煤油加热，以比较水和煤油的吸热能力。</w:t>
      </w:r>
      <w:r>
        <w:rPr>
          <w:rFonts w:ascii="宋体" w:cs="宋体"/>
          <w:kern w:val="0"/>
          <w:szCs w:val="21"/>
        </w:rPr>
        <w:br/>
      </w:r>
      <w:r>
        <w:rPr>
          <w:rFonts w:eastAsia="Times New Roman" w:hAnsi="Times New Roman"/>
          <w:noProof/>
          <w:kern w:val="0"/>
          <w:sz w:val="24"/>
          <w:szCs w:val="24"/>
        </w:rPr>
        <w:drawing>
          <wp:inline distT="0" distB="0" distL="0" distR="0" wp14:anchorId="488412BA" wp14:editId="0DCF4D4E">
            <wp:extent cx="3810000" cy="1514475"/>
            <wp:effectExtent l="0" t="0" r="0" b="0"/>
            <wp:docPr id="1042" name="Image 10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2" name="Image 1042"/>
                    <pic:cNvPicPr>
                      <a:picLocks noChangeAspect="1" noChangeArrowheads="1"/>
                    </pic:cNvPicPr>
                  </pic:nvPicPr>
                  <pic:blipFill>
                    <a:blip r:embed="rId26">
                      <a:extLst>
                        <a:ext uri="{28A0092B-C50C-407E-A947-70E740481C1C}">
                          <a14:useLocalDpi xmlns:a14="http://schemas.microsoft.com/office/drawing/2010/main" val="0"/>
                        </a:ext>
                      </a:extLst>
                    </a:blip>
                    <a:stretch>
                      <a:fillRect/>
                    </a:stretch>
                  </pic:blipFill>
                  <pic:spPr>
                    <a:xfrm>
                      <a:off x="0" y="0"/>
                      <a:ext cx="3810000" cy="1514475"/>
                    </a:xfrm>
                    <a:prstGeom prst="rect">
                      <a:avLst/>
                    </a:prstGeom>
                    <a:noFill/>
                    <a:ln>
                      <a:noFill/>
                    </a:ln>
                  </pic:spPr>
                </pic:pic>
              </a:graphicData>
            </a:graphic>
          </wp:inline>
        </w:drawing>
      </w:r>
      <w:r>
        <w:rPr>
          <w:rFonts w:eastAsia="Times New Roman" w:hAnsi="Times New Roman"/>
          <w:kern w:val="0"/>
          <w:sz w:val="24"/>
          <w:szCs w:val="24"/>
        </w:rPr>
        <w:br/>
      </w:r>
      <m:oMath>
        <m:r>
          <w:rPr>
            <w:rFonts w:ascii="Cambria Math" w:hAnsi="Cambria Math"/>
          </w:rPr>
          <m:t>(1)</m:t>
        </m:r>
      </m:oMath>
      <w:r>
        <w:rPr>
          <w:rFonts w:ascii="宋体" w:cs="宋体"/>
          <w:kern w:val="0"/>
          <w:szCs w:val="21"/>
        </w:rPr>
        <w:t>在两烧杯中分别装入初温相同且______相等的煤油和水；</w:t>
      </w:r>
      <w:r>
        <w:rPr>
          <w:rFonts w:ascii="宋体" w:cs="宋体"/>
          <w:kern w:val="0"/>
          <w:szCs w:val="21"/>
        </w:rPr>
        <w:br/>
      </w:r>
      <m:oMath>
        <m:r>
          <w:rPr>
            <w:rFonts w:ascii="Cambria Math" w:hAnsi="Cambria Math"/>
          </w:rPr>
          <m:t>(2)</m:t>
        </m:r>
      </m:oMath>
      <w:r>
        <w:rPr>
          <w:rFonts w:ascii="宋体" w:cs="宋体"/>
          <w:kern w:val="0"/>
          <w:szCs w:val="21"/>
        </w:rPr>
        <w:t>实验中，是通过比较______来间接反映煤油和水吸收的热量；</w:t>
      </w:r>
      <w:r>
        <w:rPr>
          <w:rFonts w:ascii="宋体" w:cs="宋体"/>
          <w:kern w:val="0"/>
          <w:szCs w:val="21"/>
        </w:rPr>
        <w:br/>
      </w:r>
      <m:oMath>
        <m:r>
          <w:rPr>
            <w:rFonts w:ascii="Cambria Math" w:hAnsi="Cambria Math"/>
          </w:rPr>
          <m:t>(3)</m:t>
        </m:r>
      </m:oMath>
      <w:r>
        <w:rPr>
          <w:rFonts w:ascii="宋体" w:cs="宋体"/>
          <w:kern w:val="0"/>
          <w:szCs w:val="21"/>
        </w:rPr>
        <w:t>小明根据实验数据作出了水和煤油的温度随加热时间变化的图象如图乙所示，可见，______的吸热能力更强，理由是：______。</w:t>
      </w:r>
      <w:bookmarkEnd w:id="16"/>
    </w:p>
    <w:p w14:paraId="50FB10F0" w14:textId="77777777" w:rsidR="00BC4DC9" w:rsidRDefault="00000000">
      <w:pPr>
        <w:spacing w:line="360" w:lineRule="auto"/>
        <w:textAlignment w:val="center"/>
      </w:pPr>
      <w:r>
        <w:rPr>
          <w:rFonts w:eastAsia="Times New Roman" w:hAnsi="Times New Roman"/>
          <w:kern w:val="0"/>
          <w:szCs w:val="21"/>
        </w:rPr>
        <w:t>18</w:t>
      </w:r>
      <w:r>
        <w:rPr>
          <w:rFonts w:ascii="宋体" w:cs="宋体"/>
          <w:kern w:val="0"/>
          <w:szCs w:val="21"/>
        </w:rPr>
        <w:t>.</w:t>
      </w:r>
      <w:bookmarkStart w:id="17" w:name="eb6d1e6d-33a5-4605-9707-d6e991d356f4"/>
      <w:r>
        <w:rPr>
          <w:rFonts w:ascii="宋体" w:cs="宋体"/>
          <w:kern w:val="0"/>
          <w:szCs w:val="21"/>
        </w:rPr>
        <w:t>为探究“电流与电压、电阻的关系”，小明设计了如图所示电路，电源电压恒定不变。</w:t>
      </w:r>
      <w:r>
        <w:rPr>
          <w:rFonts w:eastAsia="Times New Roman" w:hAnsi="Times New Roman"/>
          <w:noProof/>
          <w:kern w:val="0"/>
          <w:sz w:val="24"/>
          <w:szCs w:val="24"/>
        </w:rPr>
        <w:drawing>
          <wp:inline distT="0" distB="0" distL="0" distR="0" wp14:anchorId="64D553BE" wp14:editId="66FA98E1">
            <wp:extent cx="3981450" cy="1990725"/>
            <wp:effectExtent l="0" t="0" r="0" b="0"/>
            <wp:docPr id="1043" name="Image 10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3" name="Image 1043"/>
                    <pic:cNvPicPr>
                      <a:picLocks noChangeAspect="1" noChangeArrowheads="1"/>
                    </pic:cNvPicPr>
                  </pic:nvPicPr>
                  <pic:blipFill>
                    <a:blip r:embed="rId27">
                      <a:extLst>
                        <a:ext uri="{28A0092B-C50C-407E-A947-70E740481C1C}">
                          <a14:useLocalDpi xmlns:a14="http://schemas.microsoft.com/office/drawing/2010/main" val="0"/>
                        </a:ext>
                      </a:extLst>
                    </a:blip>
                    <a:stretch>
                      <a:fillRect/>
                    </a:stretch>
                  </pic:blipFill>
                  <pic:spPr>
                    <a:xfrm>
                      <a:off x="0" y="0"/>
                      <a:ext cx="3981450" cy="1990725"/>
                    </a:xfrm>
                    <a:prstGeom prst="rect">
                      <a:avLst/>
                    </a:prstGeom>
                    <a:noFill/>
                    <a:ln>
                      <a:noFill/>
                    </a:ln>
                  </pic:spPr>
                </pic:pic>
              </a:graphicData>
            </a:graphic>
          </wp:inline>
        </w:drawing>
      </w:r>
    </w:p>
    <w:tbl>
      <w:tblPr>
        <w:tblStyle w:val="edittable"/>
        <w:tblW w:w="0" w:type="auto"/>
        <w:tblInd w:w="3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5E0" w:firstRow="1" w:lastRow="1" w:firstColumn="1" w:lastColumn="1" w:noHBand="0" w:noVBand="1"/>
      </w:tblPr>
      <w:tblGrid>
        <w:gridCol w:w="2008"/>
        <w:gridCol w:w="719"/>
        <w:gridCol w:w="719"/>
        <w:gridCol w:w="724"/>
      </w:tblGrid>
      <w:tr w:rsidR="001F583C" w14:paraId="1C09EC58" w14:textId="77777777">
        <w:trPr>
          <w:cantSplit/>
        </w:trPr>
        <w:tc>
          <w:tcPr>
            <w:tcW w:w="4170" w:type="dxa"/>
            <w:gridSpan w:val="4"/>
            <w:tcBorders>
              <w:bottom w:val="inset" w:sz="4" w:space="0" w:color="000000"/>
            </w:tcBorders>
            <w:tcMar>
              <w:top w:w="22" w:type="dxa"/>
              <w:left w:w="22" w:type="dxa"/>
              <w:bottom w:w="20" w:type="dxa"/>
              <w:right w:w="22" w:type="dxa"/>
            </w:tcMar>
            <w:vAlign w:val="center"/>
            <w:hideMark/>
          </w:tcPr>
          <w:p w14:paraId="4AC5A9A5" w14:textId="77777777" w:rsidR="001F583C"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表一</w:t>
            </w:r>
          </w:p>
        </w:tc>
      </w:tr>
      <w:tr w:rsidR="001F583C" w14:paraId="12EAC3C5" w14:textId="77777777">
        <w:trPr>
          <w:cantSplit/>
        </w:trPr>
        <w:tc>
          <w:tcPr>
            <w:tcW w:w="0" w:type="auto"/>
            <w:tcBorders>
              <w:top w:val="inset" w:sz="4" w:space="0" w:color="000000"/>
              <w:bottom w:val="inset" w:sz="4" w:space="0" w:color="000000"/>
              <w:right w:val="inset" w:sz="4" w:space="0" w:color="000000"/>
            </w:tcBorders>
            <w:tcMar>
              <w:top w:w="20" w:type="dxa"/>
              <w:left w:w="22" w:type="dxa"/>
              <w:bottom w:w="20" w:type="dxa"/>
              <w:right w:w="20" w:type="dxa"/>
            </w:tcMar>
            <w:vAlign w:val="center"/>
            <w:hideMark/>
          </w:tcPr>
          <w:p w14:paraId="43BCB7CC" w14:textId="77777777" w:rsidR="001F583C"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实验次数</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39E3E00E" w14:textId="77777777" w:rsidR="001F583C"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1</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761755D8" w14:textId="77777777" w:rsidR="001F583C"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2</w:t>
            </w:r>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78453AB9" w14:textId="77777777" w:rsidR="001F583C"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3</w:t>
            </w:r>
          </w:p>
        </w:tc>
      </w:tr>
      <w:tr w:rsidR="001F583C" w14:paraId="665B901F" w14:textId="77777777">
        <w:trPr>
          <w:cantSplit/>
        </w:trPr>
        <w:tc>
          <w:tcPr>
            <w:tcW w:w="0" w:type="auto"/>
            <w:tcBorders>
              <w:top w:val="inset" w:sz="4" w:space="0" w:color="000000"/>
              <w:bottom w:val="inset" w:sz="4" w:space="0" w:color="000000"/>
              <w:right w:val="inset" w:sz="4" w:space="0" w:color="000000"/>
            </w:tcBorders>
            <w:tcMar>
              <w:top w:w="20" w:type="dxa"/>
              <w:left w:w="22" w:type="dxa"/>
              <w:bottom w:w="20" w:type="dxa"/>
              <w:right w:w="20" w:type="dxa"/>
            </w:tcMar>
            <w:vAlign w:val="center"/>
            <w:hideMark/>
          </w:tcPr>
          <w:p w14:paraId="53651A15" w14:textId="77777777" w:rsidR="001F583C" w:rsidRDefault="00000000">
            <w:pPr>
              <w:keepNext/>
              <w:spacing w:line="360" w:lineRule="auto"/>
              <w:rPr>
                <w:rFonts w:eastAsia="Times New Roman" w:hAnsi="Times New Roman"/>
                <w:color w:val="000000"/>
                <w:kern w:val="0"/>
                <w:sz w:val="24"/>
                <w:szCs w:val="24"/>
              </w:rPr>
            </w:pPr>
            <m:oMathPara>
              <m:oMathParaPr>
                <m:jc m:val="left"/>
              </m:oMathParaPr>
              <m:oMath>
                <m:r>
                  <w:rPr>
                    <w:rFonts w:ascii="Cambria Math" w:hAnsi="Cambria Math"/>
                  </w:rPr>
                  <m:t>U/V</m:t>
                </m:r>
              </m:oMath>
            </m:oMathPara>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68A67656" w14:textId="77777777" w:rsidR="001F583C" w:rsidRDefault="00000000">
            <w:pPr>
              <w:keepNext/>
              <w:spacing w:line="360" w:lineRule="auto"/>
              <w:rPr>
                <w:rFonts w:eastAsia="Times New Roman" w:hAnsi="Times New Roman"/>
                <w:color w:val="000000"/>
                <w:kern w:val="0"/>
                <w:sz w:val="24"/>
                <w:szCs w:val="24"/>
              </w:rPr>
            </w:pPr>
            <m:oMathPara>
              <m:oMathParaPr>
                <m:jc m:val="left"/>
              </m:oMathParaPr>
              <m:oMath>
                <m:r>
                  <w:rPr>
                    <w:rFonts w:ascii="Cambria Math" w:hAnsi="Cambria Math"/>
                  </w:rPr>
                  <m:t>1.0</m:t>
                </m:r>
              </m:oMath>
            </m:oMathPara>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5516B1DC" w14:textId="77777777" w:rsidR="001F583C" w:rsidRDefault="00000000">
            <w:pPr>
              <w:keepNext/>
              <w:spacing w:line="360" w:lineRule="auto"/>
              <w:rPr>
                <w:rFonts w:eastAsia="Times New Roman" w:hAnsi="Times New Roman"/>
                <w:color w:val="000000"/>
                <w:kern w:val="0"/>
                <w:sz w:val="24"/>
                <w:szCs w:val="24"/>
              </w:rPr>
            </w:pPr>
            <m:oMathPara>
              <m:oMathParaPr>
                <m:jc m:val="left"/>
              </m:oMathParaPr>
              <m:oMath>
                <m:r>
                  <w:rPr>
                    <w:rFonts w:ascii="Cambria Math" w:hAnsi="Cambria Math"/>
                  </w:rPr>
                  <m:t>1.5</m:t>
                </m:r>
              </m:oMath>
            </m:oMathPara>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62B21EFC" w14:textId="77777777" w:rsidR="001F583C" w:rsidRDefault="00000000">
            <w:pPr>
              <w:keepNext/>
              <w:spacing w:line="360" w:lineRule="auto"/>
              <w:rPr>
                <w:rFonts w:eastAsia="Times New Roman" w:hAnsi="Times New Roman"/>
                <w:color w:val="000000"/>
                <w:kern w:val="0"/>
                <w:sz w:val="24"/>
                <w:szCs w:val="24"/>
              </w:rPr>
            </w:pPr>
            <m:oMathPara>
              <m:oMathParaPr>
                <m:jc m:val="left"/>
              </m:oMathParaPr>
              <m:oMath>
                <m:r>
                  <w:rPr>
                    <w:rFonts w:ascii="Cambria Math" w:hAnsi="Cambria Math"/>
                  </w:rPr>
                  <m:t>2.0</m:t>
                </m:r>
              </m:oMath>
            </m:oMathPara>
          </w:p>
        </w:tc>
      </w:tr>
      <w:tr w:rsidR="001F583C" w14:paraId="58C97991" w14:textId="77777777">
        <w:trPr>
          <w:cantSplit/>
        </w:trPr>
        <w:tc>
          <w:tcPr>
            <w:tcW w:w="0" w:type="auto"/>
            <w:tcBorders>
              <w:top w:val="inset" w:sz="4" w:space="0" w:color="000000"/>
              <w:right w:val="inset" w:sz="4" w:space="0" w:color="000000"/>
            </w:tcBorders>
            <w:tcMar>
              <w:top w:w="20" w:type="dxa"/>
              <w:left w:w="22" w:type="dxa"/>
              <w:bottom w:w="22" w:type="dxa"/>
              <w:right w:w="20" w:type="dxa"/>
            </w:tcMar>
            <w:vAlign w:val="center"/>
            <w:hideMark/>
          </w:tcPr>
          <w:p w14:paraId="61B4E8A6" w14:textId="77777777" w:rsidR="001F583C" w:rsidRDefault="00000000">
            <w:pPr>
              <w:spacing w:line="360" w:lineRule="auto"/>
              <w:rPr>
                <w:rFonts w:eastAsia="Times New Roman" w:hAnsi="Times New Roman"/>
                <w:color w:val="000000"/>
                <w:kern w:val="0"/>
                <w:sz w:val="24"/>
                <w:szCs w:val="24"/>
              </w:rPr>
            </w:pPr>
            <m:oMathPara>
              <m:oMathParaPr>
                <m:jc m:val="left"/>
              </m:oMathParaPr>
              <m:oMath>
                <m:r>
                  <w:rPr>
                    <w:rFonts w:ascii="Cambria Math" w:hAnsi="Cambria Math"/>
                  </w:rPr>
                  <m:t>I/A</m:t>
                </m:r>
              </m:oMath>
            </m:oMathPara>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744E1E04" w14:textId="77777777" w:rsidR="001F583C" w:rsidRDefault="00000000">
            <w:pPr>
              <w:spacing w:line="360" w:lineRule="auto"/>
              <w:rPr>
                <w:rFonts w:eastAsia="Times New Roman" w:hAnsi="Times New Roman"/>
                <w:color w:val="000000"/>
                <w:kern w:val="0"/>
                <w:sz w:val="24"/>
                <w:szCs w:val="24"/>
              </w:rPr>
            </w:pPr>
            <m:oMathPara>
              <m:oMathParaPr>
                <m:jc m:val="left"/>
              </m:oMathParaPr>
              <m:oMath>
                <m:r>
                  <w:rPr>
                    <w:rFonts w:ascii="Cambria Math" w:hAnsi="Cambria Math"/>
                  </w:rPr>
                  <m:t>0.2</m:t>
                </m:r>
              </m:oMath>
            </m:oMathPara>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73E26700" w14:textId="77777777" w:rsidR="001F583C" w:rsidRDefault="00000000">
            <w:pPr>
              <w:spacing w:line="360" w:lineRule="auto"/>
              <w:rPr>
                <w:rFonts w:eastAsia="Times New Roman" w:hAnsi="Times New Roman"/>
                <w:color w:val="000000"/>
                <w:kern w:val="0"/>
                <w:sz w:val="24"/>
                <w:szCs w:val="24"/>
              </w:rPr>
            </w:pPr>
            <m:oMathPara>
              <m:oMathParaPr>
                <m:jc m:val="left"/>
              </m:oMathParaPr>
              <m:oMath>
                <m:r>
                  <w:rPr>
                    <w:rFonts w:ascii="Cambria Math" w:hAnsi="Cambria Math"/>
                  </w:rPr>
                  <m:t>0.3</m:t>
                </m:r>
              </m:oMath>
            </m:oMathPara>
          </w:p>
        </w:tc>
        <w:tc>
          <w:tcPr>
            <w:tcW w:w="0" w:type="auto"/>
            <w:tcBorders>
              <w:top w:val="inset" w:sz="4" w:space="0" w:color="000000"/>
              <w:left w:val="inset" w:sz="4" w:space="0" w:color="000000"/>
            </w:tcBorders>
            <w:tcMar>
              <w:top w:w="20" w:type="dxa"/>
              <w:left w:w="20" w:type="dxa"/>
              <w:bottom w:w="22" w:type="dxa"/>
              <w:right w:w="22" w:type="dxa"/>
            </w:tcMar>
            <w:vAlign w:val="center"/>
            <w:hideMark/>
          </w:tcPr>
          <w:p w14:paraId="4F966C67" w14:textId="77777777" w:rsidR="001F583C" w:rsidRDefault="00000000">
            <w:pPr>
              <w:spacing w:line="360" w:lineRule="auto"/>
              <w:rPr>
                <w:rFonts w:eastAsia="Times New Roman" w:hAnsi="Times New Roman"/>
                <w:color w:val="000000"/>
                <w:kern w:val="0"/>
                <w:sz w:val="24"/>
                <w:szCs w:val="24"/>
              </w:rPr>
            </w:pPr>
            <m:oMathPara>
              <m:oMathParaPr>
                <m:jc m:val="left"/>
              </m:oMathParaPr>
              <m:oMath>
                <m:r>
                  <w:rPr>
                    <w:rFonts w:ascii="Cambria Math" w:hAnsi="Cambria Math"/>
                  </w:rPr>
                  <m:t>0.4</m:t>
                </m:r>
              </m:oMath>
            </m:oMathPara>
          </w:p>
        </w:tc>
      </w:tr>
    </w:tbl>
    <w:p w14:paraId="44499AD3" w14:textId="77777777" w:rsidR="001F583C" w:rsidRDefault="00000000">
      <w:pPr>
        <w:spacing w:line="360" w:lineRule="auto"/>
        <w:rPr>
          <w:rFonts w:eastAsia="Times New Roman" w:hAnsi="Times New Roman"/>
          <w:kern w:val="0"/>
          <w:sz w:val="24"/>
          <w:szCs w:val="24"/>
        </w:rPr>
      </w:pPr>
      <m:oMath>
        <m:r>
          <w:rPr>
            <w:rFonts w:ascii="Cambria Math" w:hAnsi="Cambria Math"/>
          </w:rPr>
          <w:lastRenderedPageBreak/>
          <m:t>(1)</m:t>
        </m:r>
      </m:oMath>
      <w:r>
        <w:rPr>
          <w:rFonts w:ascii="宋体" w:cs="宋体"/>
          <w:kern w:val="0"/>
          <w:szCs w:val="21"/>
        </w:rPr>
        <w:t>请将图甲正确连接完整；</w:t>
      </w:r>
      <w:r>
        <w:rPr>
          <w:rFonts w:ascii="宋体" w:cs="宋体"/>
          <w:kern w:val="0"/>
          <w:szCs w:val="21"/>
        </w:rPr>
        <w:br/>
      </w:r>
      <m:oMath>
        <m:r>
          <w:rPr>
            <w:rFonts w:ascii="Cambria Math" w:hAnsi="Cambria Math"/>
          </w:rPr>
          <m:t>(2)</m:t>
        </m:r>
      </m:oMath>
      <w:r>
        <w:rPr>
          <w:rFonts w:ascii="宋体" w:cs="宋体"/>
          <w:kern w:val="0"/>
          <w:szCs w:val="21"/>
        </w:rPr>
        <w:t>小明联想到电池的节数越多灯泡越亮的现象，猜想：电流大小可能与电压的高低有关；请你再举出一个能够支持这一猜想的生活现象：______；</w:t>
      </w:r>
      <w:r>
        <w:rPr>
          <w:rFonts w:ascii="宋体" w:cs="宋体"/>
          <w:kern w:val="0"/>
          <w:szCs w:val="21"/>
        </w:rPr>
        <w:br/>
      </w:r>
      <m:oMath>
        <m:r>
          <w:rPr>
            <w:rFonts w:ascii="Cambria Math" w:hAnsi="Cambria Math"/>
          </w:rPr>
          <m:t>(3)</m:t>
        </m:r>
      </m:oMath>
      <w:r>
        <w:rPr>
          <w:rFonts w:ascii="宋体" w:cs="宋体"/>
          <w:kern w:val="0"/>
          <w:szCs w:val="21"/>
        </w:rPr>
        <w:t>本实验中滑动变阻器除了保护电路，其主要作用是______；</w:t>
      </w:r>
      <w:r>
        <w:rPr>
          <w:rFonts w:ascii="宋体" w:cs="宋体"/>
          <w:kern w:val="0"/>
          <w:szCs w:val="21"/>
        </w:rPr>
        <w:br/>
      </w:r>
      <m:oMath>
        <m:r>
          <w:rPr>
            <w:rFonts w:ascii="Cambria Math" w:hAnsi="Cambria Math"/>
          </w:rPr>
          <m:t>(4)</m:t>
        </m:r>
      </m:oMath>
      <w:r>
        <w:rPr>
          <w:rFonts w:ascii="宋体" w:cs="宋体"/>
          <w:kern w:val="0"/>
          <w:szCs w:val="21"/>
        </w:rPr>
        <w:t>小明先用</w:t>
      </w:r>
      <m:oMath>
        <m:r>
          <w:rPr>
            <w:rFonts w:ascii="Cambria Math" w:hAnsi="Cambria Math"/>
          </w:rPr>
          <m:t>5Ω</m:t>
        </m:r>
      </m:oMath>
      <w:r>
        <w:rPr>
          <w:rFonts w:ascii="宋体" w:cs="宋体"/>
          <w:kern w:val="0"/>
          <w:szCs w:val="21"/>
        </w:rPr>
        <w:t>的定值电阻进行实验获得数据如表一，分析数据可得出的结论是：______，理由是______；</w:t>
      </w:r>
    </w:p>
    <w:tbl>
      <w:tblPr>
        <w:tblStyle w:val="edittable"/>
        <w:tblW w:w="0" w:type="auto"/>
        <w:tblInd w:w="3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5E0" w:firstRow="1" w:lastRow="1" w:firstColumn="1" w:lastColumn="1" w:noHBand="0" w:noVBand="1"/>
      </w:tblPr>
      <w:tblGrid>
        <w:gridCol w:w="1915"/>
        <w:gridCol w:w="315"/>
        <w:gridCol w:w="938"/>
        <w:gridCol w:w="942"/>
      </w:tblGrid>
      <w:tr w:rsidR="001F583C" w14:paraId="6D1D8641" w14:textId="77777777">
        <w:trPr>
          <w:cantSplit/>
        </w:trPr>
        <w:tc>
          <w:tcPr>
            <w:tcW w:w="4110" w:type="dxa"/>
            <w:gridSpan w:val="4"/>
            <w:tcBorders>
              <w:bottom w:val="inset" w:sz="4" w:space="0" w:color="000000"/>
            </w:tcBorders>
            <w:tcMar>
              <w:top w:w="22" w:type="dxa"/>
              <w:left w:w="22" w:type="dxa"/>
              <w:bottom w:w="20" w:type="dxa"/>
              <w:right w:w="22" w:type="dxa"/>
            </w:tcMar>
            <w:vAlign w:val="center"/>
            <w:hideMark/>
          </w:tcPr>
          <w:p w14:paraId="56C560C0" w14:textId="77777777" w:rsidR="001F583C"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表二</w:t>
            </w:r>
          </w:p>
        </w:tc>
      </w:tr>
      <w:tr w:rsidR="001F583C" w14:paraId="49D98AAC" w14:textId="77777777">
        <w:trPr>
          <w:cantSplit/>
        </w:trPr>
        <w:tc>
          <w:tcPr>
            <w:tcW w:w="0" w:type="auto"/>
            <w:tcBorders>
              <w:top w:val="inset" w:sz="4" w:space="0" w:color="000000"/>
              <w:bottom w:val="inset" w:sz="4" w:space="0" w:color="000000"/>
              <w:right w:val="inset" w:sz="4" w:space="0" w:color="000000"/>
            </w:tcBorders>
            <w:tcMar>
              <w:top w:w="20" w:type="dxa"/>
              <w:left w:w="22" w:type="dxa"/>
              <w:bottom w:w="20" w:type="dxa"/>
              <w:right w:w="20" w:type="dxa"/>
            </w:tcMar>
            <w:vAlign w:val="center"/>
            <w:hideMark/>
          </w:tcPr>
          <w:p w14:paraId="20B46A05" w14:textId="77777777" w:rsidR="001F583C"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实验次数</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445405C7" w14:textId="77777777" w:rsidR="001F583C"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1</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666E7377" w14:textId="77777777" w:rsidR="001F583C"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2</w:t>
            </w:r>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365083B5" w14:textId="77777777" w:rsidR="001F583C"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3</w:t>
            </w:r>
          </w:p>
        </w:tc>
      </w:tr>
      <w:tr w:rsidR="001F583C" w14:paraId="09B7CC1E" w14:textId="77777777">
        <w:trPr>
          <w:cantSplit/>
        </w:trPr>
        <w:tc>
          <w:tcPr>
            <w:tcW w:w="0" w:type="auto"/>
            <w:tcBorders>
              <w:top w:val="inset" w:sz="4" w:space="0" w:color="000000"/>
              <w:bottom w:val="inset" w:sz="4" w:space="0" w:color="000000"/>
              <w:right w:val="inset" w:sz="4" w:space="0" w:color="000000"/>
            </w:tcBorders>
            <w:tcMar>
              <w:top w:w="20" w:type="dxa"/>
              <w:left w:w="22" w:type="dxa"/>
              <w:bottom w:w="20" w:type="dxa"/>
              <w:right w:w="20" w:type="dxa"/>
            </w:tcMar>
            <w:vAlign w:val="center"/>
            <w:hideMark/>
          </w:tcPr>
          <w:p w14:paraId="39A9D31C" w14:textId="77777777" w:rsidR="001F583C" w:rsidRDefault="00000000">
            <w:pPr>
              <w:keepNext/>
              <w:spacing w:line="360" w:lineRule="auto"/>
              <w:rPr>
                <w:rFonts w:eastAsia="Times New Roman" w:hAnsi="Times New Roman"/>
                <w:color w:val="000000"/>
                <w:kern w:val="0"/>
                <w:sz w:val="24"/>
                <w:szCs w:val="24"/>
              </w:rPr>
            </w:pPr>
            <m:oMathPara>
              <m:oMathParaPr>
                <m:jc m:val="left"/>
              </m:oMathParaPr>
              <m:oMath>
                <m:r>
                  <w:rPr>
                    <w:rFonts w:ascii="Cambria Math" w:hAnsi="Cambria Math"/>
                  </w:rPr>
                  <m:t>R/Ω</m:t>
                </m:r>
              </m:oMath>
            </m:oMathPara>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43149EDB" w14:textId="77777777" w:rsidR="001F583C"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5</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091F0E8E" w14:textId="77777777" w:rsidR="001F583C"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10</w:t>
            </w:r>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077E0CA5" w14:textId="77777777" w:rsidR="001F583C"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20</w:t>
            </w:r>
          </w:p>
        </w:tc>
      </w:tr>
      <w:tr w:rsidR="001F583C" w14:paraId="02CDD397" w14:textId="77777777">
        <w:trPr>
          <w:cantSplit/>
        </w:trPr>
        <w:tc>
          <w:tcPr>
            <w:tcW w:w="0" w:type="auto"/>
            <w:tcBorders>
              <w:top w:val="inset" w:sz="4" w:space="0" w:color="000000"/>
              <w:right w:val="inset" w:sz="4" w:space="0" w:color="000000"/>
            </w:tcBorders>
            <w:tcMar>
              <w:top w:w="20" w:type="dxa"/>
              <w:left w:w="22" w:type="dxa"/>
              <w:bottom w:w="22" w:type="dxa"/>
              <w:right w:w="20" w:type="dxa"/>
            </w:tcMar>
            <w:vAlign w:val="center"/>
            <w:hideMark/>
          </w:tcPr>
          <w:p w14:paraId="6B1E5AE3" w14:textId="77777777" w:rsidR="001F583C" w:rsidRDefault="00000000">
            <w:pPr>
              <w:spacing w:line="360" w:lineRule="auto"/>
              <w:rPr>
                <w:rFonts w:eastAsia="Times New Roman" w:hAnsi="Times New Roman"/>
                <w:color w:val="000000"/>
                <w:kern w:val="0"/>
                <w:sz w:val="24"/>
                <w:szCs w:val="24"/>
              </w:rPr>
            </w:pPr>
            <m:oMathPara>
              <m:oMathParaPr>
                <m:jc m:val="left"/>
              </m:oMathParaPr>
              <m:oMath>
                <m:r>
                  <w:rPr>
                    <w:rFonts w:ascii="Cambria Math" w:hAnsi="Cambria Math"/>
                  </w:rPr>
                  <m:t>I/A</m:t>
                </m:r>
              </m:oMath>
            </m:oMathPara>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069194F4" w14:textId="77777777" w:rsidR="001F583C" w:rsidRDefault="001F583C">
            <w:pPr>
              <w:spacing w:line="360" w:lineRule="auto"/>
              <w:rPr>
                <w:rFonts w:eastAsia="Times New Roman" w:hAnsi="Times New Roman"/>
                <w:color w:val="000000"/>
                <w:kern w:val="0"/>
                <w:sz w:val="24"/>
                <w:szCs w:val="24"/>
              </w:rPr>
            </w:pPr>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1A0C0A11" w14:textId="77777777" w:rsidR="001F583C" w:rsidRDefault="00000000">
            <w:pPr>
              <w:spacing w:line="360" w:lineRule="auto"/>
              <w:rPr>
                <w:rFonts w:eastAsia="Times New Roman" w:hAnsi="Times New Roman"/>
                <w:color w:val="000000"/>
                <w:kern w:val="0"/>
                <w:sz w:val="24"/>
                <w:szCs w:val="24"/>
              </w:rPr>
            </w:pPr>
            <m:oMathPara>
              <m:oMathParaPr>
                <m:jc m:val="left"/>
              </m:oMathParaPr>
              <m:oMath>
                <m:r>
                  <w:rPr>
                    <w:rFonts w:ascii="Cambria Math" w:hAnsi="Cambria Math"/>
                  </w:rPr>
                  <m:t>0.16</m:t>
                </m:r>
              </m:oMath>
            </m:oMathPara>
          </w:p>
        </w:tc>
        <w:tc>
          <w:tcPr>
            <w:tcW w:w="0" w:type="auto"/>
            <w:tcBorders>
              <w:top w:val="inset" w:sz="4" w:space="0" w:color="000000"/>
              <w:left w:val="inset" w:sz="4" w:space="0" w:color="000000"/>
            </w:tcBorders>
            <w:tcMar>
              <w:top w:w="20" w:type="dxa"/>
              <w:left w:w="20" w:type="dxa"/>
              <w:bottom w:w="22" w:type="dxa"/>
              <w:right w:w="22" w:type="dxa"/>
            </w:tcMar>
            <w:vAlign w:val="center"/>
            <w:hideMark/>
          </w:tcPr>
          <w:p w14:paraId="5AEAF535" w14:textId="77777777" w:rsidR="001F583C" w:rsidRDefault="00000000">
            <w:pPr>
              <w:spacing w:line="360" w:lineRule="auto"/>
              <w:rPr>
                <w:rFonts w:eastAsia="Times New Roman" w:hAnsi="Times New Roman"/>
                <w:color w:val="000000"/>
                <w:kern w:val="0"/>
                <w:sz w:val="24"/>
                <w:szCs w:val="24"/>
              </w:rPr>
            </w:pPr>
            <m:oMathPara>
              <m:oMathParaPr>
                <m:jc m:val="left"/>
              </m:oMathParaPr>
              <m:oMath>
                <m:r>
                  <w:rPr>
                    <w:rFonts w:ascii="Cambria Math" w:hAnsi="Cambria Math"/>
                  </w:rPr>
                  <m:t>0.08</m:t>
                </m:r>
              </m:oMath>
            </m:oMathPara>
          </w:p>
        </w:tc>
      </w:tr>
    </w:tbl>
    <w:p w14:paraId="2D3AF976" w14:textId="77777777" w:rsidR="001F583C" w:rsidRDefault="00000000">
      <w:pPr>
        <w:spacing w:line="360" w:lineRule="auto"/>
        <w:rPr>
          <w:rFonts w:eastAsia="Times New Roman" w:hAnsi="Times New Roman"/>
          <w:kern w:val="0"/>
          <w:sz w:val="24"/>
          <w:szCs w:val="24"/>
        </w:rPr>
      </w:pPr>
      <m:oMath>
        <m:r>
          <w:rPr>
            <w:rFonts w:ascii="Cambria Math" w:hAnsi="Cambria Math"/>
          </w:rPr>
          <m:t>(5)</m:t>
        </m:r>
      </m:oMath>
      <w:r>
        <w:rPr>
          <w:rFonts w:ascii="宋体" w:cs="宋体"/>
          <w:kern w:val="0"/>
          <w:szCs w:val="21"/>
        </w:rPr>
        <w:t>接下来他探究电流与电阻的关系，先将</w:t>
      </w:r>
      <m:oMath>
        <m:r>
          <w:rPr>
            <w:rFonts w:ascii="Cambria Math" w:hAnsi="Cambria Math"/>
          </w:rPr>
          <m:t>5Ω</m:t>
        </m:r>
      </m:oMath>
      <w:r>
        <w:rPr>
          <w:rFonts w:ascii="宋体" w:cs="宋体"/>
          <w:kern w:val="0"/>
          <w:szCs w:val="21"/>
        </w:rPr>
        <w:t>的定值电阻接入电路，闭合开关，调节变阻器的滑片，使电压表的示数为某一值，此时电流表的示数如图乙所示，为______</w:t>
      </w:r>
      <w:r>
        <w:rPr>
          <w:rFonts w:eastAsia="Times New Roman" w:hAnsi="Times New Roman"/>
          <w:i/>
          <w:iCs/>
          <w:kern w:val="0"/>
          <w:szCs w:val="21"/>
        </w:rPr>
        <w:t xml:space="preserve"> A</w:t>
      </w:r>
      <w:r>
        <w:rPr>
          <w:rFonts w:ascii="宋体" w:cs="宋体"/>
          <w:kern w:val="0"/>
          <w:szCs w:val="21"/>
        </w:rPr>
        <w:t>；然后将</w:t>
      </w:r>
      <m:oMath>
        <m:r>
          <w:rPr>
            <w:rFonts w:ascii="Cambria Math" w:hAnsi="Cambria Math"/>
          </w:rPr>
          <m:t>5Ω</m:t>
        </m:r>
      </m:oMath>
      <w:r>
        <w:rPr>
          <w:rFonts w:ascii="宋体" w:cs="宋体"/>
          <w:kern w:val="0"/>
          <w:szCs w:val="21"/>
        </w:rPr>
        <w:t>的电阻换成</w:t>
      </w:r>
      <m:oMath>
        <m:r>
          <w:rPr>
            <w:rFonts w:ascii="Cambria Math" w:hAnsi="Cambria Math"/>
          </w:rPr>
          <m:t>10Ω</m:t>
        </m:r>
      </m:oMath>
      <w:r>
        <w:rPr>
          <w:rFonts w:ascii="宋体" w:cs="宋体"/>
          <w:kern w:val="0"/>
          <w:szCs w:val="21"/>
        </w:rPr>
        <w:t>的定值电阻，闭合开关，调节滑片，直至电压表示数与第一次相等时，读出电流表的示数。再更换</w:t>
      </w:r>
      <m:oMath>
        <m:r>
          <w:rPr>
            <w:rFonts w:ascii="Cambria Math" w:hAnsi="Cambria Math"/>
          </w:rPr>
          <m:t>20Ω</m:t>
        </m:r>
      </m:oMath>
      <w:r>
        <w:rPr>
          <w:rFonts w:ascii="宋体" w:cs="宋体"/>
          <w:kern w:val="0"/>
          <w:szCs w:val="21"/>
        </w:rPr>
        <w:t>定值电阻继续实验，实验数据记录在表二中。由数据可知：当导体内端的电压一定时，通过导体的电流与导体的电阻成______。</w:t>
      </w:r>
      <w:bookmarkEnd w:id="17"/>
    </w:p>
    <w:p w14:paraId="4A80E0C9" w14:textId="77777777" w:rsidR="001F583C" w:rsidRDefault="00000000">
      <w:pPr>
        <w:spacing w:line="360" w:lineRule="auto"/>
        <w:textAlignment w:val="center"/>
        <w:rPr>
          <w:rFonts w:eastAsia="Times New Roman" w:hAnsi="Times New Roman"/>
          <w:kern w:val="0"/>
          <w:sz w:val="24"/>
          <w:szCs w:val="24"/>
        </w:rPr>
      </w:pPr>
      <w:r>
        <w:rPr>
          <w:rFonts w:eastAsia="Times New Roman" w:hAnsi="Times New Roman"/>
          <w:kern w:val="0"/>
          <w:szCs w:val="21"/>
        </w:rPr>
        <w:t>19</w:t>
      </w:r>
      <w:r>
        <w:rPr>
          <w:rFonts w:ascii="宋体" w:cs="宋体"/>
          <w:kern w:val="0"/>
          <w:szCs w:val="21"/>
        </w:rPr>
        <w:t>.</w:t>
      </w:r>
      <w:bookmarkStart w:id="18" w:name="bca57b22-783e-44f8-a806-7b2c8ae5313c"/>
      <w:r>
        <w:rPr>
          <w:rFonts w:ascii="宋体" w:cs="宋体"/>
          <w:kern w:val="0"/>
          <w:szCs w:val="21"/>
        </w:rPr>
        <w:t>图甲是小明测量额定电压为</w:t>
      </w:r>
      <m:oMath>
        <m:r>
          <w:rPr>
            <w:rFonts w:ascii="Cambria Math" w:hAnsi="Cambria Math"/>
          </w:rPr>
          <m:t>2.5V</m:t>
        </m:r>
      </m:oMath>
      <w:r>
        <w:rPr>
          <w:rFonts w:ascii="宋体" w:cs="宋体"/>
          <w:kern w:val="0"/>
          <w:szCs w:val="21"/>
        </w:rPr>
        <w:t>小灯泡的电阻所连接的电路。</w:t>
      </w:r>
      <w:r>
        <w:rPr>
          <w:rFonts w:ascii="宋体" w:cs="宋体"/>
          <w:kern w:val="0"/>
          <w:szCs w:val="21"/>
        </w:rPr>
        <w:br/>
      </w:r>
      <w:r>
        <w:rPr>
          <w:rFonts w:eastAsia="Times New Roman" w:hAnsi="Times New Roman"/>
          <w:noProof/>
          <w:kern w:val="0"/>
          <w:sz w:val="24"/>
          <w:szCs w:val="24"/>
        </w:rPr>
        <w:drawing>
          <wp:inline distT="0" distB="0" distL="0" distR="0" wp14:anchorId="36C7EF6B" wp14:editId="2F38A321">
            <wp:extent cx="6184900" cy="2125726"/>
            <wp:effectExtent l="0" t="0" r="0" b="0"/>
            <wp:docPr id="1044" name="Image 10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4" name="Image 1044"/>
                    <pic:cNvPicPr>
                      <a:picLocks noChangeAspect="1" noChangeArrowheads="1"/>
                    </pic:cNvPicPr>
                  </pic:nvPicPr>
                  <pic:blipFill>
                    <a:blip r:embed="rId28">
                      <a:extLst>
                        <a:ext uri="{28A0092B-C50C-407E-A947-70E740481C1C}">
                          <a14:useLocalDpi xmlns:a14="http://schemas.microsoft.com/office/drawing/2010/main" val="0"/>
                        </a:ext>
                      </a:extLst>
                    </a:blip>
                    <a:stretch>
                      <a:fillRect/>
                    </a:stretch>
                  </pic:blipFill>
                  <pic:spPr>
                    <a:xfrm>
                      <a:off x="0" y="0"/>
                      <a:ext cx="6184900" cy="2125726"/>
                    </a:xfrm>
                    <a:prstGeom prst="rect">
                      <a:avLst/>
                    </a:prstGeom>
                    <a:noFill/>
                    <a:ln>
                      <a:noFill/>
                    </a:ln>
                  </pic:spPr>
                </pic:pic>
              </a:graphicData>
            </a:graphic>
          </wp:inline>
        </w:drawing>
      </w:r>
      <w:r>
        <w:rPr>
          <w:rFonts w:eastAsia="Times New Roman" w:hAnsi="Times New Roman"/>
          <w:kern w:val="0"/>
          <w:sz w:val="24"/>
          <w:szCs w:val="24"/>
        </w:rPr>
        <w:br/>
      </w:r>
      <m:oMath>
        <m:r>
          <w:rPr>
            <w:rFonts w:ascii="Cambria Math" w:hAnsi="Cambria Math"/>
          </w:rPr>
          <m:t>(1)</m:t>
        </m:r>
      </m:oMath>
      <w:r>
        <w:rPr>
          <w:rFonts w:ascii="宋体" w:cs="宋体"/>
          <w:kern w:val="0"/>
          <w:szCs w:val="21"/>
        </w:rPr>
        <w:t>该同学接错了一根导线，请你在这根导线上打“</w:t>
      </w:r>
      <m:oMath>
        <m:r>
          <w:rPr>
            <w:rFonts w:ascii="Cambria Math" w:hAnsi="Cambria Math"/>
          </w:rPr>
          <m:t>×</m:t>
        </m:r>
      </m:oMath>
      <w:r>
        <w:rPr>
          <w:rFonts w:ascii="宋体" w:cs="宋体"/>
          <w:kern w:val="0"/>
          <w:szCs w:val="21"/>
        </w:rPr>
        <w:t>”，并补画出正确的那根导线；</w:t>
      </w:r>
      <w:r>
        <w:rPr>
          <w:rFonts w:ascii="宋体" w:cs="宋体"/>
          <w:kern w:val="0"/>
          <w:szCs w:val="21"/>
        </w:rPr>
        <w:br/>
      </w:r>
      <m:oMath>
        <m:r>
          <w:rPr>
            <w:rFonts w:ascii="Cambria Math" w:hAnsi="Cambria Math"/>
          </w:rPr>
          <m:t>(2)</m:t>
        </m:r>
      </m:oMath>
      <w:r>
        <w:rPr>
          <w:rFonts w:ascii="宋体" w:cs="宋体"/>
          <w:kern w:val="0"/>
          <w:szCs w:val="21"/>
        </w:rPr>
        <w:t>连好电路开始实验，小明发现小灯泡没有发光，观察电压表、电流表均有读数，你认为灯泡没有发光的原因是：______；</w:t>
      </w:r>
      <w:r>
        <w:rPr>
          <w:rFonts w:ascii="宋体" w:cs="宋体"/>
          <w:kern w:val="0"/>
          <w:szCs w:val="21"/>
        </w:rPr>
        <w:br/>
      </w:r>
      <m:oMath>
        <m:r>
          <w:rPr>
            <w:rFonts w:ascii="Cambria Math" w:hAnsi="Cambria Math"/>
          </w:rPr>
          <m:t>(3)</m:t>
        </m:r>
      </m:oMath>
      <w:r>
        <w:rPr>
          <w:rFonts w:ascii="宋体" w:cs="宋体"/>
          <w:kern w:val="0"/>
          <w:szCs w:val="21"/>
        </w:rPr>
        <w:t>实验中，第一次测量时让电压表示数为</w:t>
      </w:r>
      <m:oMath>
        <m:r>
          <w:rPr>
            <w:rFonts w:ascii="Cambria Math" w:hAnsi="Cambria Math"/>
          </w:rPr>
          <m:t>2.5V</m:t>
        </m:r>
      </m:oMath>
      <w:r>
        <w:rPr>
          <w:rFonts w:ascii="宋体" w:cs="宋体"/>
          <w:kern w:val="0"/>
          <w:szCs w:val="21"/>
        </w:rPr>
        <w:t>，使小灯泡正常发光，此后调节滑动变阻器，让灯泡两端电压逐渐降低，使灯泡变暗直至完全不发光，测量的数据如下表所示。当滑动变阻器的滑片位于某位置时，电压表示数为</w:t>
      </w:r>
      <m:oMath>
        <m:r>
          <w:rPr>
            <w:rFonts w:ascii="Cambria Math" w:hAnsi="Cambria Math"/>
          </w:rPr>
          <m:t>0.5V</m:t>
        </m:r>
      </m:oMath>
      <w:r>
        <w:rPr>
          <w:rFonts w:ascii="宋体" w:cs="宋体"/>
          <w:kern w:val="0"/>
          <w:szCs w:val="21"/>
        </w:rPr>
        <w:t>，电流表示数如图乙所示，此时电路中的电流为______，灯丝电阻为______</w:t>
      </w:r>
      <m:oMath>
        <m:r>
          <w:rPr>
            <w:rFonts w:ascii="Cambria Math" w:hAnsi="Cambria Math"/>
          </w:rPr>
          <m:t>Ω</m:t>
        </m:r>
      </m:oMath>
      <w:r>
        <w:rPr>
          <w:rFonts w:ascii="宋体" w:cs="宋体"/>
          <w:kern w:val="0"/>
          <w:szCs w:val="21"/>
        </w:rPr>
        <w:t>；</w:t>
      </w:r>
      <w:r>
        <w:rPr>
          <w:rFonts w:ascii="宋体" w:cs="宋体"/>
          <w:kern w:val="0"/>
          <w:szCs w:val="21"/>
        </w:rPr>
        <w:br/>
      </w:r>
      <m:oMath>
        <m:r>
          <w:rPr>
            <w:rFonts w:ascii="Cambria Math" w:hAnsi="Cambria Math"/>
          </w:rPr>
          <w:lastRenderedPageBreak/>
          <m:t>(4)</m:t>
        </m:r>
      </m:oMath>
      <w:r>
        <w:rPr>
          <w:rFonts w:ascii="宋体" w:cs="宋体"/>
          <w:kern w:val="0"/>
          <w:szCs w:val="21"/>
        </w:rPr>
        <w:t>请你根据表中数据在图丙中画出小灯泡的</w:t>
      </w:r>
      <m:oMath>
        <m:r>
          <w:rPr>
            <w:rFonts w:ascii="Cambria Math" w:hAnsi="Cambria Math"/>
          </w:rPr>
          <m:t>U-I</m:t>
        </m:r>
      </m:oMath>
      <w:r>
        <w:rPr>
          <w:rFonts w:ascii="宋体" w:cs="宋体"/>
          <w:kern w:val="0"/>
          <w:szCs w:val="21"/>
        </w:rPr>
        <w:t>图象，由表格中的信息和图像可以得出的结论：______。</w:t>
      </w:r>
    </w:p>
    <w:tbl>
      <w:tblPr>
        <w:tblStyle w:val="edittable"/>
        <w:tblW w:w="4750" w:type="pct"/>
        <w:tblInd w:w="3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5E0" w:firstRow="1" w:lastRow="1" w:firstColumn="1" w:lastColumn="1" w:noHBand="0" w:noVBand="1"/>
      </w:tblPr>
      <w:tblGrid>
        <w:gridCol w:w="1113"/>
        <w:gridCol w:w="1186"/>
        <w:gridCol w:w="1174"/>
        <w:gridCol w:w="1174"/>
        <w:gridCol w:w="1149"/>
        <w:gridCol w:w="1149"/>
        <w:gridCol w:w="1155"/>
        <w:gridCol w:w="1138"/>
      </w:tblGrid>
      <w:tr w:rsidR="001F583C" w14:paraId="4741F27B" w14:textId="77777777">
        <w:trPr>
          <w:cantSplit/>
        </w:trPr>
        <w:tc>
          <w:tcPr>
            <w:tcW w:w="1272" w:type="dxa"/>
            <w:tcBorders>
              <w:bottom w:val="inset" w:sz="4" w:space="0" w:color="000000"/>
              <w:right w:val="inset" w:sz="4" w:space="0" w:color="000000"/>
            </w:tcBorders>
            <w:tcMar>
              <w:top w:w="22" w:type="dxa"/>
              <w:left w:w="22" w:type="dxa"/>
              <w:bottom w:w="20" w:type="dxa"/>
              <w:right w:w="20" w:type="dxa"/>
            </w:tcMar>
            <w:vAlign w:val="center"/>
            <w:hideMark/>
          </w:tcPr>
          <w:p w14:paraId="4D3C6359" w14:textId="77777777" w:rsidR="001F583C"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序号</w:t>
            </w:r>
          </w:p>
        </w:tc>
        <w:tc>
          <w:tcPr>
            <w:tcW w:w="1330"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20BC2F7E" w14:textId="77777777" w:rsidR="001F583C"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1</w:t>
            </w:r>
          </w:p>
        </w:tc>
        <w:tc>
          <w:tcPr>
            <w:tcW w:w="1315"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6E76A64C" w14:textId="77777777" w:rsidR="001F583C"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2</w:t>
            </w:r>
          </w:p>
        </w:tc>
        <w:tc>
          <w:tcPr>
            <w:tcW w:w="1315"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58D6B448" w14:textId="77777777" w:rsidR="001F583C"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3</w:t>
            </w:r>
          </w:p>
        </w:tc>
        <w:tc>
          <w:tcPr>
            <w:tcW w:w="1285"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3FCF25F8" w14:textId="77777777" w:rsidR="001F583C"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4</w:t>
            </w:r>
          </w:p>
        </w:tc>
        <w:tc>
          <w:tcPr>
            <w:tcW w:w="1285"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08F05F95" w14:textId="77777777" w:rsidR="001F583C"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5</w:t>
            </w:r>
          </w:p>
        </w:tc>
        <w:tc>
          <w:tcPr>
            <w:tcW w:w="1315"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088F8B5C" w14:textId="77777777" w:rsidR="001F583C"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6</w:t>
            </w:r>
          </w:p>
        </w:tc>
        <w:tc>
          <w:tcPr>
            <w:tcW w:w="1272" w:type="dxa"/>
            <w:tcBorders>
              <w:left w:val="inset" w:sz="4" w:space="0" w:color="000000"/>
              <w:bottom w:val="inset" w:sz="4" w:space="0" w:color="000000"/>
            </w:tcBorders>
            <w:tcMar>
              <w:top w:w="22" w:type="dxa"/>
              <w:left w:w="20" w:type="dxa"/>
              <w:bottom w:w="20" w:type="dxa"/>
              <w:right w:w="22" w:type="dxa"/>
            </w:tcMar>
            <w:vAlign w:val="center"/>
            <w:hideMark/>
          </w:tcPr>
          <w:p w14:paraId="05E1ECB1" w14:textId="77777777" w:rsidR="001F583C"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7</w:t>
            </w:r>
          </w:p>
        </w:tc>
      </w:tr>
      <w:tr w:rsidR="001F583C" w14:paraId="33DFFA55" w14:textId="77777777">
        <w:trPr>
          <w:cantSplit/>
        </w:trPr>
        <w:tc>
          <w:tcPr>
            <w:tcW w:w="0" w:type="auto"/>
            <w:tcBorders>
              <w:top w:val="inset" w:sz="4" w:space="0" w:color="000000"/>
              <w:bottom w:val="inset" w:sz="4" w:space="0" w:color="000000"/>
              <w:right w:val="inset" w:sz="4" w:space="0" w:color="000000"/>
            </w:tcBorders>
            <w:tcMar>
              <w:top w:w="20" w:type="dxa"/>
              <w:left w:w="22" w:type="dxa"/>
              <w:bottom w:w="20" w:type="dxa"/>
              <w:right w:w="20" w:type="dxa"/>
            </w:tcMar>
            <w:vAlign w:val="center"/>
            <w:hideMark/>
          </w:tcPr>
          <w:p w14:paraId="48002AA8" w14:textId="77777777" w:rsidR="001F583C"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发光情况</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49713DEE" w14:textId="77777777" w:rsidR="001F583C"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明亮</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1861B791" w14:textId="77777777" w:rsidR="001F583C"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不很亮</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77CC02EC" w14:textId="77777777" w:rsidR="001F583C"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不亮</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68992259" w14:textId="77777777" w:rsidR="001F583C"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较暗</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55C7B208" w14:textId="77777777" w:rsidR="001F583C"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微光</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6905C6DA" w14:textId="77777777" w:rsidR="001F583C"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不发光</w:t>
            </w:r>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1DAA9342" w14:textId="77777777" w:rsidR="001F583C"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不发光</w:t>
            </w:r>
          </w:p>
        </w:tc>
      </w:tr>
      <w:tr w:rsidR="001F583C" w14:paraId="6758650A" w14:textId="77777777">
        <w:trPr>
          <w:cantSplit/>
        </w:trPr>
        <w:tc>
          <w:tcPr>
            <w:tcW w:w="0" w:type="auto"/>
            <w:tcBorders>
              <w:top w:val="inset" w:sz="4" w:space="0" w:color="000000"/>
              <w:bottom w:val="inset" w:sz="4" w:space="0" w:color="000000"/>
              <w:right w:val="inset" w:sz="4" w:space="0" w:color="000000"/>
            </w:tcBorders>
            <w:tcMar>
              <w:top w:w="20" w:type="dxa"/>
              <w:left w:w="22" w:type="dxa"/>
              <w:bottom w:w="20" w:type="dxa"/>
              <w:right w:w="20" w:type="dxa"/>
            </w:tcMar>
            <w:vAlign w:val="center"/>
            <w:hideMark/>
          </w:tcPr>
          <w:p w14:paraId="329360ED" w14:textId="77777777" w:rsidR="001F583C" w:rsidRDefault="00000000">
            <w:pPr>
              <w:keepNext/>
              <w:spacing w:line="360" w:lineRule="auto"/>
              <w:rPr>
                <w:rFonts w:eastAsia="Times New Roman" w:hAnsi="Times New Roman"/>
                <w:color w:val="000000"/>
                <w:kern w:val="0"/>
                <w:sz w:val="24"/>
                <w:szCs w:val="24"/>
              </w:rPr>
            </w:pPr>
            <m:oMathPara>
              <m:oMathParaPr>
                <m:jc m:val="left"/>
              </m:oMathParaPr>
              <m:oMath>
                <m:r>
                  <w:rPr>
                    <w:rFonts w:ascii="Cambria Math" w:hAnsi="Cambria Math"/>
                  </w:rPr>
                  <m:t>U/V</m:t>
                </m:r>
              </m:oMath>
            </m:oMathPara>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5AFA39F7" w14:textId="77777777" w:rsidR="001F583C" w:rsidRDefault="00000000">
            <w:pPr>
              <w:keepNext/>
              <w:spacing w:line="360" w:lineRule="auto"/>
              <w:rPr>
                <w:rFonts w:eastAsia="Times New Roman" w:hAnsi="Times New Roman"/>
                <w:color w:val="000000"/>
                <w:kern w:val="0"/>
                <w:sz w:val="24"/>
                <w:szCs w:val="24"/>
              </w:rPr>
            </w:pPr>
            <m:oMathPara>
              <m:oMathParaPr>
                <m:jc m:val="left"/>
              </m:oMathParaPr>
              <m:oMath>
                <m:r>
                  <w:rPr>
                    <w:rFonts w:ascii="Cambria Math" w:hAnsi="Cambria Math"/>
                  </w:rPr>
                  <m:t>2.5</m:t>
                </m:r>
              </m:oMath>
            </m:oMathPara>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4C8E98B7" w14:textId="77777777" w:rsidR="001F583C" w:rsidRDefault="00000000">
            <w:pPr>
              <w:keepNext/>
              <w:spacing w:line="360" w:lineRule="auto"/>
              <w:rPr>
                <w:rFonts w:eastAsia="Times New Roman" w:hAnsi="Times New Roman"/>
                <w:color w:val="000000"/>
                <w:kern w:val="0"/>
                <w:sz w:val="24"/>
                <w:szCs w:val="24"/>
              </w:rPr>
            </w:pPr>
            <m:oMathPara>
              <m:oMathParaPr>
                <m:jc m:val="left"/>
              </m:oMathParaPr>
              <m:oMath>
                <m:r>
                  <w:rPr>
                    <w:rFonts w:ascii="Cambria Math" w:hAnsi="Cambria Math"/>
                  </w:rPr>
                  <m:t>2.1</m:t>
                </m:r>
              </m:oMath>
            </m:oMathPara>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1585721C" w14:textId="77777777" w:rsidR="001F583C" w:rsidRDefault="00000000">
            <w:pPr>
              <w:keepNext/>
              <w:spacing w:line="360" w:lineRule="auto"/>
              <w:rPr>
                <w:rFonts w:eastAsia="Times New Roman" w:hAnsi="Times New Roman"/>
                <w:color w:val="000000"/>
                <w:kern w:val="0"/>
                <w:sz w:val="24"/>
                <w:szCs w:val="24"/>
              </w:rPr>
            </w:pPr>
            <m:oMathPara>
              <m:oMathParaPr>
                <m:jc m:val="left"/>
              </m:oMathParaPr>
              <m:oMath>
                <m:r>
                  <w:rPr>
                    <w:rFonts w:ascii="Cambria Math" w:hAnsi="Cambria Math"/>
                  </w:rPr>
                  <m:t>1.7</m:t>
                </m:r>
              </m:oMath>
            </m:oMathPara>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3B77568B" w14:textId="77777777" w:rsidR="001F583C" w:rsidRDefault="00000000">
            <w:pPr>
              <w:keepNext/>
              <w:spacing w:line="360" w:lineRule="auto"/>
              <w:rPr>
                <w:rFonts w:eastAsia="Times New Roman" w:hAnsi="Times New Roman"/>
                <w:color w:val="000000"/>
                <w:kern w:val="0"/>
                <w:sz w:val="24"/>
                <w:szCs w:val="24"/>
              </w:rPr>
            </w:pPr>
            <m:oMathPara>
              <m:oMathParaPr>
                <m:jc m:val="left"/>
              </m:oMathParaPr>
              <m:oMath>
                <m:r>
                  <w:rPr>
                    <w:rFonts w:ascii="Cambria Math" w:hAnsi="Cambria Math"/>
                  </w:rPr>
                  <m:t>1.3</m:t>
                </m:r>
              </m:oMath>
            </m:oMathPara>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6C3FD914" w14:textId="77777777" w:rsidR="001F583C" w:rsidRDefault="00000000">
            <w:pPr>
              <w:keepNext/>
              <w:spacing w:line="360" w:lineRule="auto"/>
              <w:rPr>
                <w:rFonts w:eastAsia="Times New Roman" w:hAnsi="Times New Roman"/>
                <w:color w:val="000000"/>
                <w:kern w:val="0"/>
                <w:sz w:val="24"/>
                <w:szCs w:val="24"/>
              </w:rPr>
            </w:pPr>
            <m:oMathPara>
              <m:oMathParaPr>
                <m:jc m:val="left"/>
              </m:oMathParaPr>
              <m:oMath>
                <m:r>
                  <w:rPr>
                    <w:rFonts w:ascii="Cambria Math" w:hAnsi="Cambria Math"/>
                  </w:rPr>
                  <m:t>0.9</m:t>
                </m:r>
              </m:oMath>
            </m:oMathPara>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6877B226" w14:textId="77777777" w:rsidR="001F583C" w:rsidRDefault="00000000">
            <w:pPr>
              <w:keepNext/>
              <w:spacing w:line="360" w:lineRule="auto"/>
              <w:rPr>
                <w:rFonts w:eastAsia="Times New Roman" w:hAnsi="Times New Roman"/>
                <w:color w:val="000000"/>
                <w:kern w:val="0"/>
                <w:sz w:val="24"/>
                <w:szCs w:val="24"/>
              </w:rPr>
            </w:pPr>
            <m:oMathPara>
              <m:oMathParaPr>
                <m:jc m:val="left"/>
              </m:oMathParaPr>
              <m:oMath>
                <m:r>
                  <w:rPr>
                    <w:rFonts w:ascii="Cambria Math" w:hAnsi="Cambria Math"/>
                  </w:rPr>
                  <m:t>0.5</m:t>
                </m:r>
              </m:oMath>
            </m:oMathPara>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52FA4C92" w14:textId="77777777" w:rsidR="001F583C" w:rsidRDefault="00000000">
            <w:pPr>
              <w:keepNext/>
              <w:spacing w:line="360" w:lineRule="auto"/>
              <w:rPr>
                <w:rFonts w:eastAsia="Times New Roman" w:hAnsi="Times New Roman"/>
                <w:color w:val="000000"/>
                <w:kern w:val="0"/>
                <w:sz w:val="24"/>
                <w:szCs w:val="24"/>
              </w:rPr>
            </w:pPr>
            <m:oMathPara>
              <m:oMathParaPr>
                <m:jc m:val="left"/>
              </m:oMathParaPr>
              <m:oMath>
                <m:r>
                  <w:rPr>
                    <w:rFonts w:ascii="Cambria Math" w:hAnsi="Cambria Math"/>
                  </w:rPr>
                  <m:t>0.1</m:t>
                </m:r>
              </m:oMath>
            </m:oMathPara>
          </w:p>
        </w:tc>
      </w:tr>
      <w:tr w:rsidR="001F583C" w14:paraId="0E874E65" w14:textId="77777777">
        <w:trPr>
          <w:cantSplit/>
        </w:trPr>
        <w:tc>
          <w:tcPr>
            <w:tcW w:w="0" w:type="auto"/>
            <w:tcBorders>
              <w:top w:val="inset" w:sz="4" w:space="0" w:color="000000"/>
              <w:right w:val="inset" w:sz="4" w:space="0" w:color="000000"/>
            </w:tcBorders>
            <w:tcMar>
              <w:top w:w="20" w:type="dxa"/>
              <w:left w:w="22" w:type="dxa"/>
              <w:bottom w:w="22" w:type="dxa"/>
              <w:right w:w="20" w:type="dxa"/>
            </w:tcMar>
            <w:vAlign w:val="center"/>
            <w:hideMark/>
          </w:tcPr>
          <w:p w14:paraId="45290EF8" w14:textId="77777777" w:rsidR="001F583C" w:rsidRDefault="00000000">
            <w:pPr>
              <w:spacing w:line="360" w:lineRule="auto"/>
              <w:rPr>
                <w:rFonts w:eastAsia="Times New Roman" w:hAnsi="Times New Roman"/>
                <w:color w:val="000000"/>
                <w:kern w:val="0"/>
                <w:sz w:val="24"/>
                <w:szCs w:val="24"/>
              </w:rPr>
            </w:pPr>
            <m:oMathPara>
              <m:oMathParaPr>
                <m:jc m:val="left"/>
              </m:oMathParaPr>
              <m:oMath>
                <m:r>
                  <w:rPr>
                    <w:rFonts w:ascii="Cambria Math" w:hAnsi="Cambria Math"/>
                  </w:rPr>
                  <m:t>I/A</m:t>
                </m:r>
              </m:oMath>
            </m:oMathPara>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53300DDE" w14:textId="77777777" w:rsidR="001F583C" w:rsidRDefault="00000000">
            <w:pPr>
              <w:spacing w:line="360" w:lineRule="auto"/>
              <w:rPr>
                <w:rFonts w:eastAsia="Times New Roman" w:hAnsi="Times New Roman"/>
                <w:color w:val="000000"/>
                <w:kern w:val="0"/>
                <w:sz w:val="24"/>
                <w:szCs w:val="24"/>
              </w:rPr>
            </w:pPr>
            <m:oMathPara>
              <m:oMathParaPr>
                <m:jc m:val="left"/>
              </m:oMathParaPr>
              <m:oMath>
                <m:r>
                  <w:rPr>
                    <w:rFonts w:ascii="Cambria Math" w:hAnsi="Cambria Math"/>
                  </w:rPr>
                  <m:t>0.28</m:t>
                </m:r>
              </m:oMath>
            </m:oMathPara>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7590EC51" w14:textId="77777777" w:rsidR="001F583C" w:rsidRDefault="00000000">
            <w:pPr>
              <w:spacing w:line="360" w:lineRule="auto"/>
              <w:rPr>
                <w:rFonts w:eastAsia="Times New Roman" w:hAnsi="Times New Roman"/>
                <w:color w:val="000000"/>
                <w:kern w:val="0"/>
                <w:sz w:val="24"/>
                <w:szCs w:val="24"/>
              </w:rPr>
            </w:pPr>
            <m:oMathPara>
              <m:oMathParaPr>
                <m:jc m:val="left"/>
              </m:oMathParaPr>
              <m:oMath>
                <m:r>
                  <w:rPr>
                    <w:rFonts w:ascii="Cambria Math" w:hAnsi="Cambria Math"/>
                  </w:rPr>
                  <m:t>0.26</m:t>
                </m:r>
              </m:oMath>
            </m:oMathPara>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53C6C421" w14:textId="77777777" w:rsidR="001F583C" w:rsidRDefault="00000000">
            <w:pPr>
              <w:spacing w:line="360" w:lineRule="auto"/>
              <w:rPr>
                <w:rFonts w:eastAsia="Times New Roman" w:hAnsi="Times New Roman"/>
                <w:color w:val="000000"/>
                <w:kern w:val="0"/>
                <w:sz w:val="24"/>
                <w:szCs w:val="24"/>
              </w:rPr>
            </w:pPr>
            <m:oMathPara>
              <m:oMathParaPr>
                <m:jc m:val="left"/>
              </m:oMathParaPr>
              <m:oMath>
                <m:r>
                  <w:rPr>
                    <w:rFonts w:ascii="Cambria Math" w:hAnsi="Cambria Math"/>
                  </w:rPr>
                  <m:t>0.24</m:t>
                </m:r>
              </m:oMath>
            </m:oMathPara>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0B5F04A0" w14:textId="77777777" w:rsidR="001F583C" w:rsidRDefault="00000000">
            <w:pPr>
              <w:spacing w:line="360" w:lineRule="auto"/>
              <w:rPr>
                <w:rFonts w:eastAsia="Times New Roman" w:hAnsi="Times New Roman"/>
                <w:color w:val="000000"/>
                <w:kern w:val="0"/>
                <w:sz w:val="24"/>
                <w:szCs w:val="24"/>
              </w:rPr>
            </w:pPr>
            <m:oMathPara>
              <m:oMathParaPr>
                <m:jc m:val="left"/>
              </m:oMathParaPr>
              <m:oMath>
                <m:r>
                  <w:rPr>
                    <w:rFonts w:ascii="Cambria Math" w:hAnsi="Cambria Math"/>
                  </w:rPr>
                  <m:t>0.22</m:t>
                </m:r>
              </m:oMath>
            </m:oMathPara>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57413169" w14:textId="77777777" w:rsidR="001F583C" w:rsidRDefault="00000000">
            <w:pPr>
              <w:spacing w:line="360" w:lineRule="auto"/>
              <w:rPr>
                <w:rFonts w:eastAsia="Times New Roman" w:hAnsi="Times New Roman"/>
                <w:color w:val="000000"/>
                <w:kern w:val="0"/>
                <w:sz w:val="24"/>
                <w:szCs w:val="24"/>
              </w:rPr>
            </w:pPr>
            <m:oMathPara>
              <m:oMathParaPr>
                <m:jc m:val="left"/>
              </m:oMathParaPr>
              <m:oMath>
                <m:r>
                  <w:rPr>
                    <w:rFonts w:ascii="Cambria Math" w:hAnsi="Cambria Math"/>
                  </w:rPr>
                  <m:t>0.18</m:t>
                </m:r>
              </m:oMath>
            </m:oMathPara>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7B116753" w14:textId="77777777" w:rsidR="001F583C" w:rsidRDefault="001F583C">
            <w:pPr>
              <w:spacing w:line="360" w:lineRule="auto"/>
              <w:rPr>
                <w:rFonts w:eastAsia="Times New Roman" w:hAnsi="Times New Roman"/>
                <w:color w:val="000000"/>
                <w:kern w:val="0"/>
                <w:sz w:val="24"/>
                <w:szCs w:val="24"/>
              </w:rPr>
            </w:pPr>
          </w:p>
        </w:tc>
        <w:tc>
          <w:tcPr>
            <w:tcW w:w="0" w:type="auto"/>
            <w:tcBorders>
              <w:top w:val="inset" w:sz="4" w:space="0" w:color="000000"/>
              <w:left w:val="inset" w:sz="4" w:space="0" w:color="000000"/>
            </w:tcBorders>
            <w:tcMar>
              <w:top w:w="20" w:type="dxa"/>
              <w:left w:w="20" w:type="dxa"/>
              <w:bottom w:w="22" w:type="dxa"/>
              <w:right w:w="22" w:type="dxa"/>
            </w:tcMar>
            <w:vAlign w:val="center"/>
            <w:hideMark/>
          </w:tcPr>
          <w:p w14:paraId="65B5E7B7" w14:textId="77777777" w:rsidR="001F583C" w:rsidRDefault="00000000">
            <w:pPr>
              <w:spacing w:line="360" w:lineRule="auto"/>
              <w:rPr>
                <w:rFonts w:eastAsia="Times New Roman" w:hAnsi="Times New Roman"/>
                <w:color w:val="000000"/>
                <w:kern w:val="0"/>
                <w:sz w:val="24"/>
                <w:szCs w:val="24"/>
              </w:rPr>
            </w:pPr>
            <m:oMathPara>
              <m:oMathParaPr>
                <m:jc m:val="left"/>
              </m:oMathParaPr>
              <m:oMath>
                <m:r>
                  <w:rPr>
                    <w:rFonts w:ascii="Cambria Math" w:hAnsi="Cambria Math"/>
                  </w:rPr>
                  <m:t>0.04</m:t>
                </m:r>
              </m:oMath>
            </m:oMathPara>
          </w:p>
        </w:tc>
      </w:tr>
      <w:bookmarkEnd w:id="18"/>
    </w:tbl>
    <w:p w14:paraId="77D73648" w14:textId="77777777" w:rsidR="001F583C" w:rsidRDefault="001F583C">
      <w:pPr>
        <w:spacing w:line="360" w:lineRule="auto"/>
        <w:rPr>
          <w:rFonts w:eastAsia="Times New Roman" w:hAnsi="Times New Roman"/>
          <w:kern w:val="0"/>
          <w:sz w:val="24"/>
          <w:szCs w:val="24"/>
        </w:rPr>
      </w:pPr>
    </w:p>
    <w:p w14:paraId="164A4DD6" w14:textId="77777777" w:rsidR="001F583C" w:rsidRDefault="00000000">
      <w:pPr>
        <w:spacing w:line="360" w:lineRule="auto"/>
        <w:rPr>
          <w:rFonts w:eastAsia="Times New Roman" w:hAnsi="Times New Roman"/>
          <w:kern w:val="0"/>
          <w:sz w:val="24"/>
          <w:szCs w:val="24"/>
        </w:rPr>
      </w:pPr>
      <w:r>
        <w:rPr>
          <w:rFonts w:ascii="黑体" w:eastAsia="黑体" w:hAnsi="黑体" w:cs="黑体"/>
        </w:rPr>
        <w:t>六、计算题：本大题共</w:t>
      </w:r>
      <w:r>
        <w:rPr>
          <w:rFonts w:eastAsia="Times New Roman" w:hAnsi="Times New Roman"/>
          <w:b/>
        </w:rPr>
        <w:t>2</w:t>
      </w:r>
      <w:r>
        <w:rPr>
          <w:rFonts w:ascii="黑体" w:eastAsia="黑体" w:hAnsi="黑体" w:cs="黑体"/>
        </w:rPr>
        <w:t>小题，共</w:t>
      </w:r>
      <w:r>
        <w:rPr>
          <w:rFonts w:eastAsia="Times New Roman" w:hAnsi="Times New Roman"/>
          <w:b/>
        </w:rPr>
        <w:t>17</w:t>
      </w:r>
      <w:r>
        <w:rPr>
          <w:rFonts w:ascii="黑体" w:eastAsia="黑体" w:hAnsi="黑体" w:cs="黑体"/>
        </w:rPr>
        <w:t>分。</w:t>
      </w:r>
    </w:p>
    <w:p w14:paraId="3B98D0F3" w14:textId="77777777" w:rsidR="001F583C" w:rsidRDefault="00000000">
      <w:pPr>
        <w:spacing w:line="360" w:lineRule="auto"/>
        <w:textAlignment w:val="center"/>
        <w:rPr>
          <w:rFonts w:eastAsia="Times New Roman" w:hAnsi="Times New Roman"/>
          <w:kern w:val="0"/>
          <w:sz w:val="24"/>
          <w:szCs w:val="24"/>
        </w:rPr>
      </w:pPr>
      <w:r>
        <w:rPr>
          <w:rFonts w:eastAsia="Times New Roman" w:hAnsi="Times New Roman"/>
          <w:kern w:val="0"/>
          <w:szCs w:val="21"/>
        </w:rPr>
        <w:t>20</w:t>
      </w:r>
      <w:r>
        <w:rPr>
          <w:rFonts w:ascii="宋体" w:cs="宋体"/>
          <w:kern w:val="0"/>
          <w:szCs w:val="21"/>
        </w:rPr>
        <w:t>.</w:t>
      </w:r>
      <w:bookmarkStart w:id="19" w:name="a7d14102-75d9-4f90-a141-1063153559f0"/>
      <w:r>
        <w:rPr>
          <w:rFonts w:eastAsia="Times New Roman" w:hAnsi="Times New Roman"/>
          <w:noProof/>
          <w:kern w:val="0"/>
          <w:sz w:val="24"/>
          <w:szCs w:val="24"/>
        </w:rPr>
        <w:drawing>
          <wp:anchor distT="0" distB="0" distL="114300" distR="114300" simplePos="0" relativeHeight="251666432" behindDoc="0" locked="0" layoutInCell="1" allowOverlap="0" wp14:anchorId="2AD6F8DD" wp14:editId="141601E4">
            <wp:simplePos x="0" y="0"/>
            <wp:positionH relativeFrom="column">
              <wp:align>right</wp:align>
            </wp:positionH>
            <wp:positionV relativeFrom="line">
              <wp:posOffset>76200</wp:posOffset>
            </wp:positionV>
            <wp:extent cx="1790700" cy="1362075"/>
            <wp:effectExtent l="0" t="0" r="0" b="0"/>
            <wp:wrapSquare wrapText="left"/>
            <wp:docPr id="1045" name="Image 10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5" name="Image 1045"/>
                    <pic:cNvPicPr>
                      <a:picLocks noChangeAspect="1" noChangeArrowheads="1"/>
                    </pic:cNvPicPr>
                  </pic:nvPicPr>
                  <pic:blipFill>
                    <a:blip r:embed="rId29">
                      <a:extLst>
                        <a:ext uri="{28A0092B-C50C-407E-A947-70E740481C1C}">
                          <a14:useLocalDpi xmlns:a14="http://schemas.microsoft.com/office/drawing/2010/main" val="0"/>
                        </a:ext>
                      </a:extLst>
                    </a:blip>
                    <a:stretch>
                      <a:fillRect/>
                    </a:stretch>
                  </pic:blipFill>
                  <pic:spPr>
                    <a:xfrm>
                      <a:off x="0" y="0"/>
                      <a:ext cx="1790700" cy="1362075"/>
                    </a:xfrm>
                    <a:prstGeom prst="rect">
                      <a:avLst/>
                    </a:prstGeom>
                    <a:noFill/>
                    <a:ln>
                      <a:noFill/>
                    </a:ln>
                  </pic:spPr>
                </pic:pic>
              </a:graphicData>
            </a:graphic>
          </wp:anchor>
        </w:drawing>
      </w:r>
      <w:r>
        <w:rPr>
          <w:rFonts w:ascii="宋体" w:cs="宋体"/>
          <w:kern w:val="0"/>
          <w:szCs w:val="21"/>
        </w:rPr>
        <w:t>如图所示为一款物流电动车，该车充满电后可储存电能</w:t>
      </w:r>
      <m:oMath>
        <m:r>
          <w:rPr>
            <w:rFonts w:ascii="Cambria Math" w:hAnsi="Cambria Math"/>
          </w:rPr>
          <m:t>50kW</m:t>
        </m:r>
        <m:r>
          <m:rPr>
            <m:sty m:val="b"/>
          </m:rPr>
          <w:rPr>
            <w:rFonts w:ascii="Cambria Math" w:hAnsi="Cambria Math"/>
          </w:rPr>
          <m:t>⋅</m:t>
        </m:r>
        <m:r>
          <w:rPr>
            <w:rFonts w:ascii="Cambria Math" w:hAnsi="Cambria Math"/>
          </w:rPr>
          <m:t>h</m:t>
        </m:r>
      </m:oMath>
      <w:r>
        <w:rPr>
          <w:rFonts w:ascii="宋体" w:cs="宋体"/>
          <w:kern w:val="0"/>
          <w:szCs w:val="21"/>
        </w:rPr>
        <w:t>，若该车在某平直路上匀速行驶时受到的阻力为</w:t>
      </w:r>
      <w:r>
        <w:rPr>
          <w:rFonts w:eastAsia="Times New Roman" w:hAnsi="Times New Roman"/>
          <w:kern w:val="0"/>
          <w:szCs w:val="21"/>
        </w:rPr>
        <w:t>1200</w:t>
      </w:r>
      <w:r>
        <w:rPr>
          <w:rFonts w:eastAsia="Times New Roman" w:hAnsi="Times New Roman"/>
          <w:i/>
          <w:iCs/>
          <w:kern w:val="0"/>
          <w:szCs w:val="21"/>
        </w:rPr>
        <w:t>N</w:t>
      </w:r>
      <w:r>
        <w:rPr>
          <w:rFonts w:ascii="宋体" w:cs="宋体"/>
          <w:kern w:val="0"/>
          <w:szCs w:val="21"/>
        </w:rPr>
        <w:t>，仪表显示行驶</w:t>
      </w:r>
      <w:r>
        <w:rPr>
          <w:rFonts w:eastAsia="Times New Roman" w:hAnsi="Times New Roman"/>
          <w:kern w:val="0"/>
          <w:szCs w:val="21"/>
        </w:rPr>
        <w:t>72</w:t>
      </w:r>
      <w:r>
        <w:rPr>
          <w:rFonts w:eastAsia="Times New Roman" w:hAnsi="Times New Roman"/>
          <w:i/>
          <w:iCs/>
          <w:kern w:val="0"/>
          <w:szCs w:val="21"/>
        </w:rPr>
        <w:t>km</w:t>
      </w:r>
      <w:r>
        <w:rPr>
          <w:rFonts w:ascii="宋体" w:cs="宋体"/>
          <w:kern w:val="0"/>
          <w:szCs w:val="21"/>
        </w:rPr>
        <w:t>后还剩余</w:t>
      </w:r>
      <m:oMath>
        <m:r>
          <w:rPr>
            <w:rFonts w:ascii="Cambria Math" w:hAnsi="Cambria Math"/>
          </w:rPr>
          <m:t>40%</m:t>
        </m:r>
      </m:oMath>
      <w:r>
        <w:rPr>
          <w:rFonts w:ascii="宋体" w:cs="宋体"/>
          <w:kern w:val="0"/>
          <w:szCs w:val="21"/>
        </w:rPr>
        <w:t>的电量。求：</w:t>
      </w:r>
      <w:r>
        <w:rPr>
          <w:rFonts w:ascii="宋体" w:cs="宋体"/>
          <w:kern w:val="0"/>
          <w:szCs w:val="21"/>
        </w:rPr>
        <w:br/>
      </w:r>
      <m:oMath>
        <m:r>
          <w:rPr>
            <w:rFonts w:ascii="Cambria Math" w:hAnsi="Cambria Math"/>
          </w:rPr>
          <m:t>(1)</m:t>
        </m:r>
      </m:oMath>
      <w:r>
        <w:rPr>
          <w:rFonts w:ascii="宋体" w:cs="宋体"/>
          <w:kern w:val="0"/>
          <w:szCs w:val="21"/>
        </w:rPr>
        <w:t>从手机</w:t>
      </w:r>
      <w:r>
        <w:rPr>
          <w:rFonts w:eastAsia="Times New Roman" w:hAnsi="Times New Roman"/>
          <w:i/>
          <w:iCs/>
          <w:kern w:val="0"/>
          <w:szCs w:val="21"/>
        </w:rPr>
        <w:t>APP</w:t>
      </w:r>
      <w:r>
        <w:rPr>
          <w:rFonts w:ascii="宋体" w:cs="宋体"/>
          <w:kern w:val="0"/>
          <w:szCs w:val="21"/>
        </w:rPr>
        <w:t>上可以看到车辆的主要信息，手机和车辆是通过______传递信息的，车电动机的工作原理是______。</w:t>
      </w:r>
      <w:r>
        <w:rPr>
          <w:rFonts w:ascii="宋体" w:cs="宋体"/>
          <w:kern w:val="0"/>
          <w:szCs w:val="21"/>
        </w:rPr>
        <w:br/>
      </w:r>
      <m:oMath>
        <m:r>
          <w:rPr>
            <w:rFonts w:ascii="Cambria Math" w:hAnsi="Cambria Math"/>
          </w:rPr>
          <m:t>(2)</m:t>
        </m:r>
      </m:oMath>
      <w:r>
        <w:rPr>
          <w:rFonts w:ascii="宋体" w:cs="宋体"/>
          <w:kern w:val="0"/>
          <w:szCs w:val="21"/>
        </w:rPr>
        <w:t>充满电储存的电能相当于完全燃烧多少千克燃油放出的热量</w:t>
      </w:r>
      <m:oMath>
        <m:r>
          <w:rPr>
            <w:rFonts w:ascii="Cambria Math" w:hAnsi="Cambria Math"/>
          </w:rPr>
          <m:t>(</m:t>
        </m:r>
        <m:sSub>
          <m:sSubPr>
            <m:ctrlPr>
              <w:rPr>
                <w:rFonts w:ascii="Cambria Math" w:hAnsi="Cambria Math"/>
              </w:rPr>
            </m:ctrlPr>
          </m:sSubPr>
          <m:e>
            <m:r>
              <w:rPr>
                <w:rFonts w:ascii="Cambria Math" w:hAnsi="Cambria Math"/>
              </w:rPr>
              <m:t>q</m:t>
            </m:r>
          </m:e>
          <m:sub>
            <m:r>
              <w:rPr>
                <w:rFonts w:ascii="Cambria Math" w:hAnsi="Cambria Math"/>
              </w:rPr>
              <m:t>燃油</m:t>
            </m:r>
          </m:sub>
        </m:sSub>
        <m:r>
          <w:rPr>
            <w:rFonts w:ascii="Cambria Math" w:hAnsi="Cambria Math"/>
          </w:rPr>
          <m:t>=4×</m:t>
        </m:r>
        <m:sSup>
          <m:sSupPr>
            <m:ctrlPr>
              <w:rPr>
                <w:rFonts w:ascii="Cambria Math" w:hAnsi="Cambria Math"/>
              </w:rPr>
            </m:ctrlPr>
          </m:sSupPr>
          <m:e>
            <m:r>
              <w:rPr>
                <w:rFonts w:ascii="Cambria Math" w:hAnsi="Cambria Math"/>
              </w:rPr>
              <m:t>10</m:t>
            </m:r>
          </m:e>
          <m:sup>
            <m:r>
              <w:rPr>
                <w:rFonts w:ascii="Cambria Math" w:hAnsi="Cambria Math"/>
              </w:rPr>
              <m:t>7</m:t>
            </m:r>
          </m:sup>
        </m:sSup>
        <m:r>
          <w:rPr>
            <w:rFonts w:ascii="Cambria Math" w:hAnsi="Cambria Math"/>
          </w:rPr>
          <m:t>J/kg)</m:t>
        </m:r>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本次行驶过程中该电动车的效率为多少？</w:t>
      </w:r>
      <w:bookmarkEnd w:id="19"/>
    </w:p>
    <w:p w14:paraId="7094DBAE" w14:textId="77777777" w:rsidR="001F583C" w:rsidRDefault="00000000">
      <w:pPr>
        <w:spacing w:line="360" w:lineRule="auto"/>
        <w:textAlignment w:val="center"/>
        <w:rPr>
          <w:rFonts w:eastAsia="Times New Roman" w:hAnsi="Times New Roman"/>
          <w:kern w:val="0"/>
          <w:sz w:val="24"/>
          <w:szCs w:val="24"/>
        </w:rPr>
      </w:pPr>
      <w:r>
        <w:rPr>
          <w:rFonts w:eastAsia="Times New Roman" w:hAnsi="Times New Roman"/>
          <w:kern w:val="0"/>
          <w:szCs w:val="21"/>
        </w:rPr>
        <w:t>21</w:t>
      </w:r>
      <w:r>
        <w:rPr>
          <w:rFonts w:ascii="宋体" w:cs="宋体"/>
          <w:kern w:val="0"/>
          <w:szCs w:val="21"/>
        </w:rPr>
        <w:t>.</w:t>
      </w:r>
      <w:bookmarkStart w:id="20" w:name="ba14c897-adb1-49bd-8b1f-c2cd12ea5d74"/>
      <w:r>
        <w:rPr>
          <w:rFonts w:ascii="宋体" w:cs="宋体"/>
          <w:kern w:val="0"/>
          <w:szCs w:val="21"/>
        </w:rPr>
        <w:t>同学们对科技馆展厅自动大门很感兴趣，他们发现当人靠近大门时，大门自动打开。回校后，科技小组利用电磁继电器、红外传感器、电动机等元件制作了模拟电路，部分电路图甲所示。其中电动机上标有“</w:t>
      </w:r>
      <w:r>
        <w:rPr>
          <w:rFonts w:eastAsia="Times New Roman" w:hAnsi="Times New Roman"/>
          <w:kern w:val="0"/>
          <w:szCs w:val="21"/>
        </w:rPr>
        <w:t>220</w:t>
      </w:r>
      <w:r>
        <w:rPr>
          <w:rFonts w:eastAsia="Times New Roman" w:hAnsi="Times New Roman"/>
          <w:i/>
          <w:iCs/>
          <w:kern w:val="0"/>
          <w:szCs w:val="21"/>
        </w:rPr>
        <w:t>V</w:t>
      </w:r>
      <w:r>
        <w:rPr>
          <w:rFonts w:ascii="宋体" w:cs="宋体"/>
          <w:kern w:val="0"/>
          <w:szCs w:val="21"/>
        </w:rPr>
        <w:t>，</w:t>
      </w:r>
      <w:r>
        <w:rPr>
          <w:rFonts w:eastAsia="Times New Roman" w:hAnsi="Times New Roman"/>
          <w:kern w:val="0"/>
          <w:szCs w:val="21"/>
        </w:rPr>
        <w:t>40</w:t>
      </w:r>
      <w:r>
        <w:rPr>
          <w:rFonts w:eastAsia="Times New Roman" w:hAnsi="Times New Roman"/>
          <w:i/>
          <w:iCs/>
          <w:kern w:val="0"/>
          <w:szCs w:val="21"/>
        </w:rPr>
        <w:t>W</w:t>
      </w:r>
      <w:r>
        <w:rPr>
          <w:rFonts w:ascii="宋体" w:cs="宋体"/>
          <w:kern w:val="0"/>
          <w:szCs w:val="21"/>
        </w:rPr>
        <w:t>”的字样，控制电路的电源电压</w:t>
      </w:r>
      <w:r>
        <w:rPr>
          <w:rFonts w:eastAsia="Times New Roman" w:hAnsi="Times New Roman"/>
          <w:i/>
          <w:iCs/>
          <w:kern w:val="0"/>
          <w:szCs w:val="21"/>
        </w:rPr>
        <w:t>U</w:t>
      </w:r>
      <w:r>
        <w:rPr>
          <w:rFonts w:ascii="宋体" w:cs="宋体"/>
          <w:kern w:val="0"/>
          <w:szCs w:val="21"/>
        </w:rPr>
        <w:t>为</w:t>
      </w:r>
      <w:r>
        <w:rPr>
          <w:rFonts w:eastAsia="Times New Roman" w:hAnsi="Times New Roman"/>
          <w:kern w:val="0"/>
          <w:szCs w:val="21"/>
        </w:rPr>
        <w:t>24</w:t>
      </w:r>
      <w:r>
        <w:rPr>
          <w:rFonts w:eastAsia="Times New Roman" w:hAnsi="Times New Roman"/>
          <w:i/>
          <w:iCs/>
          <w:kern w:val="0"/>
          <w:szCs w:val="21"/>
        </w:rPr>
        <w:t>V</w:t>
      </w:r>
      <w:r>
        <w:rPr>
          <w:rFonts w:ascii="宋体" w:cs="宋体"/>
          <w:kern w:val="0"/>
          <w:szCs w:val="21"/>
        </w:rPr>
        <w:t>，</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为值电阻，红外传感器的阻值</w:t>
      </w:r>
      <w:r>
        <w:rPr>
          <w:rFonts w:eastAsia="Times New Roman" w:hAnsi="Times New Roman"/>
          <w:i/>
          <w:iCs/>
          <w:kern w:val="0"/>
          <w:szCs w:val="21"/>
        </w:rPr>
        <w:t>R</w:t>
      </w:r>
      <w:r>
        <w:rPr>
          <w:rFonts w:ascii="宋体" w:cs="宋体"/>
          <w:kern w:val="0"/>
          <w:szCs w:val="21"/>
        </w:rPr>
        <w:t>随人体到大门距离</w:t>
      </w:r>
      <w:r>
        <w:rPr>
          <w:rFonts w:eastAsia="Times New Roman" w:hAnsi="Times New Roman"/>
          <w:i/>
          <w:iCs/>
          <w:kern w:val="0"/>
          <w:szCs w:val="21"/>
        </w:rPr>
        <w:t>L</w:t>
      </w:r>
      <w:r>
        <w:rPr>
          <w:rFonts w:ascii="宋体" w:cs="宋体"/>
          <w:kern w:val="0"/>
          <w:szCs w:val="21"/>
        </w:rPr>
        <w:t>的变化关系如图乙所示，当电磁铁线圈的电流为</w:t>
      </w:r>
      <w:r>
        <w:rPr>
          <w:rFonts w:eastAsia="Times New Roman" w:hAnsi="Times New Roman"/>
          <w:kern w:val="0"/>
          <w:szCs w:val="21"/>
        </w:rPr>
        <w:t>100</w:t>
      </w:r>
      <w:r>
        <w:rPr>
          <w:rFonts w:eastAsia="Times New Roman" w:hAnsi="Times New Roman"/>
          <w:i/>
          <w:iCs/>
          <w:kern w:val="0"/>
          <w:szCs w:val="21"/>
        </w:rPr>
        <w:t>mA</w:t>
      </w:r>
      <w:r>
        <w:rPr>
          <w:rFonts w:ascii="宋体" w:cs="宋体"/>
          <w:kern w:val="0"/>
          <w:szCs w:val="21"/>
        </w:rPr>
        <w:t>时，衔铁刚好被吸下，触发电动机工作，大门打开。</w:t>
      </w:r>
      <m:oMath>
        <m:r>
          <w:rPr>
            <w:rFonts w:ascii="Cambria Math" w:hAnsi="Cambria Math"/>
          </w:rPr>
          <m:t>(</m:t>
        </m:r>
      </m:oMath>
      <w:r>
        <w:rPr>
          <w:rFonts w:ascii="宋体" w:cs="宋体"/>
          <w:kern w:val="0"/>
          <w:szCs w:val="21"/>
        </w:rPr>
        <w:t>不计电磁铁线圈的电阻</w:t>
      </w:r>
      <m:oMath>
        <m:r>
          <w:rPr>
            <w:rFonts w:ascii="Cambria Math" w:hAnsi="Cambria Math"/>
          </w:rPr>
          <m:t>)</m:t>
        </m:r>
      </m:oMath>
      <w:r>
        <w:rPr>
          <w:rFonts w:eastAsia="Times New Roman" w:hAnsi="Times New Roman"/>
          <w:kern w:val="0"/>
          <w:sz w:val="24"/>
          <w:szCs w:val="24"/>
        </w:rPr>
        <w:br/>
      </w:r>
      <m:oMath>
        <m:r>
          <w:rPr>
            <w:rFonts w:ascii="Cambria Math" w:hAnsi="Cambria Math"/>
          </w:rPr>
          <m:t>(1)</m:t>
        </m:r>
      </m:oMath>
      <w:r>
        <w:rPr>
          <w:rFonts w:ascii="宋体" w:cs="宋体"/>
          <w:kern w:val="0"/>
          <w:szCs w:val="21"/>
        </w:rPr>
        <w:t>由图甲可知电磁铁的上端为______极；</w:t>
      </w:r>
      <w:r>
        <w:rPr>
          <w:rFonts w:ascii="宋体" w:cs="宋体"/>
          <w:kern w:val="0"/>
          <w:szCs w:val="21"/>
        </w:rPr>
        <w:br/>
      </w:r>
      <m:oMath>
        <m:r>
          <w:rPr>
            <w:rFonts w:ascii="Cambria Math" w:hAnsi="Cambria Math"/>
          </w:rPr>
          <m:t>(2)</m:t>
        </m:r>
      </m:oMath>
      <w:r>
        <w:rPr>
          <w:rFonts w:ascii="宋体" w:cs="宋体"/>
          <w:kern w:val="0"/>
          <w:szCs w:val="21"/>
        </w:rPr>
        <w:t>开门一次用时</w:t>
      </w:r>
      <w:r>
        <w:rPr>
          <w:rFonts w:eastAsia="Times New Roman" w:hAnsi="Times New Roman"/>
          <w:kern w:val="0"/>
          <w:szCs w:val="21"/>
        </w:rPr>
        <w:t>4</w:t>
      </w:r>
      <w:r>
        <w:rPr>
          <w:rFonts w:eastAsia="Times New Roman" w:hAnsi="Times New Roman"/>
          <w:i/>
          <w:iCs/>
          <w:kern w:val="0"/>
          <w:szCs w:val="21"/>
        </w:rPr>
        <w:t>s</w:t>
      </w:r>
      <w:r>
        <w:rPr>
          <w:rFonts w:ascii="宋体" w:cs="宋体"/>
          <w:kern w:val="0"/>
          <w:szCs w:val="21"/>
        </w:rPr>
        <w:t>，则开门一次电动机消耗多少电能？</w:t>
      </w:r>
      <w:r>
        <w:rPr>
          <w:rFonts w:ascii="宋体" w:cs="宋体"/>
          <w:kern w:val="0"/>
          <w:szCs w:val="21"/>
        </w:rPr>
        <w:br/>
      </w:r>
      <m:oMath>
        <m:r>
          <w:rPr>
            <w:rFonts w:ascii="Cambria Math" w:hAnsi="Cambria Math"/>
          </w:rPr>
          <m:t>(3)</m:t>
        </m:r>
      </m:oMath>
      <w:r>
        <w:rPr>
          <w:rFonts w:ascii="宋体" w:cs="宋体"/>
          <w:kern w:val="0"/>
          <w:szCs w:val="21"/>
        </w:rPr>
        <w:t>经测试当</w:t>
      </w:r>
      <m:oMath>
        <m:r>
          <w:rPr>
            <w:rFonts w:ascii="Cambria Math" w:hAnsi="Cambria Math"/>
          </w:rPr>
          <m:t>L=3m</m:t>
        </m:r>
      </m:oMath>
      <w:r>
        <w:rPr>
          <w:rFonts w:ascii="宋体" w:cs="宋体"/>
          <w:kern w:val="0"/>
          <w:szCs w:val="21"/>
        </w:rPr>
        <w:t>时刚好触发电动机工作，则</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的阻值为多少？</w:t>
      </w:r>
      <w:r>
        <w:rPr>
          <w:rFonts w:ascii="宋体" w:cs="宋体"/>
          <w:kern w:val="0"/>
          <w:szCs w:val="21"/>
        </w:rPr>
        <w:br/>
      </w:r>
      <m:oMath>
        <m:r>
          <w:rPr>
            <w:rFonts w:ascii="Cambria Math" w:hAnsi="Cambria Math"/>
          </w:rPr>
          <w:lastRenderedPageBreak/>
          <m:t>(4)</m:t>
        </m:r>
      </m:oMath>
      <w:r>
        <w:rPr>
          <w:rFonts w:ascii="宋体" w:cs="宋体"/>
          <w:kern w:val="0"/>
          <w:szCs w:val="21"/>
        </w:rPr>
        <w:t>若门前</w:t>
      </w:r>
      <w:r>
        <w:rPr>
          <w:rFonts w:eastAsia="Times New Roman" w:hAnsi="Times New Roman"/>
          <w:kern w:val="0"/>
          <w:szCs w:val="21"/>
        </w:rPr>
        <w:t>6</w:t>
      </w:r>
      <w:r>
        <w:rPr>
          <w:rFonts w:eastAsia="Times New Roman" w:hAnsi="Times New Roman"/>
          <w:i/>
          <w:iCs/>
          <w:kern w:val="0"/>
          <w:szCs w:val="21"/>
        </w:rPr>
        <w:t>m</w:t>
      </w:r>
      <w:r>
        <w:rPr>
          <w:rFonts w:ascii="宋体" w:cs="宋体"/>
          <w:kern w:val="0"/>
          <w:szCs w:val="21"/>
        </w:rPr>
        <w:t>内没有人，则控制电路的电功率是多大？</w:t>
      </w:r>
      <w:r>
        <w:rPr>
          <w:rFonts w:ascii="宋体" w:cs="宋体"/>
          <w:kern w:val="0"/>
          <w:szCs w:val="21"/>
        </w:rPr>
        <w:br/>
      </w:r>
      <w:r>
        <w:rPr>
          <w:rFonts w:eastAsia="Times New Roman" w:hAnsi="Times New Roman"/>
          <w:noProof/>
          <w:kern w:val="0"/>
          <w:sz w:val="24"/>
          <w:szCs w:val="24"/>
        </w:rPr>
        <w:drawing>
          <wp:inline distT="0" distB="0" distL="0" distR="0" wp14:anchorId="2B5345DF" wp14:editId="34AC3EC6">
            <wp:extent cx="4048125" cy="1695450"/>
            <wp:effectExtent l="0" t="0" r="0" b="0"/>
            <wp:docPr id="1046" name="Image 10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6" name="Image 1046"/>
                    <pic:cNvPicPr>
                      <a:picLocks noChangeAspect="1" noChangeArrowheads="1"/>
                    </pic:cNvPicPr>
                  </pic:nvPicPr>
                  <pic:blipFill>
                    <a:blip r:embed="rId30">
                      <a:extLst>
                        <a:ext uri="{28A0092B-C50C-407E-A947-70E740481C1C}">
                          <a14:useLocalDpi xmlns:a14="http://schemas.microsoft.com/office/drawing/2010/main" val="0"/>
                        </a:ext>
                      </a:extLst>
                    </a:blip>
                    <a:stretch>
                      <a:fillRect/>
                    </a:stretch>
                  </pic:blipFill>
                  <pic:spPr>
                    <a:xfrm>
                      <a:off x="0" y="0"/>
                      <a:ext cx="4048125" cy="1695450"/>
                    </a:xfrm>
                    <a:prstGeom prst="rect">
                      <a:avLst/>
                    </a:prstGeom>
                    <a:noFill/>
                    <a:ln>
                      <a:noFill/>
                    </a:ln>
                  </pic:spPr>
                </pic:pic>
              </a:graphicData>
            </a:graphic>
          </wp:inline>
        </w:drawing>
      </w:r>
      <w:bookmarkEnd w:id="20"/>
      <w:r>
        <w:rPr>
          <w:rFonts w:eastAsia="Times New Roman" w:hAnsi="Times New Roman"/>
          <w:kern w:val="0"/>
          <w:sz w:val="24"/>
          <w:szCs w:val="24"/>
        </w:rPr>
        <w:br w:type="page"/>
      </w:r>
    </w:p>
    <w:p w14:paraId="19BCA783" w14:textId="77777777" w:rsidR="001F583C" w:rsidRDefault="00000000">
      <w:pPr>
        <w:spacing w:line="360" w:lineRule="auto"/>
        <w:jc w:val="center"/>
        <w:rPr>
          <w:rFonts w:eastAsia="Times New Roman" w:hAnsi="Times New Roman"/>
          <w:kern w:val="0"/>
          <w:sz w:val="24"/>
          <w:szCs w:val="24"/>
        </w:rPr>
      </w:pPr>
      <w:r>
        <w:rPr>
          <w:rFonts w:ascii="宋体" w:cs="宋体"/>
          <w:b/>
          <w:sz w:val="32"/>
        </w:rPr>
        <w:lastRenderedPageBreak/>
        <w:t>答案和解析</w:t>
      </w:r>
    </w:p>
    <w:p w14:paraId="58A55489" w14:textId="77777777" w:rsidR="001F583C"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w:t>
      </w:r>
      <w:r>
        <w:rPr>
          <w:rFonts w:ascii="宋体" w:cs="宋体"/>
          <w:color w:val="3333FF"/>
          <w:kern w:val="0"/>
          <w:szCs w:val="21"/>
        </w:rPr>
        <w:t>【答案】</w:t>
      </w:r>
      <w:r>
        <w:rPr>
          <w:rFonts w:eastAsia="Times New Roman" w:hAnsi="Times New Roman"/>
          <w:i/>
          <w:iCs/>
          <w:kern w:val="0"/>
          <w:szCs w:val="21"/>
        </w:rPr>
        <w:t>B</w:t>
      </w:r>
      <w:r>
        <w:rPr>
          <w:rFonts w:eastAsia="Times New Roman" w:hAnsi="Times New Roman"/>
          <w:kern w:val="0"/>
          <w:sz w:val="24"/>
          <w:szCs w:val="24"/>
        </w:rPr>
        <w:t> </w:t>
      </w:r>
    </w:p>
    <w:p w14:paraId="59A8EF7F" w14:textId="77777777" w:rsidR="001F583C"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、用肉眼观察海绵，发现海绵内部有许多空隙，是物体间有间隙，不能说明分子间存在空隙，故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ascii="宋体" w:cs="宋体"/>
          <w:kern w:val="0"/>
          <w:szCs w:val="21"/>
        </w:rPr>
        <w:t>、体积相等的水和酒精，水和酒精混合后总体积变小，说明分子之间存在间隙，故</w:t>
      </w:r>
      <w:r>
        <w:rPr>
          <w:rFonts w:eastAsia="Times New Roman" w:hAnsi="Times New Roman"/>
          <w:i/>
          <w:iCs/>
          <w:kern w:val="0"/>
          <w:szCs w:val="21"/>
        </w:rPr>
        <w:t>B</w:t>
      </w:r>
      <w:r>
        <w:rPr>
          <w:rFonts w:ascii="宋体" w:cs="宋体"/>
          <w:kern w:val="0"/>
          <w:szCs w:val="21"/>
        </w:rPr>
        <w:t>正确；</w:t>
      </w:r>
      <w:r>
        <w:rPr>
          <w:rFonts w:ascii="宋体" w:cs="宋体"/>
          <w:kern w:val="0"/>
          <w:szCs w:val="21"/>
        </w:rPr>
        <w:br/>
      </w:r>
      <w:r>
        <w:rPr>
          <w:rFonts w:eastAsia="Times New Roman" w:hAnsi="Times New Roman"/>
          <w:i/>
          <w:iCs/>
          <w:kern w:val="0"/>
          <w:szCs w:val="21"/>
        </w:rPr>
        <w:t>C</w:t>
      </w:r>
      <w:r>
        <w:rPr>
          <w:rFonts w:ascii="宋体" w:cs="宋体"/>
          <w:kern w:val="0"/>
          <w:szCs w:val="21"/>
        </w:rPr>
        <w:t>、铅笔画出的线我们可以看到，它肯定是由无数个分子构成的，而分子非常小我们看不到，因此用放大镜观察到碳粒间有空隙也不能说明分子之间有空隙，故</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eastAsia="Times New Roman" w:hAnsi="Times New Roman"/>
          <w:i/>
          <w:iCs/>
          <w:kern w:val="0"/>
          <w:szCs w:val="21"/>
        </w:rPr>
        <w:t>D</w:t>
      </w:r>
      <w:r>
        <w:rPr>
          <w:rFonts w:ascii="宋体" w:cs="宋体"/>
          <w:kern w:val="0"/>
          <w:szCs w:val="21"/>
        </w:rPr>
        <w:t>、用光学显微镜观察血细胞涂片，发现细胞间有间隙，由于分子是很微小的，光学显微镜放大的倍数有限，不能观察到分子、分子间有间隙，故</w:t>
      </w:r>
      <w:r>
        <w:rPr>
          <w:rFonts w:eastAsia="Times New Roman" w:hAnsi="Times New Roman"/>
          <w:i/>
          <w:iCs/>
          <w:kern w:val="0"/>
          <w:szCs w:val="21"/>
        </w:rPr>
        <w:t>D</w:t>
      </w:r>
      <w:r>
        <w:rPr>
          <w:rFonts w:ascii="宋体" w:cs="宋体"/>
          <w:kern w:val="0"/>
          <w:szCs w:val="21"/>
        </w:rPr>
        <w:t>错误。</w:t>
      </w:r>
      <w:r>
        <w:rPr>
          <w:rFonts w:ascii="宋体" w:cs="宋体"/>
          <w:kern w:val="0"/>
          <w:szCs w:val="21"/>
        </w:rPr>
        <w:br/>
        <w:t>故选：</w:t>
      </w:r>
      <w:r>
        <w:rPr>
          <w:rFonts w:eastAsia="Times New Roman" w:hAnsi="Times New Roman"/>
          <w:i/>
          <w:iCs/>
          <w:kern w:val="0"/>
          <w:szCs w:val="21"/>
        </w:rPr>
        <w:t>B</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物质是由大量分子组成的，组成物质的分子永不停息地做无规则的运动，分子间存在相互作用的引力和斥力，分子之间存在间隙；</w:t>
      </w:r>
      <w:r>
        <w:rPr>
          <w:rFonts w:ascii="宋体" w:cs="宋体"/>
          <w:kern w:val="0"/>
          <w:szCs w:val="21"/>
        </w:rPr>
        <w:br/>
      </w:r>
      <m:oMath>
        <m:r>
          <w:rPr>
            <w:rFonts w:ascii="Cambria Math" w:hAnsi="Cambria Math"/>
          </w:rPr>
          <m:t>(2)</m:t>
        </m:r>
      </m:oMath>
      <w:r>
        <w:rPr>
          <w:rFonts w:ascii="宋体" w:cs="宋体"/>
          <w:kern w:val="0"/>
          <w:szCs w:val="21"/>
        </w:rPr>
        <w:t>注意分子运动和物质运动的区别，分子是看不见的，固体小颗粒是看得见的。</w:t>
      </w:r>
      <w:r>
        <w:rPr>
          <w:rFonts w:ascii="宋体" w:cs="宋体"/>
          <w:kern w:val="0"/>
          <w:szCs w:val="21"/>
        </w:rPr>
        <w:br/>
      </w:r>
      <w:r>
        <w:rPr>
          <w:rFonts w:ascii="宋体" w:cs="宋体"/>
          <w:kern w:val="0"/>
          <w:szCs w:val="21"/>
        </w:rPr>
        <w:t>本题考查了分子动理论的知识，加强对分子间存在间隙的理解，要注意基础知识的学习与掌握。</w:t>
      </w:r>
    </w:p>
    <w:p w14:paraId="40F8D246" w14:textId="77777777" w:rsidR="001F583C" w:rsidRDefault="00000000">
      <w:pPr>
        <w:spacing w:line="360" w:lineRule="auto"/>
        <w:rPr>
          <w:rFonts w:eastAsia="Times New Roman" w:hAnsi="Times New Roman"/>
          <w:kern w:val="0"/>
          <w:sz w:val="24"/>
          <w:szCs w:val="24"/>
        </w:rPr>
      </w:pPr>
      <w:r>
        <w:rPr>
          <w:rFonts w:eastAsia="Times New Roman" w:hAnsi="Times New Roman"/>
          <w:color w:val="3333FF"/>
          <w:kern w:val="0"/>
          <w:szCs w:val="21"/>
        </w:rPr>
        <w:t>2.</w:t>
      </w:r>
      <w:r>
        <w:rPr>
          <w:rFonts w:ascii="宋体" w:cs="宋体"/>
          <w:color w:val="3333FF"/>
          <w:kern w:val="0"/>
          <w:szCs w:val="21"/>
        </w:rPr>
        <w:t>【答案】</w:t>
      </w:r>
      <w:r>
        <w:rPr>
          <w:rFonts w:eastAsia="Times New Roman" w:hAnsi="Times New Roman"/>
          <w:i/>
          <w:iCs/>
          <w:kern w:val="0"/>
          <w:szCs w:val="21"/>
        </w:rPr>
        <w:t>D</w:t>
      </w:r>
      <w:r>
        <w:rPr>
          <w:rFonts w:eastAsia="Times New Roman" w:hAnsi="Times New Roman"/>
          <w:kern w:val="0"/>
          <w:sz w:val="24"/>
          <w:szCs w:val="24"/>
        </w:rPr>
        <w:t> </w:t>
      </w:r>
    </w:p>
    <w:p w14:paraId="24A799ED" w14:textId="77777777" w:rsidR="001F583C"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AB</w:t>
      </w:r>
      <w:r>
        <w:rPr>
          <w:rFonts w:ascii="宋体" w:cs="宋体"/>
          <w:kern w:val="0"/>
          <w:szCs w:val="21"/>
        </w:rPr>
        <w:t>、电热小太阳、电热挂烫机都是利用电流的热效应工作，不符合热机的特点，故</w:t>
      </w:r>
      <w:r>
        <w:rPr>
          <w:rFonts w:eastAsia="Times New Roman" w:hAnsi="Times New Roman"/>
          <w:i/>
          <w:iCs/>
          <w:kern w:val="0"/>
          <w:szCs w:val="21"/>
        </w:rPr>
        <w:t>AB</w:t>
      </w:r>
      <w:r>
        <w:rPr>
          <w:rFonts w:ascii="宋体" w:cs="宋体"/>
          <w:kern w:val="0"/>
          <w:szCs w:val="21"/>
        </w:rPr>
        <w:t>错误；</w:t>
      </w:r>
      <w:r>
        <w:rPr>
          <w:rFonts w:ascii="宋体" w:cs="宋体"/>
          <w:kern w:val="0"/>
          <w:szCs w:val="21"/>
        </w:rPr>
        <w:br/>
      </w:r>
      <w:r>
        <w:rPr>
          <w:rFonts w:eastAsia="Times New Roman" w:hAnsi="Times New Roman"/>
          <w:i/>
          <w:iCs/>
          <w:kern w:val="0"/>
          <w:szCs w:val="21"/>
        </w:rPr>
        <w:t>C</w:t>
      </w:r>
      <w:r>
        <w:rPr>
          <w:rFonts w:ascii="宋体" w:cs="宋体"/>
          <w:kern w:val="0"/>
          <w:szCs w:val="21"/>
        </w:rPr>
        <w:t>、家庭的地暖实质是热传递的过程，不符合热机的特点，故</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eastAsia="Times New Roman" w:hAnsi="Times New Roman"/>
          <w:i/>
          <w:iCs/>
          <w:kern w:val="0"/>
          <w:szCs w:val="21"/>
        </w:rPr>
        <w:t>D</w:t>
      </w:r>
      <w:r>
        <w:rPr>
          <w:rFonts w:ascii="宋体" w:cs="宋体"/>
          <w:kern w:val="0"/>
          <w:szCs w:val="21"/>
        </w:rPr>
        <w:t>、火箭发动机利用内能做功，是把内能转化成机械能的装置，符合热机的特点，故</w:t>
      </w:r>
      <w:r>
        <w:rPr>
          <w:rFonts w:eastAsia="Times New Roman" w:hAnsi="Times New Roman"/>
          <w:i/>
          <w:iCs/>
          <w:kern w:val="0"/>
          <w:szCs w:val="21"/>
        </w:rPr>
        <w:t>D</w:t>
      </w:r>
      <w:r>
        <w:rPr>
          <w:rFonts w:ascii="宋体" w:cs="宋体"/>
          <w:kern w:val="0"/>
          <w:szCs w:val="21"/>
        </w:rPr>
        <w:t>正确。</w:t>
      </w:r>
      <w:r>
        <w:rPr>
          <w:rFonts w:ascii="宋体" w:cs="宋体"/>
          <w:kern w:val="0"/>
          <w:szCs w:val="21"/>
        </w:rPr>
        <w:br/>
        <w:t>故选：</w:t>
      </w:r>
      <w:r>
        <w:rPr>
          <w:rFonts w:eastAsia="Times New Roman" w:hAnsi="Times New Roman"/>
          <w:i/>
          <w:iCs/>
          <w:kern w:val="0"/>
          <w:szCs w:val="21"/>
        </w:rPr>
        <w:t>D</w:t>
      </w:r>
      <w:r>
        <w:rPr>
          <w:rFonts w:ascii="宋体" w:cs="宋体"/>
          <w:kern w:val="0"/>
          <w:szCs w:val="21"/>
        </w:rPr>
        <w:t>。</w:t>
      </w:r>
      <w:r>
        <w:rPr>
          <w:rFonts w:ascii="宋体" w:cs="宋体"/>
          <w:kern w:val="0"/>
          <w:szCs w:val="21"/>
        </w:rPr>
        <w:br/>
        <w:t>热机是把内能转化成机械能的装置，分析各选项能量转化即可正确选择。</w:t>
      </w:r>
      <w:r>
        <w:rPr>
          <w:rFonts w:ascii="宋体" w:cs="宋体"/>
          <w:kern w:val="0"/>
          <w:szCs w:val="21"/>
        </w:rPr>
        <w:br/>
        <w:t>本题主要考查了对热机能量转化的了解，是一道容易出错的题目。</w:t>
      </w:r>
    </w:p>
    <w:p w14:paraId="4CC8F269" w14:textId="77777777" w:rsidR="001F583C" w:rsidRDefault="00000000">
      <w:pPr>
        <w:spacing w:line="360" w:lineRule="auto"/>
        <w:rPr>
          <w:rFonts w:eastAsia="Times New Roman" w:hAnsi="Times New Roman"/>
          <w:kern w:val="0"/>
          <w:sz w:val="24"/>
          <w:szCs w:val="24"/>
        </w:rPr>
      </w:pPr>
      <w:r>
        <w:rPr>
          <w:rFonts w:eastAsia="Times New Roman" w:hAnsi="Times New Roman"/>
          <w:color w:val="3333FF"/>
          <w:kern w:val="0"/>
          <w:szCs w:val="21"/>
        </w:rPr>
        <w:t>3.</w:t>
      </w:r>
      <w:r>
        <w:rPr>
          <w:rFonts w:ascii="宋体" w:cs="宋体"/>
          <w:color w:val="3333FF"/>
          <w:kern w:val="0"/>
          <w:szCs w:val="21"/>
        </w:rPr>
        <w:t>【答案】</w:t>
      </w:r>
      <w:r>
        <w:rPr>
          <w:rFonts w:eastAsia="Times New Roman" w:hAnsi="Times New Roman"/>
          <w:i/>
          <w:iCs/>
          <w:kern w:val="0"/>
          <w:szCs w:val="21"/>
        </w:rPr>
        <w:t>B</w:t>
      </w:r>
      <w:r>
        <w:rPr>
          <w:rFonts w:eastAsia="Times New Roman" w:hAnsi="Times New Roman"/>
          <w:kern w:val="0"/>
          <w:sz w:val="24"/>
          <w:szCs w:val="24"/>
        </w:rPr>
        <w:t> </w:t>
      </w:r>
    </w:p>
    <w:p w14:paraId="540893C4" w14:textId="77777777" w:rsidR="001F583C"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电路中开关控制用电器时，开关和用电器是串联的，光控开关和人体红外线开关同时控制一盏灯，同时符合光暗到一定程度，而且有人经过时电灯才发光，两个开关同时闭合灯泡才会发光，说明两个开关串联后和灯泡串联的，故</w:t>
      </w:r>
      <w:r>
        <w:rPr>
          <w:rFonts w:eastAsia="Times New Roman" w:hAnsi="Times New Roman"/>
          <w:i/>
          <w:iCs/>
          <w:kern w:val="0"/>
          <w:szCs w:val="21"/>
        </w:rPr>
        <w:t>B</w:t>
      </w:r>
      <w:r>
        <w:rPr>
          <w:rFonts w:ascii="宋体" w:cs="宋体"/>
          <w:kern w:val="0"/>
          <w:szCs w:val="21"/>
        </w:rPr>
        <w:t>正确。</w:t>
      </w:r>
      <w:r>
        <w:rPr>
          <w:rFonts w:ascii="宋体" w:cs="宋体"/>
          <w:kern w:val="0"/>
          <w:szCs w:val="21"/>
        </w:rPr>
        <w:br/>
        <w:t>故选：</w:t>
      </w:r>
      <w:r>
        <w:rPr>
          <w:rFonts w:eastAsia="Times New Roman" w:hAnsi="Times New Roman"/>
          <w:i/>
          <w:iCs/>
          <w:kern w:val="0"/>
          <w:szCs w:val="21"/>
        </w:rPr>
        <w:t>B</w:t>
      </w:r>
      <w:r>
        <w:rPr>
          <w:rFonts w:ascii="宋体" w:cs="宋体"/>
          <w:kern w:val="0"/>
          <w:szCs w:val="21"/>
        </w:rPr>
        <w:t>。</w:t>
      </w:r>
      <w:r>
        <w:rPr>
          <w:rFonts w:ascii="宋体" w:cs="宋体"/>
          <w:kern w:val="0"/>
          <w:szCs w:val="21"/>
        </w:rPr>
        <w:br/>
        <w:t>光控开关和人体红外线开关同时控制一盏灯，同时符合光暗到一定程度，而且有人经过时电灯才发光，两</w:t>
      </w:r>
      <w:r>
        <w:rPr>
          <w:rFonts w:ascii="宋体" w:cs="宋体"/>
          <w:kern w:val="0"/>
          <w:szCs w:val="21"/>
        </w:rPr>
        <w:lastRenderedPageBreak/>
        <w:t>个开关和灯泡应该是串联的。</w:t>
      </w:r>
      <w:r>
        <w:rPr>
          <w:rFonts w:ascii="宋体" w:cs="宋体"/>
          <w:kern w:val="0"/>
          <w:szCs w:val="21"/>
        </w:rPr>
        <w:br/>
        <w:t>本题考查电路设计，要根据题意明确电路要求，从而进行电路设计。</w:t>
      </w:r>
    </w:p>
    <w:p w14:paraId="68199613" w14:textId="77777777" w:rsidR="001F583C" w:rsidRDefault="00000000">
      <w:pPr>
        <w:spacing w:line="360" w:lineRule="auto"/>
        <w:rPr>
          <w:rFonts w:eastAsia="Times New Roman" w:hAnsi="Times New Roman"/>
          <w:kern w:val="0"/>
          <w:sz w:val="24"/>
          <w:szCs w:val="24"/>
        </w:rPr>
      </w:pPr>
      <w:r>
        <w:rPr>
          <w:rFonts w:eastAsia="Times New Roman" w:hAnsi="Times New Roman"/>
          <w:color w:val="3333FF"/>
          <w:kern w:val="0"/>
          <w:szCs w:val="21"/>
        </w:rPr>
        <w:t>4.</w:t>
      </w:r>
      <w:r>
        <w:rPr>
          <w:rFonts w:ascii="宋体" w:cs="宋体"/>
          <w:color w:val="3333FF"/>
          <w:kern w:val="0"/>
          <w:szCs w:val="21"/>
        </w:rPr>
        <w:t>【答案】</w:t>
      </w:r>
      <w:r>
        <w:rPr>
          <w:rFonts w:eastAsia="Times New Roman" w:hAnsi="Times New Roman"/>
          <w:i/>
          <w:iCs/>
          <w:kern w:val="0"/>
          <w:szCs w:val="21"/>
        </w:rPr>
        <w:t>A</w:t>
      </w:r>
      <w:r>
        <w:rPr>
          <w:rFonts w:eastAsia="Times New Roman" w:hAnsi="Times New Roman"/>
          <w:kern w:val="0"/>
          <w:sz w:val="24"/>
          <w:szCs w:val="24"/>
        </w:rPr>
        <w:t> </w:t>
      </w:r>
    </w:p>
    <w:p w14:paraId="389F48DE" w14:textId="77777777" w:rsidR="001F583C"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、两灯并联，灯两端的电压相等；若灯两端的电压不相等，两灯一定串联，故</w:t>
      </w:r>
      <w:r>
        <w:rPr>
          <w:rFonts w:eastAsia="Times New Roman" w:hAnsi="Times New Roman"/>
          <w:i/>
          <w:iCs/>
          <w:kern w:val="0"/>
          <w:szCs w:val="21"/>
        </w:rPr>
        <w:t>A</w:t>
      </w:r>
      <w:r>
        <w:rPr>
          <w:rFonts w:ascii="宋体" w:cs="宋体"/>
          <w:kern w:val="0"/>
          <w:szCs w:val="21"/>
        </w:rPr>
        <w:t>正确；</w:t>
      </w:r>
      <w:r>
        <w:rPr>
          <w:rFonts w:ascii="宋体" w:cs="宋体"/>
          <w:kern w:val="0"/>
          <w:szCs w:val="21"/>
        </w:rPr>
        <w:br/>
      </w:r>
      <w:r>
        <w:rPr>
          <w:rFonts w:eastAsia="Times New Roman" w:hAnsi="Times New Roman"/>
          <w:i/>
          <w:iCs/>
          <w:kern w:val="0"/>
          <w:szCs w:val="21"/>
        </w:rPr>
        <w:t>B</w:t>
      </w:r>
      <w:r>
        <w:rPr>
          <w:rFonts w:ascii="宋体" w:cs="宋体"/>
          <w:kern w:val="0"/>
          <w:szCs w:val="21"/>
        </w:rPr>
        <w:t>、串联电路的电流处处相等，通过</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和</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的电流相同；若两灯并联，且两灯的规格相同时，通过两灯的电流也相等，所以通过两灯的电流相等，可能串联也可能并联，故</w:t>
      </w:r>
      <w:r>
        <w:rPr>
          <w:rFonts w:eastAsia="Times New Roman" w:hAnsi="Times New Roman"/>
          <w:i/>
          <w:iCs/>
          <w:kern w:val="0"/>
          <w:szCs w:val="21"/>
        </w:rPr>
        <w:t>B</w:t>
      </w:r>
      <w:r>
        <w:rPr>
          <w:rFonts w:ascii="宋体" w:cs="宋体"/>
          <w:kern w:val="0"/>
          <w:szCs w:val="21"/>
        </w:rPr>
        <w:t>错误；</w:t>
      </w:r>
      <w:r>
        <w:rPr>
          <w:rFonts w:ascii="宋体" w:cs="宋体"/>
          <w:kern w:val="0"/>
          <w:szCs w:val="21"/>
        </w:rPr>
        <w:br/>
      </w:r>
      <w:r>
        <w:rPr>
          <w:rFonts w:eastAsia="Times New Roman" w:hAnsi="Times New Roman"/>
          <w:i/>
          <w:iCs/>
          <w:kern w:val="0"/>
          <w:szCs w:val="21"/>
        </w:rPr>
        <w:t>C</w:t>
      </w:r>
      <w:r>
        <w:rPr>
          <w:rFonts w:ascii="宋体" w:cs="宋体"/>
          <w:kern w:val="0"/>
          <w:szCs w:val="21"/>
        </w:rPr>
        <w:t>、灯</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发光但</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不发光，说明两灯工作时互不影响，因此是并联的，故</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eastAsia="Times New Roman" w:hAnsi="Times New Roman"/>
          <w:i/>
          <w:iCs/>
          <w:kern w:val="0"/>
          <w:szCs w:val="21"/>
        </w:rPr>
        <w:t>D</w:t>
      </w:r>
      <w:r>
        <w:rPr>
          <w:rFonts w:ascii="宋体" w:cs="宋体"/>
          <w:kern w:val="0"/>
          <w:szCs w:val="21"/>
        </w:rPr>
        <w:t>、无论是串联还是并联，只要开关控制整个电路，闭合开关，两灯均能发光，故</w:t>
      </w:r>
      <w:r>
        <w:rPr>
          <w:rFonts w:eastAsia="Times New Roman" w:hAnsi="Times New Roman"/>
          <w:i/>
          <w:iCs/>
          <w:kern w:val="0"/>
          <w:szCs w:val="21"/>
        </w:rPr>
        <w:t>D</w:t>
      </w:r>
      <w:r>
        <w:rPr>
          <w:rFonts w:ascii="宋体" w:cs="宋体"/>
          <w:kern w:val="0"/>
          <w:szCs w:val="21"/>
        </w:rPr>
        <w:t>错误。</w:t>
      </w:r>
      <w:r>
        <w:rPr>
          <w:rFonts w:ascii="宋体" w:cs="宋体"/>
          <w:kern w:val="0"/>
          <w:szCs w:val="21"/>
        </w:rPr>
        <w:br/>
        <w:t>故选：</w:t>
      </w:r>
      <w:r>
        <w:rPr>
          <w:rFonts w:eastAsia="Times New Roman" w:hAnsi="Times New Roman"/>
          <w:i/>
          <w:iCs/>
          <w:kern w:val="0"/>
          <w:szCs w:val="21"/>
        </w:rPr>
        <w:t>A</w:t>
      </w:r>
      <w:r>
        <w:rPr>
          <w:rFonts w:ascii="宋体" w:cs="宋体"/>
          <w:kern w:val="0"/>
          <w:szCs w:val="21"/>
        </w:rPr>
        <w:t>。</w:t>
      </w:r>
      <w:r>
        <w:rPr>
          <w:rFonts w:ascii="宋体" w:cs="宋体"/>
          <w:kern w:val="0"/>
          <w:szCs w:val="21"/>
        </w:rPr>
        <w:br/>
        <w:t>利用下列知识分析判断：</w:t>
      </w:r>
      <w:r>
        <w:rPr>
          <w:rFonts w:ascii="宋体" w:cs="宋体"/>
          <w:kern w:val="0"/>
          <w:szCs w:val="21"/>
        </w:rPr>
        <w:br/>
      </w:r>
      <m:oMath>
        <m:r>
          <w:rPr>
            <w:rFonts w:ascii="Cambria Math" w:hAnsi="Cambria Math"/>
          </w:rPr>
          <m:t>(1)</m:t>
        </m:r>
      </m:oMath>
      <w:r>
        <w:rPr>
          <w:rFonts w:ascii="宋体" w:cs="宋体"/>
          <w:kern w:val="0"/>
          <w:szCs w:val="21"/>
        </w:rPr>
        <w:t>在串联电路中，串联电路的总电压等于各部分电路两端的电压之和，电流处处相等；</w:t>
      </w:r>
      <w:r>
        <w:rPr>
          <w:rFonts w:ascii="宋体" w:cs="宋体"/>
          <w:kern w:val="0"/>
          <w:szCs w:val="21"/>
        </w:rPr>
        <w:br/>
      </w:r>
      <m:oMath>
        <m:r>
          <w:rPr>
            <w:rFonts w:ascii="Cambria Math" w:hAnsi="Cambria Math"/>
          </w:rPr>
          <m:t>(2)</m:t>
        </m:r>
      </m:oMath>
      <w:r>
        <w:rPr>
          <w:rFonts w:ascii="宋体" w:cs="宋体"/>
          <w:kern w:val="0"/>
          <w:szCs w:val="21"/>
        </w:rPr>
        <w:t>在并联电路中，各支路两端电压相等，等于总电压；干路电流等于各支路电流之和。</w:t>
      </w:r>
      <w:r>
        <w:rPr>
          <w:rFonts w:ascii="宋体" w:cs="宋体"/>
          <w:kern w:val="0"/>
          <w:szCs w:val="21"/>
        </w:rPr>
        <w:br/>
      </w:r>
      <m:oMath>
        <m:r>
          <w:rPr>
            <w:rFonts w:ascii="Cambria Math" w:hAnsi="Cambria Math"/>
          </w:rPr>
          <m:t>(3)</m:t>
        </m:r>
      </m:oMath>
      <w:r>
        <w:rPr>
          <w:rFonts w:ascii="宋体" w:cs="宋体"/>
          <w:kern w:val="0"/>
          <w:szCs w:val="21"/>
        </w:rPr>
        <w:t>电路的基本连接形式有两种：一种是串联，在串联电路中电流只有一条路径，各用电器之间相互影响；另一种是并联，在并联电路中电流有多条流通路径，各个用电器之间互不影响，独立工作。</w:t>
      </w:r>
      <w:r>
        <w:rPr>
          <w:rFonts w:ascii="宋体" w:cs="宋体"/>
          <w:kern w:val="0"/>
          <w:szCs w:val="21"/>
        </w:rPr>
        <w:br/>
      </w:r>
      <w:r>
        <w:rPr>
          <w:rFonts w:ascii="宋体" w:cs="宋体"/>
          <w:kern w:val="0"/>
          <w:szCs w:val="21"/>
        </w:rPr>
        <w:t>本题考查串并联电路的特点，属于基础题目。</w:t>
      </w:r>
    </w:p>
    <w:p w14:paraId="51BB510D" w14:textId="77777777" w:rsidR="001F583C" w:rsidRDefault="00000000">
      <w:pPr>
        <w:spacing w:line="360" w:lineRule="auto"/>
        <w:rPr>
          <w:rFonts w:eastAsia="Times New Roman" w:hAnsi="Times New Roman"/>
          <w:kern w:val="0"/>
          <w:sz w:val="24"/>
          <w:szCs w:val="24"/>
        </w:rPr>
      </w:pPr>
      <w:r>
        <w:rPr>
          <w:rFonts w:eastAsia="Times New Roman" w:hAnsi="Times New Roman"/>
          <w:color w:val="3333FF"/>
          <w:kern w:val="0"/>
          <w:szCs w:val="21"/>
        </w:rPr>
        <w:t>5.</w:t>
      </w:r>
      <w:r>
        <w:rPr>
          <w:rFonts w:ascii="宋体" w:cs="宋体"/>
          <w:color w:val="3333FF"/>
          <w:kern w:val="0"/>
          <w:szCs w:val="21"/>
        </w:rPr>
        <w:t>【答案】</w:t>
      </w:r>
      <w:r>
        <w:rPr>
          <w:rFonts w:eastAsia="Times New Roman" w:hAnsi="Times New Roman"/>
          <w:i/>
          <w:iCs/>
          <w:kern w:val="0"/>
          <w:szCs w:val="21"/>
        </w:rPr>
        <w:t>C</w:t>
      </w:r>
      <w:r>
        <w:rPr>
          <w:rFonts w:eastAsia="Times New Roman" w:hAnsi="Times New Roman"/>
          <w:kern w:val="0"/>
          <w:sz w:val="24"/>
          <w:szCs w:val="24"/>
        </w:rPr>
        <w:t> </w:t>
      </w:r>
    </w:p>
    <w:p w14:paraId="1A2148DA" w14:textId="77777777" w:rsidR="001F583C"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解：超导体的电阻为零，用来制作输电线可以大大减小输电过程中的电能损失，故</w:t>
      </w:r>
      <w:r>
        <w:rPr>
          <w:rFonts w:eastAsia="Times New Roman" w:hAnsi="Times New Roman"/>
          <w:i/>
          <w:iCs/>
          <w:kern w:val="0"/>
          <w:szCs w:val="21"/>
        </w:rPr>
        <w:t>C</w:t>
      </w:r>
      <w:r>
        <w:rPr>
          <w:rFonts w:ascii="宋体" w:cs="宋体"/>
          <w:kern w:val="0"/>
          <w:szCs w:val="21"/>
        </w:rPr>
        <w:t>符合题意，</w:t>
      </w:r>
      <w:r>
        <w:rPr>
          <w:rFonts w:eastAsia="Times New Roman" w:hAnsi="Times New Roman"/>
          <w:i/>
          <w:iCs/>
          <w:kern w:val="0"/>
          <w:szCs w:val="21"/>
        </w:rPr>
        <w:t>ABD</w:t>
      </w:r>
      <w:r>
        <w:rPr>
          <w:rFonts w:ascii="宋体" w:cs="宋体"/>
          <w:kern w:val="0"/>
          <w:szCs w:val="21"/>
        </w:rPr>
        <w:t>不符合题意。</w:t>
      </w:r>
      <w:r>
        <w:rPr>
          <w:rFonts w:ascii="宋体" w:cs="宋体"/>
          <w:kern w:val="0"/>
          <w:szCs w:val="21"/>
        </w:rPr>
        <w:br/>
        <w:t>故选：</w:t>
      </w:r>
      <w:r>
        <w:rPr>
          <w:rFonts w:eastAsia="Times New Roman" w:hAnsi="Times New Roman"/>
          <w:i/>
          <w:iCs/>
          <w:kern w:val="0"/>
          <w:szCs w:val="21"/>
        </w:rPr>
        <w:t>C</w:t>
      </w:r>
      <w:r>
        <w:rPr>
          <w:rFonts w:ascii="宋体" w:cs="宋体"/>
          <w:kern w:val="0"/>
          <w:szCs w:val="21"/>
        </w:rPr>
        <w:t>。</w:t>
      </w:r>
      <w:r>
        <w:rPr>
          <w:rFonts w:ascii="宋体" w:cs="宋体"/>
          <w:kern w:val="0"/>
          <w:szCs w:val="21"/>
        </w:rPr>
        <w:br/>
        <w:t>超导体的电阻为零；用来制作输电线可以大大减小输电过程中的电能损失。</w:t>
      </w:r>
      <w:r>
        <w:rPr>
          <w:rFonts w:ascii="宋体" w:cs="宋体"/>
          <w:kern w:val="0"/>
          <w:szCs w:val="21"/>
        </w:rPr>
        <w:br/>
        <w:t>本题考查的是超导体材料的特性及应用，属于基础性题目。</w:t>
      </w:r>
    </w:p>
    <w:p w14:paraId="09F4809B" w14:textId="77777777" w:rsidR="001F583C" w:rsidRDefault="00000000">
      <w:pPr>
        <w:spacing w:line="360" w:lineRule="auto"/>
        <w:rPr>
          <w:rFonts w:eastAsia="Times New Roman" w:hAnsi="Times New Roman"/>
          <w:kern w:val="0"/>
          <w:sz w:val="24"/>
          <w:szCs w:val="24"/>
        </w:rPr>
      </w:pPr>
      <w:r>
        <w:rPr>
          <w:rFonts w:eastAsia="Times New Roman" w:hAnsi="Times New Roman"/>
          <w:color w:val="3333FF"/>
          <w:kern w:val="0"/>
          <w:szCs w:val="21"/>
        </w:rPr>
        <w:t>6.</w:t>
      </w:r>
      <w:r>
        <w:rPr>
          <w:rFonts w:ascii="宋体" w:cs="宋体"/>
          <w:color w:val="3333FF"/>
          <w:kern w:val="0"/>
          <w:szCs w:val="21"/>
        </w:rPr>
        <w:t>【答案】</w:t>
      </w:r>
      <w:r>
        <w:rPr>
          <w:rFonts w:eastAsia="Times New Roman" w:hAnsi="Times New Roman"/>
          <w:i/>
          <w:iCs/>
          <w:kern w:val="0"/>
          <w:szCs w:val="21"/>
        </w:rPr>
        <w:t>B</w:t>
      </w:r>
      <w:r>
        <w:rPr>
          <w:rFonts w:eastAsia="Times New Roman" w:hAnsi="Times New Roman"/>
          <w:kern w:val="0"/>
          <w:sz w:val="24"/>
          <w:szCs w:val="24"/>
        </w:rPr>
        <w:t> </w:t>
      </w:r>
    </w:p>
    <w:p w14:paraId="03F670A3" w14:textId="77777777" w:rsidR="001F583C"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、水是导体，容易造成触电事故，因此电器设备着火时，不能立即泼水灭火，故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ascii="宋体" w:cs="宋体"/>
          <w:kern w:val="0"/>
          <w:szCs w:val="21"/>
        </w:rPr>
        <w:t>、发生电火灾时应立即切断电源，再灭火，防止灭火时触电，故</w:t>
      </w:r>
      <w:r>
        <w:rPr>
          <w:rFonts w:eastAsia="Times New Roman" w:hAnsi="Times New Roman"/>
          <w:i/>
          <w:iCs/>
          <w:kern w:val="0"/>
          <w:szCs w:val="21"/>
        </w:rPr>
        <w:t>B</w:t>
      </w:r>
      <w:r>
        <w:rPr>
          <w:rFonts w:ascii="宋体" w:cs="宋体"/>
          <w:kern w:val="0"/>
          <w:szCs w:val="21"/>
        </w:rPr>
        <w:t>正确；</w:t>
      </w:r>
      <w:r>
        <w:rPr>
          <w:rFonts w:ascii="宋体" w:cs="宋体"/>
          <w:kern w:val="0"/>
          <w:szCs w:val="21"/>
        </w:rPr>
        <w:br/>
      </w:r>
      <w:r>
        <w:rPr>
          <w:rFonts w:eastAsia="Times New Roman" w:hAnsi="Times New Roman"/>
          <w:i/>
          <w:iCs/>
          <w:kern w:val="0"/>
          <w:szCs w:val="21"/>
        </w:rPr>
        <w:t>C</w:t>
      </w:r>
      <w:r>
        <w:rPr>
          <w:rFonts w:ascii="宋体" w:cs="宋体"/>
          <w:kern w:val="0"/>
          <w:szCs w:val="21"/>
        </w:rPr>
        <w:t>、因为电路有短路或总功率过大的情况，空气开关才跳闸，所以应先检修，检查没有问题后再使空气开关复位，因此不可以立刻合上空气开关，故</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eastAsia="Times New Roman" w:hAnsi="Times New Roman"/>
          <w:i/>
          <w:iCs/>
          <w:kern w:val="0"/>
          <w:szCs w:val="21"/>
        </w:rPr>
        <w:t>D</w:t>
      </w:r>
      <w:r>
        <w:rPr>
          <w:rFonts w:ascii="宋体" w:cs="宋体"/>
          <w:kern w:val="0"/>
          <w:szCs w:val="21"/>
        </w:rPr>
        <w:t>、充电线绝缘皮破损后裸露的线芯极易造成短路引起火灾，或者人员触电，故</w:t>
      </w:r>
      <w:r>
        <w:rPr>
          <w:rFonts w:eastAsia="Times New Roman" w:hAnsi="Times New Roman"/>
          <w:i/>
          <w:iCs/>
          <w:kern w:val="0"/>
          <w:szCs w:val="21"/>
        </w:rPr>
        <w:t>D</w:t>
      </w:r>
      <w:r>
        <w:rPr>
          <w:rFonts w:ascii="宋体" w:cs="宋体"/>
          <w:kern w:val="0"/>
          <w:szCs w:val="21"/>
        </w:rPr>
        <w:t>错误。</w:t>
      </w:r>
      <w:r>
        <w:rPr>
          <w:rFonts w:ascii="宋体" w:cs="宋体"/>
          <w:kern w:val="0"/>
          <w:szCs w:val="21"/>
        </w:rPr>
        <w:br/>
        <w:t>故选：</w:t>
      </w:r>
      <w:r>
        <w:rPr>
          <w:rFonts w:eastAsia="Times New Roman" w:hAnsi="Times New Roman"/>
          <w:i/>
          <w:iCs/>
          <w:kern w:val="0"/>
          <w:szCs w:val="21"/>
        </w:rPr>
        <w:t>B</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生活中的水是导体，易造成触电；</w:t>
      </w:r>
      <w:r>
        <w:rPr>
          <w:rFonts w:ascii="宋体" w:cs="宋体"/>
          <w:kern w:val="0"/>
          <w:szCs w:val="21"/>
        </w:rPr>
        <w:br/>
      </w:r>
      <m:oMath>
        <m:r>
          <w:rPr>
            <w:rFonts w:ascii="Cambria Math" w:hAnsi="Cambria Math"/>
          </w:rPr>
          <m:t>(2)</m:t>
        </m:r>
      </m:oMath>
      <w:r>
        <w:rPr>
          <w:rFonts w:ascii="宋体" w:cs="宋体"/>
          <w:kern w:val="0"/>
          <w:szCs w:val="21"/>
        </w:rPr>
        <w:t>发生触电事故、发生火灾要先切断电源，实际上切断火线，防止再次发生危害；</w:t>
      </w:r>
      <w:r>
        <w:rPr>
          <w:rFonts w:ascii="宋体" w:cs="宋体"/>
          <w:kern w:val="0"/>
          <w:szCs w:val="21"/>
        </w:rPr>
        <w:br/>
      </w:r>
      <m:oMath>
        <m:r>
          <w:rPr>
            <w:rFonts w:ascii="Cambria Math" w:hAnsi="Cambria Math"/>
          </w:rPr>
          <w:lastRenderedPageBreak/>
          <m:t>(3)</m:t>
        </m:r>
      </m:oMath>
      <w:r>
        <w:rPr>
          <w:rFonts w:ascii="宋体" w:cs="宋体"/>
          <w:kern w:val="0"/>
          <w:szCs w:val="21"/>
        </w:rPr>
        <w:t>空气开关跳闸有多种情况，所以应先检修电路；</w:t>
      </w:r>
      <w:r>
        <w:rPr>
          <w:rFonts w:ascii="宋体" w:cs="宋体"/>
          <w:kern w:val="0"/>
          <w:szCs w:val="21"/>
        </w:rPr>
        <w:br/>
      </w:r>
      <m:oMath>
        <m:r>
          <w:rPr>
            <w:rFonts w:ascii="Cambria Math" w:hAnsi="Cambria Math"/>
          </w:rPr>
          <m:t>(4)</m:t>
        </m:r>
      </m:oMath>
      <w:r>
        <w:rPr>
          <w:rFonts w:ascii="宋体" w:cs="宋体"/>
          <w:kern w:val="0"/>
          <w:szCs w:val="21"/>
        </w:rPr>
        <w:t>电线的绝缘皮破损时容易造成触电事故。</w:t>
      </w:r>
      <w:r>
        <w:rPr>
          <w:rFonts w:ascii="宋体" w:cs="宋体"/>
          <w:kern w:val="0"/>
          <w:szCs w:val="21"/>
        </w:rPr>
        <w:br/>
      </w:r>
      <w:r>
        <w:rPr>
          <w:rFonts w:ascii="宋体" w:cs="宋体"/>
          <w:kern w:val="0"/>
          <w:szCs w:val="21"/>
        </w:rPr>
        <w:t>本题考查的是日常生活中的一些安全用电常识，要求我们牢记安全用电常识，并在生活中加以运用，有一定的现实意义。</w:t>
      </w:r>
    </w:p>
    <w:p w14:paraId="204BC4C7" w14:textId="77777777" w:rsidR="001F583C" w:rsidRDefault="00000000">
      <w:pPr>
        <w:spacing w:line="360" w:lineRule="auto"/>
        <w:rPr>
          <w:rFonts w:eastAsia="Times New Roman" w:hAnsi="Times New Roman"/>
          <w:kern w:val="0"/>
          <w:sz w:val="24"/>
          <w:szCs w:val="24"/>
        </w:rPr>
      </w:pPr>
      <w:r>
        <w:rPr>
          <w:rFonts w:eastAsia="Times New Roman" w:hAnsi="Times New Roman"/>
          <w:color w:val="3333FF"/>
          <w:kern w:val="0"/>
          <w:szCs w:val="21"/>
        </w:rPr>
        <w:t>7.</w:t>
      </w:r>
      <w:r>
        <w:rPr>
          <w:rFonts w:ascii="宋体" w:cs="宋体"/>
          <w:color w:val="3333FF"/>
          <w:kern w:val="0"/>
          <w:szCs w:val="21"/>
        </w:rPr>
        <w:t>【答案】</w:t>
      </w:r>
      <w:r>
        <w:rPr>
          <w:rFonts w:eastAsia="Times New Roman" w:hAnsi="Times New Roman"/>
          <w:i/>
          <w:iCs/>
          <w:kern w:val="0"/>
          <w:szCs w:val="21"/>
        </w:rPr>
        <w:t>AD</w:t>
      </w:r>
      <w:r>
        <w:rPr>
          <w:rFonts w:eastAsia="Times New Roman" w:hAnsi="Times New Roman"/>
          <w:kern w:val="0"/>
          <w:sz w:val="24"/>
          <w:szCs w:val="24"/>
        </w:rPr>
        <w:t> </w:t>
      </w:r>
    </w:p>
    <w:p w14:paraId="15C8DC8A" w14:textId="77777777" w:rsidR="001F583C"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解：风力发电机的工作原理是电磁感应现象；</w:t>
      </w:r>
      <w:r>
        <w:rPr>
          <w:rFonts w:ascii="宋体" w:cs="宋体"/>
          <w:kern w:val="0"/>
          <w:szCs w:val="21"/>
        </w:rPr>
        <w:br/>
      </w:r>
      <w:r>
        <w:rPr>
          <w:rFonts w:eastAsia="Times New Roman" w:hAnsi="Times New Roman"/>
          <w:i/>
          <w:iCs/>
          <w:kern w:val="0"/>
          <w:szCs w:val="21"/>
        </w:rPr>
        <w:t>A</w:t>
      </w:r>
      <w:r>
        <w:rPr>
          <w:rFonts w:ascii="宋体" w:cs="宋体"/>
          <w:kern w:val="0"/>
          <w:szCs w:val="21"/>
        </w:rPr>
        <w:t>、开关闭合后，在外力作用下使导体左右移动，切割磁感应线，则电流表指针发生偏转，说明此时有感应电流产生，这是电磁感应现象，是发电机的工作原理，故</w:t>
      </w:r>
      <w:r>
        <w:rPr>
          <w:rFonts w:eastAsia="Times New Roman" w:hAnsi="Times New Roman"/>
          <w:i/>
          <w:iCs/>
          <w:kern w:val="0"/>
          <w:szCs w:val="21"/>
        </w:rPr>
        <w:t>A</w:t>
      </w:r>
      <w:r>
        <w:rPr>
          <w:rFonts w:ascii="宋体" w:cs="宋体"/>
          <w:kern w:val="0"/>
          <w:szCs w:val="21"/>
        </w:rPr>
        <w:t>符合题意；</w:t>
      </w:r>
      <w:r>
        <w:rPr>
          <w:rFonts w:ascii="宋体" w:cs="宋体"/>
          <w:kern w:val="0"/>
          <w:szCs w:val="21"/>
        </w:rPr>
        <w:br/>
      </w:r>
      <w:r>
        <w:rPr>
          <w:rFonts w:eastAsia="Times New Roman" w:hAnsi="Times New Roman"/>
          <w:i/>
          <w:iCs/>
          <w:kern w:val="0"/>
          <w:szCs w:val="21"/>
        </w:rPr>
        <w:t>B</w:t>
      </w:r>
      <w:r>
        <w:rPr>
          <w:rFonts w:ascii="宋体" w:cs="宋体"/>
          <w:kern w:val="0"/>
          <w:szCs w:val="21"/>
        </w:rPr>
        <w:t>、开关闭合后，电路中有电流，通电导体受到磁场力的作用发生运动，即是电动机的制作原理，故</w:t>
      </w:r>
      <w:r>
        <w:rPr>
          <w:rFonts w:eastAsia="Times New Roman" w:hAnsi="Times New Roman"/>
          <w:i/>
          <w:iCs/>
          <w:kern w:val="0"/>
          <w:szCs w:val="21"/>
        </w:rPr>
        <w:t>B</w:t>
      </w:r>
      <w:r>
        <w:rPr>
          <w:rFonts w:ascii="宋体" w:cs="宋体"/>
          <w:kern w:val="0"/>
          <w:szCs w:val="21"/>
        </w:rPr>
        <w:t>不符合题意；</w:t>
      </w:r>
      <w:r>
        <w:rPr>
          <w:rFonts w:ascii="宋体" w:cs="宋体"/>
          <w:kern w:val="0"/>
          <w:szCs w:val="21"/>
        </w:rPr>
        <w:br/>
      </w:r>
      <w:r>
        <w:rPr>
          <w:rFonts w:eastAsia="Times New Roman" w:hAnsi="Times New Roman"/>
          <w:i/>
          <w:iCs/>
          <w:kern w:val="0"/>
          <w:szCs w:val="21"/>
        </w:rPr>
        <w:t>C</w:t>
      </w:r>
      <w:r>
        <w:rPr>
          <w:rFonts w:ascii="宋体" w:cs="宋体"/>
          <w:kern w:val="0"/>
          <w:szCs w:val="21"/>
        </w:rPr>
        <w:t>、该实验是奥斯特实验，小磁针发生偏转说明通电导体周围有磁场，故</w:t>
      </w:r>
      <w:r>
        <w:rPr>
          <w:rFonts w:eastAsia="Times New Roman" w:hAnsi="Times New Roman"/>
          <w:i/>
          <w:iCs/>
          <w:kern w:val="0"/>
          <w:szCs w:val="21"/>
        </w:rPr>
        <w:t>C</w:t>
      </w:r>
      <w:r>
        <w:rPr>
          <w:rFonts w:ascii="宋体" w:cs="宋体"/>
          <w:kern w:val="0"/>
          <w:szCs w:val="21"/>
        </w:rPr>
        <w:t>不符合题意；</w:t>
      </w:r>
      <w:r>
        <w:rPr>
          <w:rFonts w:ascii="宋体" w:cs="宋体"/>
          <w:kern w:val="0"/>
          <w:szCs w:val="21"/>
        </w:rPr>
        <w:br/>
      </w:r>
      <w:r>
        <w:rPr>
          <w:rFonts w:eastAsia="Times New Roman" w:hAnsi="Times New Roman"/>
          <w:i/>
          <w:iCs/>
          <w:kern w:val="0"/>
          <w:szCs w:val="21"/>
        </w:rPr>
        <w:t>D</w:t>
      </w:r>
      <w:r>
        <w:rPr>
          <w:rFonts w:ascii="宋体" w:cs="宋体"/>
          <w:kern w:val="0"/>
          <w:szCs w:val="21"/>
        </w:rPr>
        <w:t>、该装置中线圈</w:t>
      </w:r>
      <w:r>
        <w:rPr>
          <w:rFonts w:eastAsia="Times New Roman" w:hAnsi="Times New Roman"/>
          <w:i/>
          <w:iCs/>
          <w:kern w:val="0"/>
          <w:szCs w:val="21"/>
        </w:rPr>
        <w:t>abcd</w:t>
      </w:r>
      <w:r>
        <w:rPr>
          <w:rFonts w:ascii="宋体" w:cs="宋体"/>
          <w:kern w:val="0"/>
          <w:szCs w:val="21"/>
        </w:rPr>
        <w:t>在磁场中转动，做切割磁感线运动，会产生感应电流，这是电磁感应现象，是发电机的工作原理，故</w:t>
      </w:r>
      <w:r>
        <w:rPr>
          <w:rFonts w:eastAsia="Times New Roman" w:hAnsi="Times New Roman"/>
          <w:i/>
          <w:iCs/>
          <w:kern w:val="0"/>
          <w:szCs w:val="21"/>
        </w:rPr>
        <w:t>D</w:t>
      </w:r>
      <w:r>
        <w:rPr>
          <w:rFonts w:ascii="宋体" w:cs="宋体"/>
          <w:kern w:val="0"/>
          <w:szCs w:val="21"/>
        </w:rPr>
        <w:t>符合题意。</w:t>
      </w:r>
      <w:r>
        <w:rPr>
          <w:rFonts w:ascii="宋体" w:cs="宋体"/>
          <w:kern w:val="0"/>
          <w:szCs w:val="21"/>
        </w:rPr>
        <w:br/>
        <w:t>故选：</w:t>
      </w:r>
      <w:r>
        <w:rPr>
          <w:rFonts w:eastAsia="Times New Roman" w:hAnsi="Times New Roman"/>
          <w:i/>
          <w:iCs/>
          <w:kern w:val="0"/>
          <w:szCs w:val="21"/>
        </w:rPr>
        <w:t>AD</w:t>
      </w:r>
      <w:r>
        <w:rPr>
          <w:rFonts w:ascii="宋体" w:cs="宋体"/>
          <w:kern w:val="0"/>
          <w:szCs w:val="21"/>
        </w:rPr>
        <w:t>。</w:t>
      </w:r>
      <w:r>
        <w:rPr>
          <w:rFonts w:ascii="宋体" w:cs="宋体"/>
          <w:kern w:val="0"/>
          <w:szCs w:val="21"/>
        </w:rPr>
        <w:br/>
        <w:t>发电机原理是电磁感应现象，即闭合电路中一部分导体在磁场中做切割磁感线运动，即发电机的原理图中没电源，有电源的实验装置图不是发电机原理图。</w:t>
      </w:r>
      <w:r>
        <w:rPr>
          <w:rFonts w:ascii="宋体" w:cs="宋体"/>
          <w:kern w:val="0"/>
          <w:szCs w:val="21"/>
        </w:rPr>
        <w:br/>
        <w:t>本题涉及的内容有电流的磁效应、电动机的原理和发电机的原理。注意电磁感应和通电导体在磁场中受力运动的装置的不同，前者外部没有电源，后者外部有电源。</w:t>
      </w:r>
    </w:p>
    <w:p w14:paraId="55C1503B" w14:textId="77777777" w:rsidR="001F583C" w:rsidRDefault="00000000">
      <w:pPr>
        <w:spacing w:line="360" w:lineRule="auto"/>
        <w:rPr>
          <w:rFonts w:eastAsia="Times New Roman" w:hAnsi="Times New Roman"/>
          <w:kern w:val="0"/>
          <w:sz w:val="24"/>
          <w:szCs w:val="24"/>
        </w:rPr>
      </w:pPr>
      <w:r>
        <w:rPr>
          <w:rFonts w:eastAsia="Times New Roman" w:hAnsi="Times New Roman"/>
          <w:color w:val="3333FF"/>
          <w:kern w:val="0"/>
          <w:szCs w:val="21"/>
        </w:rPr>
        <w:t>8.</w:t>
      </w:r>
      <w:r>
        <w:rPr>
          <w:rFonts w:ascii="宋体" w:cs="宋体"/>
          <w:color w:val="3333FF"/>
          <w:kern w:val="0"/>
          <w:szCs w:val="21"/>
        </w:rPr>
        <w:t>【答案】</w:t>
      </w:r>
      <w:r>
        <w:rPr>
          <w:rFonts w:eastAsia="Times New Roman" w:hAnsi="Times New Roman"/>
          <w:i/>
          <w:iCs/>
          <w:kern w:val="0"/>
          <w:szCs w:val="21"/>
        </w:rPr>
        <w:t>BD</w:t>
      </w:r>
      <w:r>
        <w:rPr>
          <w:rFonts w:eastAsia="Times New Roman" w:hAnsi="Times New Roman"/>
          <w:kern w:val="0"/>
          <w:sz w:val="24"/>
          <w:szCs w:val="24"/>
        </w:rPr>
        <w:t> </w:t>
      </w:r>
    </w:p>
    <w:p w14:paraId="742FC6D0" w14:textId="77777777" w:rsidR="001F583C"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、水力发电是把水的机械能转化为电能，故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ascii="宋体" w:cs="宋体"/>
          <w:kern w:val="0"/>
          <w:szCs w:val="21"/>
        </w:rPr>
        <w:t>、利用水能来发电有利于减少碳排放，减少对化石能源的依赖，故</w:t>
      </w:r>
      <w:r>
        <w:rPr>
          <w:rFonts w:eastAsia="Times New Roman" w:hAnsi="Times New Roman"/>
          <w:i/>
          <w:iCs/>
          <w:kern w:val="0"/>
          <w:szCs w:val="21"/>
        </w:rPr>
        <w:t>B</w:t>
      </w:r>
      <w:r>
        <w:rPr>
          <w:rFonts w:ascii="宋体" w:cs="宋体"/>
          <w:kern w:val="0"/>
          <w:szCs w:val="21"/>
        </w:rPr>
        <w:t>正确；</w:t>
      </w:r>
      <w:r>
        <w:rPr>
          <w:rFonts w:ascii="宋体" w:cs="宋体"/>
          <w:kern w:val="0"/>
          <w:szCs w:val="21"/>
        </w:rPr>
        <w:br/>
      </w:r>
      <w:r>
        <w:rPr>
          <w:rFonts w:eastAsia="Times New Roman" w:hAnsi="Times New Roman"/>
          <w:i/>
          <w:iCs/>
          <w:kern w:val="0"/>
          <w:szCs w:val="21"/>
        </w:rPr>
        <w:t>C</w:t>
      </w:r>
      <w:r>
        <w:rPr>
          <w:rFonts w:ascii="宋体" w:cs="宋体"/>
          <w:kern w:val="0"/>
          <w:szCs w:val="21"/>
        </w:rPr>
        <w:t>、水是可以循环使用的，水能是可再生能源，故</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eastAsia="Times New Roman" w:hAnsi="Times New Roman"/>
          <w:i/>
          <w:iCs/>
          <w:kern w:val="0"/>
          <w:szCs w:val="21"/>
        </w:rPr>
        <w:t>D</w:t>
      </w:r>
      <w:r>
        <w:rPr>
          <w:rFonts w:ascii="宋体" w:cs="宋体"/>
          <w:kern w:val="0"/>
          <w:szCs w:val="21"/>
        </w:rPr>
        <w:t>、电能输送有损失，是因为导线有电阻，故</w:t>
      </w:r>
      <w:r>
        <w:rPr>
          <w:rFonts w:eastAsia="Times New Roman" w:hAnsi="Times New Roman"/>
          <w:i/>
          <w:iCs/>
          <w:kern w:val="0"/>
          <w:szCs w:val="21"/>
        </w:rPr>
        <w:t>D</w:t>
      </w:r>
      <w:r>
        <w:rPr>
          <w:rFonts w:ascii="宋体" w:cs="宋体"/>
          <w:kern w:val="0"/>
          <w:szCs w:val="21"/>
        </w:rPr>
        <w:t>正确。</w:t>
      </w:r>
      <w:r>
        <w:rPr>
          <w:rFonts w:ascii="宋体" w:cs="宋体"/>
          <w:kern w:val="0"/>
          <w:szCs w:val="21"/>
        </w:rPr>
        <w:br/>
        <w:t>故选：</w:t>
      </w:r>
      <w:r>
        <w:rPr>
          <w:rFonts w:eastAsia="Times New Roman" w:hAnsi="Times New Roman"/>
          <w:i/>
          <w:iCs/>
          <w:kern w:val="0"/>
          <w:szCs w:val="21"/>
        </w:rPr>
        <w:t>BD</w:t>
      </w:r>
      <w:r>
        <w:rPr>
          <w:rFonts w:ascii="宋体" w:cs="宋体"/>
          <w:kern w:val="0"/>
          <w:szCs w:val="21"/>
        </w:rPr>
        <w:t>。</w:t>
      </w:r>
      <w:r>
        <w:rPr>
          <w:rFonts w:ascii="宋体" w:cs="宋体"/>
          <w:kern w:val="0"/>
          <w:szCs w:val="21"/>
        </w:rPr>
        <w:br/>
        <w:t>水力发电是把水的机械能转化为电能；水能是可再生能源。</w:t>
      </w:r>
      <w:r>
        <w:rPr>
          <w:rFonts w:ascii="宋体" w:cs="宋体"/>
          <w:kern w:val="0"/>
          <w:szCs w:val="21"/>
        </w:rPr>
        <w:br/>
        <w:t>水力发电属于清洁能源。</w:t>
      </w:r>
      <w:r>
        <w:rPr>
          <w:rFonts w:ascii="宋体" w:cs="宋体"/>
          <w:kern w:val="0"/>
          <w:szCs w:val="21"/>
        </w:rPr>
        <w:br/>
        <w:t>输电线有电阻，输电过程中存在电能损失。</w:t>
      </w:r>
      <w:r>
        <w:rPr>
          <w:rFonts w:ascii="宋体" w:cs="宋体"/>
          <w:kern w:val="0"/>
          <w:szCs w:val="21"/>
        </w:rPr>
        <w:br/>
        <w:t>本题考查的是能源的分类；知道水能的利用；知道输电过程中有能量损失。</w:t>
      </w:r>
    </w:p>
    <w:p w14:paraId="67EB2288" w14:textId="77777777" w:rsidR="001F583C" w:rsidRDefault="00000000">
      <w:pPr>
        <w:spacing w:line="360" w:lineRule="auto"/>
        <w:rPr>
          <w:rFonts w:eastAsia="Times New Roman" w:hAnsi="Times New Roman"/>
          <w:kern w:val="0"/>
          <w:sz w:val="24"/>
          <w:szCs w:val="24"/>
        </w:rPr>
      </w:pPr>
      <w:r>
        <w:rPr>
          <w:rFonts w:eastAsia="Times New Roman" w:hAnsi="Times New Roman"/>
          <w:color w:val="3333FF"/>
          <w:kern w:val="0"/>
          <w:szCs w:val="21"/>
        </w:rPr>
        <w:t>9.</w:t>
      </w:r>
      <w:r>
        <w:rPr>
          <w:rFonts w:ascii="宋体" w:cs="宋体"/>
          <w:color w:val="3333FF"/>
          <w:kern w:val="0"/>
          <w:szCs w:val="21"/>
        </w:rPr>
        <w:t>【答案】</w:t>
      </w:r>
      <w:r>
        <w:rPr>
          <w:rFonts w:ascii="宋体" w:cs="宋体"/>
          <w:kern w:val="0"/>
          <w:szCs w:val="21"/>
        </w:rPr>
        <w:t>在不停地做无规则运动</w:t>
      </w:r>
      <w:r>
        <w:rPr>
          <w:rFonts w:eastAsia="Times New Roman" w:hAnsi="Times New Roman"/>
          <w:kern w:val="0"/>
          <w:szCs w:val="21"/>
        </w:rPr>
        <w:t xml:space="preserve">  </w:t>
      </w:r>
      <w:r>
        <w:rPr>
          <w:rFonts w:ascii="宋体" w:cs="宋体"/>
          <w:kern w:val="0"/>
          <w:szCs w:val="21"/>
        </w:rPr>
        <w:t>热传递</w:t>
      </w:r>
      <w:r>
        <w:rPr>
          <w:rFonts w:eastAsia="Times New Roman" w:hAnsi="Times New Roman"/>
          <w:kern w:val="0"/>
          <w:szCs w:val="21"/>
        </w:rPr>
        <w:t xml:space="preserve">  </w:t>
      </w:r>
      <w:r>
        <w:rPr>
          <w:rFonts w:ascii="宋体" w:cs="宋体"/>
          <w:kern w:val="0"/>
          <w:szCs w:val="21"/>
        </w:rPr>
        <w:t>水的比热容较大，吸收或放出相同的热量，水升高或降低的温度少</w:t>
      </w:r>
      <w:r>
        <w:rPr>
          <w:rFonts w:eastAsia="Times New Roman" w:hAnsi="Times New Roman"/>
          <w:kern w:val="0"/>
          <w:sz w:val="24"/>
          <w:szCs w:val="24"/>
        </w:rPr>
        <w:t> </w:t>
      </w:r>
    </w:p>
    <w:p w14:paraId="429896BE" w14:textId="77777777" w:rsidR="001F583C" w:rsidRDefault="00000000">
      <w:pPr>
        <w:spacing w:line="360" w:lineRule="auto"/>
        <w:rPr>
          <w:rFonts w:eastAsia="Times New Roman" w:hAnsi="Times New Roman"/>
          <w:kern w:val="0"/>
          <w:sz w:val="24"/>
          <w:szCs w:val="24"/>
        </w:rPr>
      </w:pPr>
      <w:r>
        <w:rPr>
          <w:rFonts w:ascii="宋体" w:cs="宋体"/>
          <w:color w:val="3333FF"/>
          <w:kern w:val="0"/>
          <w:szCs w:val="21"/>
        </w:rPr>
        <w:lastRenderedPageBreak/>
        <w:t>【解析】</w:t>
      </w:r>
      <w:r>
        <w:rPr>
          <w:rFonts w:ascii="宋体" w:cs="宋体"/>
          <w:kern w:val="0"/>
          <w:szCs w:val="21"/>
        </w:rPr>
        <w:t>解：教室内禁止食用辣条等刺激性气味的食品，以免给其他同学带来不舒服的感受，这是因为物品的刺激性气味分子在不停地做无规则运动，发生了扩散现象，使刺激性气味充满了整个密闭空间；</w:t>
      </w:r>
      <w:r>
        <w:rPr>
          <w:rFonts w:ascii="宋体" w:cs="宋体"/>
          <w:kern w:val="0"/>
          <w:szCs w:val="21"/>
        </w:rPr>
        <w:br/>
        <w:t>刚一坐在水池边的石头台上，发现很烫，通过热传递的方式改变石头的内能；</w:t>
      </w:r>
      <w:r>
        <w:rPr>
          <w:rFonts w:ascii="宋体" w:cs="宋体"/>
          <w:kern w:val="0"/>
          <w:szCs w:val="21"/>
        </w:rPr>
        <w:br/>
        <w:t>她摸一摸水池里面的水，却很凉爽，因为水的比热容较大，吸收或放出相同的热量，水升高或降低的温度少。</w:t>
      </w:r>
      <w:r>
        <w:rPr>
          <w:rFonts w:ascii="宋体" w:cs="宋体"/>
          <w:kern w:val="0"/>
          <w:szCs w:val="21"/>
        </w:rPr>
        <w:br/>
        <w:t>故答案为：在不停地做无规则运动；热传递；水的比热容较大，吸收或放出相同的热量，水升高或降低的温度少。</w:t>
      </w:r>
      <w:r>
        <w:rPr>
          <w:rFonts w:ascii="宋体" w:cs="宋体"/>
          <w:kern w:val="0"/>
          <w:szCs w:val="21"/>
        </w:rPr>
        <w:br/>
      </w:r>
      <m:oMath>
        <m:r>
          <w:rPr>
            <w:rFonts w:ascii="Cambria Math" w:hAnsi="Cambria Math"/>
          </w:rPr>
          <m:t>(1)</m:t>
        </m:r>
      </m:oMath>
      <w:r>
        <w:rPr>
          <w:rFonts w:ascii="宋体" w:cs="宋体"/>
          <w:kern w:val="0"/>
          <w:szCs w:val="21"/>
        </w:rPr>
        <w:t>两种物质在相互接触时，分子彼此进入对方的现象叫扩散，扩散现象说明了构成物体的分子在不停地做无规则运动；</w:t>
      </w:r>
      <w:r>
        <w:rPr>
          <w:rFonts w:ascii="宋体" w:cs="宋体"/>
          <w:kern w:val="0"/>
          <w:szCs w:val="21"/>
        </w:rPr>
        <w:br/>
      </w:r>
      <m:oMath>
        <m:r>
          <w:rPr>
            <w:rFonts w:ascii="Cambria Math" w:hAnsi="Cambria Math"/>
          </w:rPr>
          <m:t>(2)</m:t>
        </m:r>
      </m:oMath>
      <w:r>
        <w:rPr>
          <w:rFonts w:ascii="宋体" w:cs="宋体"/>
          <w:kern w:val="0"/>
          <w:szCs w:val="21"/>
        </w:rPr>
        <w:t>改变物体内能的两种方式：做功和热传递；</w:t>
      </w:r>
      <w:r>
        <w:rPr>
          <w:rFonts w:ascii="宋体" w:cs="宋体"/>
          <w:kern w:val="0"/>
          <w:szCs w:val="21"/>
        </w:rPr>
        <w:br/>
      </w:r>
      <m:oMath>
        <m:r>
          <w:rPr>
            <w:rFonts w:ascii="Cambria Math" w:hAnsi="Cambria Math"/>
          </w:rPr>
          <m:t>(3)</m:t>
        </m:r>
      </m:oMath>
      <w:r>
        <w:rPr>
          <w:rFonts w:ascii="宋体" w:cs="宋体"/>
          <w:kern w:val="0"/>
          <w:szCs w:val="21"/>
        </w:rPr>
        <w:t>水的比热容大，相同质量的水和其它物质比较，升高或降低相同的温度，水吸收或放出的热量多；吸收或放出相同的热量，水升高或降低的温度少。</w:t>
      </w:r>
      <w:r>
        <w:rPr>
          <w:rFonts w:ascii="宋体" w:cs="宋体"/>
          <w:kern w:val="0"/>
          <w:szCs w:val="21"/>
        </w:rPr>
        <w:br/>
      </w:r>
      <w:r>
        <w:rPr>
          <w:rFonts w:ascii="宋体" w:cs="宋体"/>
          <w:kern w:val="0"/>
          <w:szCs w:val="21"/>
        </w:rPr>
        <w:t>本题考查了分子的热运动、做功改变物体的内能和水的比热容较大等知识的了解和掌握，属于基础知识考查。</w:t>
      </w:r>
    </w:p>
    <w:p w14:paraId="72DBE0F8" w14:textId="77777777" w:rsidR="001F583C"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10.</w:t>
      </w:r>
      <w:r>
        <w:rPr>
          <w:rFonts w:ascii="宋体" w:cs="宋体"/>
          <w:color w:val="3333FF"/>
          <w:kern w:val="0"/>
          <w:szCs w:val="21"/>
        </w:rPr>
        <w:t>【答案】</w:t>
      </w:r>
      <w:r>
        <w:rPr>
          <w:rFonts w:ascii="宋体" w:cs="宋体"/>
          <w:kern w:val="0"/>
          <w:szCs w:val="21"/>
        </w:rPr>
        <w:t>带同种电荷，同种电荷相互排斥</w:t>
      </w:r>
      <w:r>
        <w:rPr>
          <w:rFonts w:eastAsia="Times New Roman" w:hAnsi="Times New Roman"/>
          <w:kern w:val="0"/>
          <w:szCs w:val="21"/>
        </w:rPr>
        <w:t xml:space="preserve">  </w:t>
      </w:r>
      <w:r>
        <w:rPr>
          <w:rFonts w:ascii="宋体" w:cs="宋体"/>
          <w:kern w:val="0"/>
          <w:szCs w:val="21"/>
        </w:rPr>
        <w:t>带电体具有吸引轻小物体的性质</w:t>
      </w:r>
      <w:r>
        <w:rPr>
          <w:rFonts w:eastAsia="Times New Roman" w:hAnsi="Times New Roman"/>
          <w:kern w:val="0"/>
          <w:sz w:val="24"/>
          <w:szCs w:val="24"/>
        </w:rPr>
        <w:t> </w:t>
      </w:r>
    </w:p>
    <w:p w14:paraId="78528426" w14:textId="77777777" w:rsidR="001F583C"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解：气球和头发摩擦起电，使头发带了同种电荷，又同种电荷相互排斥，所以头发很蓬松；拿走气球，头发被吸向气球，是因为带电体具有吸引轻小物体的性质。</w:t>
      </w:r>
      <w:r>
        <w:rPr>
          <w:rFonts w:ascii="宋体" w:cs="宋体"/>
          <w:kern w:val="0"/>
          <w:szCs w:val="21"/>
        </w:rPr>
        <w:br/>
        <w:t>故答案为：带同种电荷，同种电荷相互排斥；带电体具有吸引轻小物体的性质。</w:t>
      </w:r>
      <w:r>
        <w:rPr>
          <w:rFonts w:ascii="宋体" w:cs="宋体"/>
          <w:kern w:val="0"/>
          <w:szCs w:val="21"/>
        </w:rPr>
        <w:br/>
        <w:t>本题考查摩擦起电现象、电荷间的相互作用，及带电体的性质。</w:t>
      </w:r>
      <w:r>
        <w:rPr>
          <w:rFonts w:ascii="宋体" w:cs="宋体"/>
          <w:kern w:val="0"/>
          <w:szCs w:val="21"/>
        </w:rPr>
        <w:br/>
        <w:t>本题要求通过分析实验现象，得出正确答案，注重理解分析能力的培养。</w:t>
      </w:r>
    </w:p>
    <w:p w14:paraId="10A4A1F7" w14:textId="77777777" w:rsidR="001F583C"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11.</w:t>
      </w:r>
      <w:r>
        <w:rPr>
          <w:rFonts w:ascii="宋体" w:cs="宋体"/>
          <w:color w:val="3333FF"/>
          <w:kern w:val="0"/>
          <w:szCs w:val="21"/>
        </w:rPr>
        <w:t>【答案】</w:t>
      </w:r>
      <w:r>
        <w:rPr>
          <w:rFonts w:ascii="宋体" w:cs="宋体"/>
          <w:kern w:val="0"/>
          <w:szCs w:val="21"/>
        </w:rPr>
        <w:t>导体</w:t>
      </w:r>
      <w:r>
        <w:rPr>
          <w:rFonts w:eastAsia="Times New Roman" w:hAnsi="Times New Roman"/>
          <w:kern w:val="0"/>
          <w:szCs w:val="21"/>
        </w:rPr>
        <w:t xml:space="preserve">  </w:t>
      </w:r>
      <w:r>
        <w:rPr>
          <w:rFonts w:ascii="宋体" w:cs="宋体"/>
          <w:kern w:val="0"/>
          <w:szCs w:val="21"/>
        </w:rPr>
        <w:t>铅笔芯通电后产生较多的热量，达到火柴头的着火点后燃烧起来</w:t>
      </w:r>
      <w:r>
        <w:rPr>
          <w:rFonts w:eastAsia="Times New Roman" w:hAnsi="Times New Roman"/>
          <w:kern w:val="0"/>
          <w:sz w:val="24"/>
          <w:szCs w:val="24"/>
        </w:rPr>
        <w:t> </w:t>
      </w:r>
    </w:p>
    <w:p w14:paraId="16E63376" w14:textId="77777777" w:rsidR="001F583C"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如图所示，把一个铅笔芯放在一块电池的正负极上，火柴头接触铅笔芯一段时间后被点燃。这是由于铅笔芯属于导体，火柴头能被点燃的合理解释是：铅笔芯通电后产生较多的热量，达到火柴头的着火点后燃烧起来。</w:t>
      </w:r>
      <w:r>
        <w:rPr>
          <w:rFonts w:ascii="宋体" w:cs="宋体"/>
          <w:kern w:val="0"/>
          <w:szCs w:val="21"/>
        </w:rPr>
        <w:br/>
        <w:t>故答案为：导体；铅笔芯通电后产生较多的热量，达到火柴头的着火点后燃烧起来。</w:t>
      </w:r>
      <w:r>
        <w:rPr>
          <w:rFonts w:ascii="宋体" w:cs="宋体"/>
          <w:kern w:val="0"/>
          <w:szCs w:val="21"/>
        </w:rPr>
        <w:br/>
        <w:t>容易导电的物体叫导体。</w:t>
      </w:r>
      <w:r>
        <w:rPr>
          <w:rFonts w:ascii="宋体" w:cs="宋体"/>
          <w:kern w:val="0"/>
          <w:szCs w:val="21"/>
        </w:rPr>
        <w:br/>
        <w:t>短路：不经过用电器而直接跟电源的两极相连的电路。短路特征：用电器不工作，电路有很大电流，会损坏电源甚至烧坏导线的绝缘皮，引起火灾。</w:t>
      </w:r>
      <w:r>
        <w:rPr>
          <w:rFonts w:ascii="宋体" w:cs="宋体"/>
          <w:kern w:val="0"/>
          <w:szCs w:val="21"/>
        </w:rPr>
        <w:br/>
        <w:t>导体通电后会产生热量，达到物体的着火点后就会燃烧起来。</w:t>
      </w:r>
      <w:r>
        <w:rPr>
          <w:rFonts w:ascii="宋体" w:cs="宋体"/>
          <w:kern w:val="0"/>
          <w:szCs w:val="21"/>
        </w:rPr>
        <w:br/>
        <w:t>本题考查的是导体的基本概念；知道短路的危害。</w:t>
      </w:r>
    </w:p>
    <w:p w14:paraId="1850E839" w14:textId="77777777" w:rsidR="001F583C" w:rsidRDefault="00000000">
      <w:pPr>
        <w:spacing w:line="360" w:lineRule="auto"/>
        <w:rPr>
          <w:rFonts w:eastAsia="Times New Roman" w:hAnsi="Times New Roman"/>
          <w:kern w:val="0"/>
          <w:sz w:val="24"/>
          <w:szCs w:val="24"/>
        </w:rPr>
      </w:pPr>
      <w:r>
        <w:rPr>
          <w:rFonts w:eastAsia="Times New Roman" w:hAnsi="Times New Roman"/>
          <w:color w:val="3333FF"/>
          <w:kern w:val="0"/>
          <w:szCs w:val="21"/>
        </w:rPr>
        <w:lastRenderedPageBreak/>
        <w:t>12.</w:t>
      </w:r>
      <w:r>
        <w:rPr>
          <w:rFonts w:ascii="宋体" w:cs="宋体"/>
          <w:color w:val="3333FF"/>
          <w:kern w:val="0"/>
          <w:szCs w:val="21"/>
        </w:rPr>
        <w:t>【答案】</w:t>
      </w:r>
      <w:r>
        <w:rPr>
          <w:rFonts w:eastAsia="Times New Roman" w:hAnsi="Times New Roman"/>
          <w:kern w:val="0"/>
          <w:szCs w:val="21"/>
        </w:rPr>
        <w:t xml:space="preserve">1 4 </w:t>
      </w:r>
      <w:r>
        <w:rPr>
          <w:rFonts w:ascii="宋体" w:cs="宋体"/>
          <w:kern w:val="0"/>
          <w:szCs w:val="21"/>
        </w:rPr>
        <w:t>变小</w:t>
      </w:r>
      <w:r>
        <w:rPr>
          <w:rFonts w:eastAsia="Times New Roman" w:hAnsi="Times New Roman"/>
          <w:kern w:val="0"/>
          <w:sz w:val="24"/>
          <w:szCs w:val="24"/>
        </w:rPr>
        <w:t> </w:t>
      </w:r>
    </w:p>
    <w:p w14:paraId="72E98894" w14:textId="77777777" w:rsidR="001F583C"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解：闭合开关，两个电阻串联。根据串联电路的电压特点可知，</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两端的电压</w:t>
      </w:r>
      <m:oMath>
        <m:sSub>
          <m:sSubPr>
            <m:ctrlPr>
              <w:rPr>
                <w:rFonts w:ascii="Cambria Math" w:hAnsi="Cambria Math"/>
              </w:rPr>
            </m:ctrlPr>
          </m:sSubPr>
          <m:e>
            <m:r>
              <w:rPr>
                <w:rFonts w:ascii="Cambria Math" w:hAnsi="Cambria Math"/>
              </w:rPr>
              <m:t>U</m:t>
            </m:r>
          </m:e>
          <m:sub>
            <m:r>
              <w:rPr>
                <w:rFonts w:ascii="Cambria Math" w:hAnsi="Cambria Math"/>
              </w:rPr>
              <m:t>1</m:t>
            </m:r>
          </m:sub>
        </m:sSub>
        <m:r>
          <w:rPr>
            <w:rFonts w:ascii="Cambria Math" w:hAnsi="Cambria Math"/>
          </w:rPr>
          <m:t>=U-</m:t>
        </m:r>
        <m:sSub>
          <m:sSubPr>
            <m:ctrlPr>
              <w:rPr>
                <w:rFonts w:ascii="Cambria Math" w:hAnsi="Cambria Math"/>
              </w:rPr>
            </m:ctrlPr>
          </m:sSubPr>
          <m:e>
            <m:r>
              <w:rPr>
                <w:rFonts w:ascii="Cambria Math" w:hAnsi="Cambria Math"/>
              </w:rPr>
              <m:t>U</m:t>
            </m:r>
          </m:e>
          <m:sub>
            <m:r>
              <w:rPr>
                <w:rFonts w:ascii="Cambria Math" w:hAnsi="Cambria Math"/>
              </w:rPr>
              <m:t>2</m:t>
            </m:r>
          </m:sub>
        </m:sSub>
        <m:r>
          <w:rPr>
            <w:rFonts w:ascii="Cambria Math" w:hAnsi="Cambria Math"/>
          </w:rPr>
          <m:t>=12V-4V=8V</m:t>
        </m:r>
      </m:oMath>
      <w:r>
        <w:rPr>
          <w:rFonts w:ascii="宋体" w:cs="宋体"/>
          <w:kern w:val="0"/>
          <w:szCs w:val="21"/>
        </w:rPr>
        <w:t>，</w:t>
      </w:r>
      <w:r>
        <w:rPr>
          <w:rFonts w:ascii="宋体" w:cs="宋体"/>
          <w:kern w:val="0"/>
          <w:szCs w:val="21"/>
        </w:rPr>
        <w:br/>
      </w:r>
      <w:r>
        <w:rPr>
          <w:rFonts w:ascii="宋体" w:cs="宋体"/>
          <w:kern w:val="0"/>
          <w:szCs w:val="21"/>
        </w:rPr>
        <w:t>根据欧姆定律可知电路中的电流</w:t>
      </w:r>
      <m:oMath>
        <m:r>
          <w:rPr>
            <w:rFonts w:ascii="Cambria Math" w:hAnsi="Cambria Math"/>
          </w:rPr>
          <m:t>I=</m:t>
        </m:r>
        <m:f>
          <m:fPr>
            <m:ctrlPr>
              <w:rPr>
                <w:rFonts w:ascii="Cambria Math" w:hAnsi="Cambria Math"/>
              </w:rPr>
            </m:ctrlPr>
          </m:fPr>
          <m:num>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1</m:t>
                </m:r>
              </m:sub>
            </m:sSub>
          </m:num>
          <m:den>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1</m:t>
                </m:r>
              </m:sub>
            </m:sSub>
          </m:den>
        </m:f>
        <m:r>
          <w:rPr>
            <w:rFonts w:ascii="Cambria Math" w:hAnsi="Cambria Math"/>
          </w:rPr>
          <m:t>=</m:t>
        </m:r>
        <m:f>
          <m:fPr>
            <m:ctrlPr>
              <w:rPr>
                <w:rFonts w:ascii="Cambria Math" w:hAnsi="Cambria Math"/>
              </w:rPr>
            </m:ctrlPr>
          </m:fPr>
          <m:num>
            <m:r>
              <w:rPr>
                <w:rFonts w:ascii="Cambria Math" w:hAnsi="Cambria Math"/>
                <w:sz w:val="24"/>
                <w:szCs w:val="24"/>
              </w:rPr>
              <m:t>8V</m:t>
            </m:r>
          </m:num>
          <m:den>
            <m:r>
              <w:rPr>
                <w:rFonts w:ascii="Cambria Math" w:hAnsi="Cambria Math"/>
                <w:sz w:val="24"/>
                <w:szCs w:val="24"/>
              </w:rPr>
              <m:t>8Ω</m:t>
            </m:r>
          </m:den>
        </m:f>
        <m:r>
          <w:rPr>
            <w:rFonts w:ascii="Cambria Math" w:hAnsi="Cambria Math"/>
          </w:rPr>
          <m:t>=1A</m:t>
        </m:r>
      </m:oMath>
      <w:r>
        <w:rPr>
          <w:rFonts w:ascii="宋体" w:cs="宋体"/>
          <w:kern w:val="0"/>
          <w:szCs w:val="21"/>
        </w:rPr>
        <w:t>，则通过</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的电流都为</w:t>
      </w:r>
      <w:r>
        <w:rPr>
          <w:rFonts w:eastAsia="Times New Roman" w:hAnsi="Times New Roman"/>
          <w:kern w:val="0"/>
          <w:szCs w:val="21"/>
        </w:rPr>
        <w:t>1</w:t>
      </w:r>
      <w:r>
        <w:rPr>
          <w:rFonts w:eastAsia="Times New Roman" w:hAnsi="Times New Roman"/>
          <w:i/>
          <w:iCs/>
          <w:kern w:val="0"/>
          <w:szCs w:val="21"/>
        </w:rPr>
        <w:t>A</w:t>
      </w:r>
      <w:r>
        <w:rPr>
          <w:rFonts w:ascii="宋体" w:cs="宋体"/>
          <w:kern w:val="0"/>
          <w:szCs w:val="21"/>
        </w:rPr>
        <w:t>；</w:t>
      </w:r>
      <w:r>
        <w:rPr>
          <w:rFonts w:ascii="宋体" w:cs="宋体"/>
          <w:kern w:val="0"/>
          <w:szCs w:val="21"/>
        </w:rPr>
        <w:br/>
      </w:r>
      <w:r>
        <w:rPr>
          <w:rFonts w:ascii="宋体" w:cs="宋体"/>
          <w:kern w:val="0"/>
          <w:szCs w:val="21"/>
        </w:rPr>
        <w:t>根据欧姆定律可知</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的阻值：</w:t>
      </w:r>
      <m:oMath>
        <m:sSub>
          <m:sSubPr>
            <m:ctrlPr>
              <w:rPr>
                <w:rFonts w:ascii="Cambria Math" w:hAnsi="Cambria Math"/>
              </w:rPr>
            </m:ctrlPr>
          </m:sSubPr>
          <m:e>
            <m:r>
              <w:rPr>
                <w:rFonts w:ascii="Cambria Math" w:hAnsi="Cambria Math"/>
              </w:rPr>
              <m:t>R</m:t>
            </m:r>
          </m:e>
          <m:sub>
            <m:r>
              <w:rPr>
                <w:rFonts w:ascii="Cambria Math" w:hAnsi="Cambria Math"/>
              </w:rPr>
              <m:t>2</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2</m:t>
                </m:r>
              </m:sub>
            </m:sSub>
          </m:num>
          <m:den>
            <m:r>
              <w:rPr>
                <w:rFonts w:ascii="Cambria Math" w:hAnsi="Cambria Math"/>
                <w:sz w:val="24"/>
                <w:szCs w:val="24"/>
              </w:rPr>
              <m:t>I</m:t>
            </m:r>
          </m:den>
        </m:f>
        <m:r>
          <w:rPr>
            <w:rFonts w:ascii="Cambria Math" w:hAnsi="Cambria Math"/>
          </w:rPr>
          <m:t>=</m:t>
        </m:r>
        <m:f>
          <m:fPr>
            <m:ctrlPr>
              <w:rPr>
                <w:rFonts w:ascii="Cambria Math" w:hAnsi="Cambria Math"/>
              </w:rPr>
            </m:ctrlPr>
          </m:fPr>
          <m:num>
            <m:r>
              <w:rPr>
                <w:rFonts w:ascii="Cambria Math" w:hAnsi="Cambria Math"/>
                <w:sz w:val="24"/>
                <w:szCs w:val="24"/>
              </w:rPr>
              <m:t>4V</m:t>
            </m:r>
          </m:num>
          <m:den>
            <m:r>
              <w:rPr>
                <w:rFonts w:ascii="Cambria Math" w:hAnsi="Cambria Math"/>
                <w:sz w:val="24"/>
                <w:szCs w:val="24"/>
              </w:rPr>
              <m:t>1A</m:t>
            </m:r>
          </m:den>
        </m:f>
        <m:r>
          <w:rPr>
            <w:rFonts w:ascii="Cambria Math" w:hAnsi="Cambria Math"/>
          </w:rPr>
          <m:t>=4Ω</m:t>
        </m:r>
      </m:oMath>
      <w:r>
        <w:rPr>
          <w:rFonts w:ascii="宋体" w:cs="宋体"/>
          <w:kern w:val="0"/>
          <w:szCs w:val="21"/>
        </w:rPr>
        <w:t>；</w:t>
      </w:r>
      <w:r>
        <w:rPr>
          <w:rFonts w:ascii="宋体" w:cs="宋体"/>
          <w:kern w:val="0"/>
          <w:szCs w:val="21"/>
        </w:rPr>
        <w:br/>
      </w:r>
      <w:r>
        <w:rPr>
          <w:rFonts w:ascii="宋体" w:cs="宋体"/>
          <w:kern w:val="0"/>
          <w:szCs w:val="21"/>
        </w:rPr>
        <w:t>若用阻值更大的电阻替换</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后，由于电源电压不变，根据串联电路的分压特点可知</w:t>
      </w:r>
      <w:r>
        <w:rPr>
          <w:rFonts w:eastAsia="Times New Roman" w:hAnsi="Times New Roman"/>
          <w:i/>
          <w:iCs/>
          <w:kern w:val="0"/>
          <w:szCs w:val="21"/>
        </w:rPr>
        <w:t>b</w:t>
      </w:r>
      <w:r>
        <w:rPr>
          <w:rFonts w:ascii="宋体" w:cs="宋体"/>
          <w:kern w:val="0"/>
          <w:szCs w:val="21"/>
        </w:rPr>
        <w:t>、</w:t>
      </w:r>
      <w:r>
        <w:rPr>
          <w:rFonts w:eastAsia="Times New Roman" w:hAnsi="Times New Roman"/>
          <w:i/>
          <w:iCs/>
          <w:kern w:val="0"/>
          <w:szCs w:val="21"/>
        </w:rPr>
        <w:t>c</w:t>
      </w:r>
      <w:r>
        <w:rPr>
          <w:rFonts w:ascii="宋体" w:cs="宋体"/>
          <w:kern w:val="0"/>
          <w:szCs w:val="21"/>
        </w:rPr>
        <w:t>两点间的电压变大，则</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两点间电压变小。</w:t>
      </w:r>
      <w:r>
        <w:rPr>
          <w:rFonts w:ascii="宋体" w:cs="宋体"/>
          <w:kern w:val="0"/>
          <w:szCs w:val="21"/>
        </w:rPr>
        <w:br/>
      </w:r>
      <w:r>
        <w:rPr>
          <w:rFonts w:ascii="宋体" w:cs="宋体"/>
          <w:kern w:val="0"/>
          <w:szCs w:val="21"/>
        </w:rPr>
        <w:t>故答案为：</w:t>
      </w:r>
      <w:r>
        <w:rPr>
          <w:rFonts w:eastAsia="Times New Roman" w:hAnsi="Times New Roman"/>
          <w:kern w:val="0"/>
          <w:szCs w:val="21"/>
        </w:rPr>
        <w:t>1</w:t>
      </w:r>
      <w:r>
        <w:rPr>
          <w:rFonts w:ascii="宋体" w:cs="宋体"/>
          <w:kern w:val="0"/>
          <w:szCs w:val="21"/>
        </w:rPr>
        <w:t>；</w:t>
      </w:r>
      <w:r>
        <w:rPr>
          <w:rFonts w:eastAsia="Times New Roman" w:hAnsi="Times New Roman"/>
          <w:kern w:val="0"/>
          <w:szCs w:val="21"/>
        </w:rPr>
        <w:t>4</w:t>
      </w:r>
      <w:r>
        <w:rPr>
          <w:rFonts w:ascii="宋体" w:cs="宋体"/>
          <w:kern w:val="0"/>
          <w:szCs w:val="21"/>
        </w:rPr>
        <w:t>；变小。</w:t>
      </w:r>
      <w:r>
        <w:rPr>
          <w:rFonts w:ascii="宋体" w:cs="宋体"/>
          <w:kern w:val="0"/>
          <w:szCs w:val="21"/>
        </w:rPr>
        <w:br/>
        <w:t>闭合开关，两个电阻串联。根据串联电路的电压特点可知</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两端的电压，根据欧姆定律可知电路中的电流，进而得出通过</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的电流；根据欧姆定律可知</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的阻值；</w:t>
      </w:r>
      <w:r>
        <w:rPr>
          <w:rFonts w:ascii="宋体" w:cs="宋体"/>
          <w:kern w:val="0"/>
          <w:szCs w:val="21"/>
        </w:rPr>
        <w:br/>
      </w:r>
      <w:r>
        <w:rPr>
          <w:rFonts w:ascii="宋体" w:cs="宋体"/>
          <w:kern w:val="0"/>
          <w:szCs w:val="21"/>
        </w:rPr>
        <w:t>用阻值更大的电阻替换</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后，根据串联电路的分压特点可知</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两点间的电压变化情况。</w:t>
      </w:r>
      <w:r>
        <w:rPr>
          <w:rFonts w:ascii="宋体" w:cs="宋体"/>
          <w:kern w:val="0"/>
          <w:szCs w:val="21"/>
        </w:rPr>
        <w:br/>
      </w:r>
      <w:r>
        <w:rPr>
          <w:rFonts w:ascii="宋体" w:cs="宋体"/>
          <w:kern w:val="0"/>
          <w:szCs w:val="21"/>
        </w:rPr>
        <w:t>本题考查欧姆定律的应用和串联电路的特点等知识，综合性较强。</w:t>
      </w:r>
    </w:p>
    <w:p w14:paraId="0429869D" w14:textId="77777777" w:rsidR="001F583C"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13.</w:t>
      </w:r>
      <w:r>
        <w:rPr>
          <w:rFonts w:ascii="宋体" w:cs="宋体"/>
          <w:color w:val="3333FF"/>
          <w:kern w:val="0"/>
          <w:szCs w:val="21"/>
        </w:rPr>
        <w:t>【答案】</w:t>
      </w:r>
      <m:oMath>
        <m:r>
          <w:rPr>
            <w:rFonts w:ascii="Cambria Math" w:hAnsi="Cambria Math"/>
          </w:rPr>
          <m:t>61×</m:t>
        </m:r>
        <m:sSup>
          <m:sSupPr>
            <m:ctrlPr>
              <w:rPr>
                <w:rFonts w:ascii="Cambria Math" w:hAnsi="Cambria Math"/>
              </w:rPr>
            </m:ctrlPr>
          </m:sSupPr>
          <m:e>
            <m:r>
              <w:rPr>
                <w:rFonts w:ascii="Cambria Math" w:hAnsi="Cambria Math"/>
              </w:rPr>
              <m:t>10</m:t>
            </m:r>
          </m:e>
          <m:sup>
            <m:r>
              <w:rPr>
                <w:rFonts w:ascii="Cambria Math" w:hAnsi="Cambria Math"/>
              </w:rPr>
              <m:t>5</m:t>
            </m:r>
          </m:sup>
        </m:sSup>
      </m:oMath>
      <w:r>
        <w:rPr>
          <w:rFonts w:eastAsia="Times New Roman" w:hAnsi="Times New Roman"/>
          <w:kern w:val="0"/>
          <w:sz w:val="24"/>
          <w:szCs w:val="24"/>
        </w:rPr>
        <w:t> </w:t>
      </w:r>
    </w:p>
    <w:p w14:paraId="481DD76D" w14:textId="77777777" w:rsidR="001F583C"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解：由电路图知，闭合开关，两电阻并联，电流表</w:t>
      </w:r>
      <m:oMath>
        <m:sSub>
          <m:sSubPr>
            <m:ctrlPr>
              <w:rPr>
                <w:rFonts w:ascii="Cambria Math" w:hAnsi="Cambria Math"/>
              </w:rPr>
            </m:ctrlPr>
          </m:sSubPr>
          <m:e>
            <m:r>
              <w:rPr>
                <w:rFonts w:ascii="Cambria Math" w:hAnsi="Cambria Math"/>
              </w:rPr>
              <m:t>A</m:t>
            </m:r>
          </m:e>
          <m:sub>
            <m:r>
              <w:rPr>
                <w:rFonts w:ascii="Cambria Math" w:hAnsi="Cambria Math"/>
              </w:rPr>
              <m:t>1</m:t>
            </m:r>
          </m:sub>
        </m:sSub>
      </m:oMath>
      <w:r>
        <w:rPr>
          <w:rFonts w:ascii="宋体" w:cs="宋体"/>
          <w:kern w:val="0"/>
          <w:szCs w:val="21"/>
        </w:rPr>
        <w:t>测</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的电流，电流表</w:t>
      </w:r>
      <m:oMath>
        <m:sSub>
          <m:sSubPr>
            <m:ctrlPr>
              <w:rPr>
                <w:rFonts w:ascii="Cambria Math" w:hAnsi="Cambria Math"/>
              </w:rPr>
            </m:ctrlPr>
          </m:sSubPr>
          <m:e>
            <m:r>
              <w:rPr>
                <w:rFonts w:ascii="Cambria Math" w:hAnsi="Cambria Math"/>
              </w:rPr>
              <m:t>A</m:t>
            </m:r>
          </m:e>
          <m:sub>
            <m:r>
              <w:rPr>
                <w:rFonts w:ascii="Cambria Math" w:hAnsi="Cambria Math"/>
              </w:rPr>
              <m:t>2</m:t>
            </m:r>
          </m:sub>
        </m:sSub>
      </m:oMath>
      <w:r>
        <w:rPr>
          <w:rFonts w:ascii="宋体" w:cs="宋体"/>
          <w:kern w:val="0"/>
          <w:szCs w:val="21"/>
        </w:rPr>
        <w:t>测干路电流；</w:t>
      </w:r>
      <w:r>
        <w:rPr>
          <w:rFonts w:ascii="宋体" w:cs="宋体"/>
          <w:kern w:val="0"/>
          <w:szCs w:val="21"/>
        </w:rPr>
        <w:br/>
      </w:r>
      <m:oMath>
        <m:r>
          <w:rPr>
            <w:rFonts w:ascii="Cambria Math" w:hAnsi="Cambria Math"/>
          </w:rPr>
          <m:t>(1)</m:t>
        </m:r>
      </m:oMath>
      <w:r>
        <w:rPr>
          <w:rFonts w:ascii="宋体" w:cs="宋体"/>
          <w:kern w:val="0"/>
          <w:szCs w:val="21"/>
        </w:rPr>
        <w:t>闭合开关，电流表</w:t>
      </w:r>
      <m:oMath>
        <m:sSub>
          <m:sSubPr>
            <m:ctrlPr>
              <w:rPr>
                <w:rFonts w:ascii="Cambria Math" w:hAnsi="Cambria Math"/>
              </w:rPr>
            </m:ctrlPr>
          </m:sSubPr>
          <m:e>
            <m:r>
              <w:rPr>
                <w:rFonts w:ascii="Cambria Math" w:hAnsi="Cambria Math"/>
              </w:rPr>
              <m:t>A</m:t>
            </m:r>
          </m:e>
          <m:sub>
            <m:r>
              <w:rPr>
                <w:rFonts w:ascii="Cambria Math" w:hAnsi="Cambria Math"/>
              </w:rPr>
              <m:t>1</m:t>
            </m:r>
          </m:sub>
        </m:sSub>
      </m:oMath>
      <w:r>
        <w:rPr>
          <w:rFonts w:ascii="宋体" w:cs="宋体"/>
          <w:kern w:val="0"/>
          <w:szCs w:val="21"/>
        </w:rPr>
        <w:t>示数为</w:t>
      </w:r>
      <w:r>
        <w:rPr>
          <w:rFonts w:eastAsia="Times New Roman" w:hAnsi="Times New Roman"/>
          <w:kern w:val="0"/>
          <w:szCs w:val="21"/>
        </w:rPr>
        <w:t>10</w:t>
      </w:r>
      <w:r>
        <w:rPr>
          <w:rFonts w:eastAsia="Times New Roman" w:hAnsi="Times New Roman"/>
          <w:i/>
          <w:iCs/>
          <w:kern w:val="0"/>
          <w:szCs w:val="21"/>
        </w:rPr>
        <w:t>mA</w:t>
      </w:r>
      <w:r>
        <w:rPr>
          <w:rFonts w:ascii="宋体" w:cs="宋体"/>
          <w:kern w:val="0"/>
          <w:szCs w:val="21"/>
        </w:rPr>
        <w:t>，</w:t>
      </w:r>
      <w:r>
        <w:rPr>
          <w:rFonts w:ascii="宋体" w:cs="宋体"/>
          <w:kern w:val="0"/>
          <w:szCs w:val="21"/>
        </w:rPr>
        <w:br/>
      </w:r>
      <w:r>
        <w:rPr>
          <w:rFonts w:ascii="宋体" w:cs="宋体"/>
          <w:kern w:val="0"/>
          <w:szCs w:val="21"/>
        </w:rPr>
        <w:t>则通过</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的电流为：</w:t>
      </w:r>
      <m:oMath>
        <m:sSub>
          <m:sSubPr>
            <m:ctrlPr>
              <w:rPr>
                <w:rFonts w:ascii="Cambria Math" w:hAnsi="Cambria Math"/>
              </w:rPr>
            </m:ctrlPr>
          </m:sSubPr>
          <m:e>
            <m:r>
              <w:rPr>
                <w:rFonts w:ascii="Cambria Math" w:hAnsi="Cambria Math"/>
              </w:rPr>
              <m:t>I</m:t>
            </m:r>
          </m:e>
          <m:sub>
            <m:r>
              <w:rPr>
                <w:rFonts w:ascii="Cambria Math" w:hAnsi="Cambria Math"/>
              </w:rPr>
              <m:t>1</m:t>
            </m:r>
          </m:sub>
        </m:sSub>
        <m:r>
          <w:rPr>
            <w:rFonts w:ascii="Cambria Math" w:hAnsi="Cambria Math"/>
          </w:rPr>
          <m:t>=10mA=0.01A</m:t>
        </m:r>
      </m:oMath>
      <w:r>
        <w:rPr>
          <w:rFonts w:ascii="宋体" w:cs="宋体"/>
          <w:kern w:val="0"/>
          <w:szCs w:val="21"/>
        </w:rPr>
        <w:t>，</w:t>
      </w:r>
      <w:r>
        <w:rPr>
          <w:rFonts w:ascii="宋体" w:cs="宋体"/>
          <w:kern w:val="0"/>
          <w:szCs w:val="21"/>
        </w:rPr>
        <w:br/>
      </w:r>
      <w:r>
        <w:rPr>
          <w:rFonts w:ascii="宋体" w:cs="宋体"/>
          <w:kern w:val="0"/>
          <w:szCs w:val="21"/>
        </w:rPr>
        <w:t>根据并联电路的电压特点和欧姆定律知，电源电压：</w:t>
      </w:r>
      <w:r>
        <w:rPr>
          <w:rFonts w:ascii="宋体" w:cs="宋体"/>
          <w:kern w:val="0"/>
          <w:szCs w:val="21"/>
        </w:rPr>
        <w:br/>
      </w:r>
      <m:oMath>
        <m:r>
          <w:rPr>
            <w:rFonts w:ascii="Cambria Math" w:hAnsi="Cambria Math"/>
          </w:rPr>
          <m:t>U=</m:t>
        </m:r>
        <m:sSub>
          <m:sSubPr>
            <m:ctrlPr>
              <w:rPr>
                <w:rFonts w:ascii="Cambria Math" w:hAnsi="Cambria Math"/>
              </w:rPr>
            </m:ctrlPr>
          </m:sSubPr>
          <m:e>
            <m:r>
              <w:rPr>
                <w:rFonts w:ascii="Cambria Math" w:hAnsi="Cambria Math"/>
              </w:rPr>
              <m:t>U</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I</m:t>
            </m:r>
          </m:e>
          <m:sub>
            <m:r>
              <w:rPr>
                <w:rFonts w:ascii="Cambria Math" w:hAnsi="Cambria Math"/>
              </w:rPr>
              <m:t>1</m:t>
            </m:r>
          </m:sub>
        </m:sSub>
        <m:sSub>
          <m:sSubPr>
            <m:ctrlPr>
              <w:rPr>
                <w:rFonts w:ascii="Cambria Math" w:hAnsi="Cambria Math"/>
              </w:rPr>
            </m:ctrlPr>
          </m:sSubPr>
          <m:e>
            <m:r>
              <w:rPr>
                <w:rFonts w:ascii="Cambria Math" w:hAnsi="Cambria Math"/>
              </w:rPr>
              <m:t>R</m:t>
            </m:r>
          </m:e>
          <m:sub>
            <m:r>
              <w:rPr>
                <w:rFonts w:ascii="Cambria Math" w:hAnsi="Cambria Math"/>
              </w:rPr>
              <m:t>1</m:t>
            </m:r>
          </m:sub>
        </m:sSub>
        <m:r>
          <w:rPr>
            <w:rFonts w:ascii="Cambria Math" w:hAnsi="Cambria Math"/>
          </w:rPr>
          <m:t>=0.01A×600Ω=6V</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电流表</w:t>
      </w:r>
      <m:oMath>
        <m:sSub>
          <m:sSubPr>
            <m:ctrlPr>
              <w:rPr>
                <w:rFonts w:ascii="Cambria Math" w:hAnsi="Cambria Math"/>
              </w:rPr>
            </m:ctrlPr>
          </m:sSubPr>
          <m:e>
            <m:r>
              <w:rPr>
                <w:rFonts w:ascii="Cambria Math" w:hAnsi="Cambria Math"/>
              </w:rPr>
              <m:t>A</m:t>
            </m:r>
          </m:e>
          <m:sub>
            <m:r>
              <w:rPr>
                <w:rFonts w:ascii="Cambria Math" w:hAnsi="Cambria Math"/>
              </w:rPr>
              <m:t>2</m:t>
            </m:r>
          </m:sub>
        </m:sSub>
      </m:oMath>
      <w:r>
        <w:rPr>
          <w:rFonts w:ascii="宋体" w:cs="宋体"/>
          <w:kern w:val="0"/>
          <w:szCs w:val="21"/>
        </w:rPr>
        <w:t>示数为</w:t>
      </w:r>
      <w:r>
        <w:rPr>
          <w:rFonts w:eastAsia="Times New Roman" w:hAnsi="Times New Roman"/>
          <w:kern w:val="0"/>
          <w:szCs w:val="21"/>
        </w:rPr>
        <w:t>30</w:t>
      </w:r>
      <w:r>
        <w:rPr>
          <w:rFonts w:eastAsia="Times New Roman" w:hAnsi="Times New Roman"/>
          <w:i/>
          <w:iCs/>
          <w:kern w:val="0"/>
          <w:szCs w:val="21"/>
        </w:rPr>
        <w:t>mA</w:t>
      </w:r>
      <w:r>
        <w:rPr>
          <w:rFonts w:ascii="宋体" w:cs="宋体"/>
          <w:kern w:val="0"/>
          <w:szCs w:val="21"/>
        </w:rPr>
        <w:t>，即干路中的电流：</w:t>
      </w:r>
      <m:oMath>
        <m:r>
          <w:rPr>
            <w:rFonts w:ascii="Cambria Math" w:hAnsi="Cambria Math"/>
          </w:rPr>
          <m:t>I=30mA=0.03A</m:t>
        </m:r>
      </m:oMath>
      <w:r>
        <w:rPr>
          <w:rFonts w:ascii="宋体" w:cs="宋体"/>
          <w:kern w:val="0"/>
          <w:szCs w:val="21"/>
        </w:rPr>
        <w:t>，</w:t>
      </w:r>
      <w:r>
        <w:rPr>
          <w:rFonts w:ascii="宋体" w:cs="宋体"/>
          <w:kern w:val="0"/>
          <w:szCs w:val="21"/>
        </w:rPr>
        <w:br/>
      </w:r>
      <w:r>
        <w:rPr>
          <w:rFonts w:ascii="宋体" w:cs="宋体"/>
          <w:kern w:val="0"/>
          <w:szCs w:val="21"/>
        </w:rPr>
        <w:t>根据并联电路的电流特点知，通过电阻</w:t>
      </w:r>
      <w:r>
        <w:rPr>
          <w:rFonts w:eastAsia="Times New Roman" w:hAnsi="Times New Roman"/>
          <w:i/>
          <w:iCs/>
          <w:kern w:val="0"/>
          <w:szCs w:val="21"/>
        </w:rPr>
        <w:t>R</w:t>
      </w:r>
      <w:r>
        <w:rPr>
          <w:rFonts w:ascii="宋体" w:cs="宋体"/>
          <w:kern w:val="0"/>
          <w:szCs w:val="21"/>
        </w:rPr>
        <w:t>的电流：</w:t>
      </w:r>
      <w:r>
        <w:rPr>
          <w:rFonts w:ascii="宋体" w:cs="宋体"/>
          <w:kern w:val="0"/>
          <w:szCs w:val="21"/>
        </w:rPr>
        <w:br/>
      </w:r>
      <m:oMath>
        <m:sSub>
          <m:sSubPr>
            <m:ctrlPr>
              <w:rPr>
                <w:rFonts w:ascii="Cambria Math" w:hAnsi="Cambria Math"/>
              </w:rPr>
            </m:ctrlPr>
          </m:sSubPr>
          <m:e>
            <m:r>
              <w:rPr>
                <w:rFonts w:ascii="Cambria Math" w:hAnsi="Cambria Math"/>
              </w:rPr>
              <m:t>I</m:t>
            </m:r>
          </m:e>
          <m:sub>
            <m:r>
              <w:rPr>
                <w:rFonts w:ascii="Cambria Math" w:hAnsi="Cambria Math"/>
              </w:rPr>
              <m:t>R</m:t>
            </m:r>
          </m:sub>
        </m:sSub>
        <m:r>
          <w:rPr>
            <w:rFonts w:ascii="Cambria Math" w:hAnsi="Cambria Math"/>
          </w:rPr>
          <m:t>=I-</m:t>
        </m:r>
        <m:sSub>
          <m:sSubPr>
            <m:ctrlPr>
              <w:rPr>
                <w:rFonts w:ascii="Cambria Math" w:hAnsi="Cambria Math"/>
              </w:rPr>
            </m:ctrlPr>
          </m:sSubPr>
          <m:e>
            <m:r>
              <w:rPr>
                <w:rFonts w:ascii="Cambria Math" w:hAnsi="Cambria Math"/>
              </w:rPr>
              <m:t>I</m:t>
            </m:r>
          </m:e>
          <m:sub>
            <m:r>
              <w:rPr>
                <w:rFonts w:ascii="Cambria Math" w:hAnsi="Cambria Math"/>
              </w:rPr>
              <m:t>1</m:t>
            </m:r>
          </m:sub>
        </m:sSub>
        <m:r>
          <w:rPr>
            <w:rFonts w:ascii="Cambria Math" w:hAnsi="Cambria Math"/>
          </w:rPr>
          <m:t>=0.03A-0.01A=0.02A</m:t>
        </m:r>
      </m:oMath>
      <w:r>
        <w:rPr>
          <w:rFonts w:ascii="宋体" w:cs="宋体"/>
          <w:kern w:val="0"/>
          <w:szCs w:val="21"/>
        </w:rPr>
        <w:t>，</w:t>
      </w:r>
      <w:r>
        <w:rPr>
          <w:rFonts w:ascii="宋体" w:cs="宋体"/>
          <w:kern w:val="0"/>
          <w:szCs w:val="21"/>
        </w:rPr>
        <w:br/>
      </w:r>
      <w:r>
        <w:rPr>
          <w:rFonts w:ascii="宋体" w:cs="宋体"/>
          <w:kern w:val="0"/>
          <w:szCs w:val="21"/>
        </w:rPr>
        <w:t>由</w:t>
      </w:r>
      <m:oMath>
        <m:r>
          <w:rPr>
            <w:rFonts w:ascii="Cambria Math" w:hAnsi="Cambria Math"/>
          </w:rPr>
          <m:t>I=</m:t>
        </m:r>
        <m:f>
          <m:fPr>
            <m:ctrlPr>
              <w:rPr>
                <w:rFonts w:ascii="Cambria Math" w:hAnsi="Cambria Math"/>
              </w:rPr>
            </m:ctrlPr>
          </m:fPr>
          <m:num>
            <m:r>
              <w:rPr>
                <w:rFonts w:ascii="Cambria Math" w:hAnsi="Cambria Math"/>
                <w:sz w:val="24"/>
                <w:szCs w:val="24"/>
              </w:rPr>
              <m:t>U</m:t>
            </m:r>
          </m:num>
          <m:den>
            <m:r>
              <w:rPr>
                <w:rFonts w:ascii="Cambria Math" w:hAnsi="Cambria Math"/>
                <w:sz w:val="24"/>
                <w:szCs w:val="24"/>
              </w:rPr>
              <m:t>R</m:t>
            </m:r>
          </m:den>
        </m:f>
      </m:oMath>
      <w:r>
        <w:rPr>
          <w:rFonts w:ascii="宋体" w:cs="宋体"/>
          <w:kern w:val="0"/>
          <w:szCs w:val="21"/>
        </w:rPr>
        <w:t>可得，此时</w:t>
      </w:r>
      <w:r>
        <w:rPr>
          <w:rFonts w:eastAsia="Times New Roman" w:hAnsi="Times New Roman"/>
          <w:i/>
          <w:iCs/>
          <w:kern w:val="0"/>
          <w:szCs w:val="21"/>
        </w:rPr>
        <w:t>R</w:t>
      </w:r>
      <w:r>
        <w:rPr>
          <w:rFonts w:ascii="宋体" w:cs="宋体"/>
          <w:kern w:val="0"/>
          <w:szCs w:val="21"/>
        </w:rPr>
        <w:t>的阻值：</w:t>
      </w:r>
      <m:oMath>
        <m:r>
          <w:rPr>
            <w:rFonts w:ascii="Cambria Math" w:hAnsi="Cambria Math"/>
          </w:rPr>
          <m:t>R=</m:t>
        </m:r>
        <m:f>
          <m:fPr>
            <m:ctrlPr>
              <w:rPr>
                <w:rFonts w:ascii="Cambria Math" w:hAnsi="Cambria Math"/>
              </w:rPr>
            </m:ctrlPr>
          </m:fPr>
          <m:num>
            <m:r>
              <w:rPr>
                <w:rFonts w:ascii="Cambria Math" w:hAnsi="Cambria Math"/>
                <w:sz w:val="24"/>
                <w:szCs w:val="24"/>
              </w:rPr>
              <m:t>U</m:t>
            </m:r>
          </m:num>
          <m:den>
            <m:sSub>
              <m:sSubPr>
                <m:ctrlPr>
                  <w:rPr>
                    <w:rFonts w:ascii="Cambria Math" w:hAnsi="Cambria Math"/>
                  </w:rPr>
                </m:ctrlPr>
              </m:sSubPr>
              <m:e>
                <m:r>
                  <w:rPr>
                    <w:rFonts w:ascii="Cambria Math" w:hAnsi="Cambria Math"/>
                    <w:sz w:val="24"/>
                    <w:szCs w:val="24"/>
                  </w:rPr>
                  <m:t>I</m:t>
                </m:r>
              </m:e>
              <m:sub>
                <m:r>
                  <w:rPr>
                    <w:rFonts w:ascii="Cambria Math" w:hAnsi="Cambria Math"/>
                    <w:sz w:val="24"/>
                    <w:szCs w:val="24"/>
                  </w:rPr>
                  <m:t>R</m:t>
                </m:r>
              </m:sub>
            </m:sSub>
          </m:den>
        </m:f>
        <m:r>
          <w:rPr>
            <w:rFonts w:ascii="Cambria Math" w:hAnsi="Cambria Math"/>
          </w:rPr>
          <m:t>=</m:t>
        </m:r>
        <m:f>
          <m:fPr>
            <m:ctrlPr>
              <w:rPr>
                <w:rFonts w:ascii="Cambria Math" w:hAnsi="Cambria Math"/>
              </w:rPr>
            </m:ctrlPr>
          </m:fPr>
          <m:num>
            <m:r>
              <w:rPr>
                <w:rFonts w:ascii="Cambria Math" w:hAnsi="Cambria Math"/>
                <w:sz w:val="24"/>
                <w:szCs w:val="24"/>
              </w:rPr>
              <m:t>6V</m:t>
            </m:r>
          </m:num>
          <m:den>
            <m:r>
              <w:rPr>
                <w:rFonts w:ascii="Cambria Math" w:hAnsi="Cambria Math"/>
                <w:sz w:val="24"/>
                <w:szCs w:val="24"/>
              </w:rPr>
              <m:t>0.02A</m:t>
            </m:r>
          </m:den>
        </m:f>
        <m:r>
          <w:rPr>
            <w:rFonts w:ascii="Cambria Math" w:hAnsi="Cambria Math"/>
          </w:rPr>
          <m:t>=300Ω</m:t>
        </m:r>
      </m:oMath>
      <w:r>
        <w:rPr>
          <w:rFonts w:ascii="宋体" w:cs="宋体"/>
          <w:kern w:val="0"/>
          <w:szCs w:val="21"/>
        </w:rPr>
        <w:t>，</w:t>
      </w:r>
      <w:r>
        <w:rPr>
          <w:rFonts w:ascii="宋体" w:cs="宋体"/>
          <w:kern w:val="0"/>
          <w:szCs w:val="21"/>
        </w:rPr>
        <w:br/>
      </w:r>
      <w:r>
        <w:rPr>
          <w:rFonts w:ascii="宋体" w:cs="宋体"/>
          <w:kern w:val="0"/>
          <w:szCs w:val="21"/>
        </w:rPr>
        <w:t>由</w:t>
      </w:r>
      <m:oMath>
        <m:r>
          <w:rPr>
            <w:rFonts w:ascii="Cambria Math" w:hAnsi="Cambria Math"/>
          </w:rPr>
          <m:t>R-p</m:t>
        </m:r>
      </m:oMath>
      <w:r>
        <w:rPr>
          <w:rFonts w:ascii="宋体" w:cs="宋体"/>
          <w:kern w:val="0"/>
          <w:szCs w:val="21"/>
        </w:rPr>
        <w:t>图象可知，当</w:t>
      </w:r>
      <m:oMath>
        <m:r>
          <w:rPr>
            <w:rFonts w:ascii="Cambria Math" w:hAnsi="Cambria Math"/>
          </w:rPr>
          <m:t>R=300Ω</m:t>
        </m:r>
      </m:oMath>
      <w:r>
        <w:rPr>
          <w:rFonts w:ascii="宋体" w:cs="宋体"/>
          <w:kern w:val="0"/>
          <w:szCs w:val="21"/>
        </w:rPr>
        <w:t>时，环境气压：</w:t>
      </w:r>
      <m:oMath>
        <m:r>
          <w:rPr>
            <w:rFonts w:ascii="Cambria Math" w:hAnsi="Cambria Math"/>
          </w:rPr>
          <m:t>p=1×</m:t>
        </m:r>
        <m:sSup>
          <m:sSupPr>
            <m:ctrlPr>
              <w:rPr>
                <w:rFonts w:ascii="Cambria Math" w:hAnsi="Cambria Math"/>
              </w:rPr>
            </m:ctrlPr>
          </m:sSupPr>
          <m:e>
            <m:r>
              <w:rPr>
                <w:rFonts w:ascii="Cambria Math" w:hAnsi="Cambria Math"/>
              </w:rPr>
              <m:t>10</m:t>
            </m:r>
          </m:e>
          <m:sup>
            <m:r>
              <w:rPr>
                <w:rFonts w:ascii="Cambria Math" w:hAnsi="Cambria Math"/>
              </w:rPr>
              <m:t>5</m:t>
            </m:r>
          </m:sup>
        </m:sSup>
        <m:r>
          <w:rPr>
            <w:rFonts w:ascii="Cambria Math" w:hAnsi="Cambria Math"/>
          </w:rPr>
          <m:t>Pa</m:t>
        </m:r>
      </m:oMath>
      <w:r>
        <w:rPr>
          <w:rFonts w:ascii="宋体" w:cs="宋体"/>
          <w:kern w:val="0"/>
          <w:szCs w:val="21"/>
        </w:rPr>
        <w:t>。</w:t>
      </w:r>
      <w:r>
        <w:rPr>
          <w:rFonts w:ascii="宋体" w:cs="宋体"/>
          <w:kern w:val="0"/>
          <w:szCs w:val="21"/>
        </w:rPr>
        <w:br/>
      </w:r>
      <w:r>
        <w:rPr>
          <w:rFonts w:ascii="宋体" w:cs="宋体"/>
          <w:kern w:val="0"/>
          <w:szCs w:val="21"/>
        </w:rPr>
        <w:t>故答案为：</w:t>
      </w:r>
      <w:r>
        <w:rPr>
          <w:rFonts w:eastAsia="Times New Roman" w:hAnsi="Times New Roman"/>
          <w:kern w:val="0"/>
          <w:szCs w:val="21"/>
        </w:rPr>
        <w:t>6</w:t>
      </w:r>
      <w:r>
        <w:rPr>
          <w:rFonts w:ascii="宋体" w:cs="宋体"/>
          <w:kern w:val="0"/>
          <w:szCs w:val="21"/>
        </w:rPr>
        <w:t>；</w:t>
      </w:r>
      <m:oMath>
        <m:r>
          <w:rPr>
            <w:rFonts w:ascii="Cambria Math" w:hAnsi="Cambria Math"/>
          </w:rPr>
          <m:t>1×</m:t>
        </m:r>
        <m:sSup>
          <m:sSupPr>
            <m:ctrlPr>
              <w:rPr>
                <w:rFonts w:ascii="Cambria Math" w:hAnsi="Cambria Math"/>
              </w:rPr>
            </m:ctrlPr>
          </m:sSupPr>
          <m:e>
            <m:r>
              <w:rPr>
                <w:rFonts w:ascii="Cambria Math" w:hAnsi="Cambria Math"/>
              </w:rPr>
              <m:t>10</m:t>
            </m:r>
          </m:e>
          <m:sup>
            <m:r>
              <w:rPr>
                <w:rFonts w:ascii="Cambria Math" w:hAnsi="Cambria Math"/>
              </w:rPr>
              <m:t>5</m:t>
            </m:r>
          </m:sup>
        </m:sSup>
      </m:oMath>
      <w:r>
        <w:rPr>
          <w:rFonts w:ascii="宋体" w:cs="宋体"/>
          <w:kern w:val="0"/>
          <w:szCs w:val="21"/>
        </w:rPr>
        <w:t>。</w:t>
      </w:r>
      <w:r>
        <w:rPr>
          <w:rFonts w:ascii="宋体" w:cs="宋体"/>
          <w:kern w:val="0"/>
          <w:szCs w:val="21"/>
        </w:rPr>
        <w:br/>
      </w:r>
      <w:r>
        <w:rPr>
          <w:rFonts w:ascii="宋体" w:cs="宋体"/>
          <w:kern w:val="0"/>
          <w:szCs w:val="21"/>
        </w:rPr>
        <w:t>由电路图知，闭合开关，两电阻并联，电流表</w:t>
      </w:r>
      <m:oMath>
        <m:sSub>
          <m:sSubPr>
            <m:ctrlPr>
              <w:rPr>
                <w:rFonts w:ascii="Cambria Math" w:hAnsi="Cambria Math"/>
              </w:rPr>
            </m:ctrlPr>
          </m:sSubPr>
          <m:e>
            <m:r>
              <w:rPr>
                <w:rFonts w:ascii="Cambria Math" w:hAnsi="Cambria Math"/>
              </w:rPr>
              <m:t>A</m:t>
            </m:r>
          </m:e>
          <m:sub>
            <m:r>
              <w:rPr>
                <w:rFonts w:ascii="Cambria Math" w:hAnsi="Cambria Math"/>
              </w:rPr>
              <m:t>1</m:t>
            </m:r>
          </m:sub>
        </m:sSub>
      </m:oMath>
      <w:r>
        <w:rPr>
          <w:rFonts w:ascii="宋体" w:cs="宋体"/>
          <w:kern w:val="0"/>
          <w:szCs w:val="21"/>
        </w:rPr>
        <w:t>测</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的电流，电流表</w:t>
      </w:r>
      <m:oMath>
        <m:sSub>
          <m:sSubPr>
            <m:ctrlPr>
              <w:rPr>
                <w:rFonts w:ascii="Cambria Math" w:hAnsi="Cambria Math"/>
              </w:rPr>
            </m:ctrlPr>
          </m:sSubPr>
          <m:e>
            <m:r>
              <w:rPr>
                <w:rFonts w:ascii="Cambria Math" w:hAnsi="Cambria Math"/>
              </w:rPr>
              <m:t>A</m:t>
            </m:r>
          </m:e>
          <m:sub>
            <m:r>
              <w:rPr>
                <w:rFonts w:ascii="Cambria Math" w:hAnsi="Cambria Math"/>
              </w:rPr>
              <m:t>2</m:t>
            </m:r>
          </m:sub>
        </m:sSub>
      </m:oMath>
      <w:r>
        <w:rPr>
          <w:rFonts w:ascii="宋体" w:cs="宋体"/>
          <w:kern w:val="0"/>
          <w:szCs w:val="21"/>
        </w:rPr>
        <w:t>测干路电流；</w:t>
      </w:r>
      <w:r>
        <w:rPr>
          <w:rFonts w:ascii="宋体" w:cs="宋体"/>
          <w:kern w:val="0"/>
          <w:szCs w:val="21"/>
        </w:rPr>
        <w:br/>
      </w:r>
      <m:oMath>
        <m:r>
          <w:rPr>
            <w:rFonts w:ascii="Cambria Math" w:hAnsi="Cambria Math"/>
          </w:rPr>
          <m:t>(1)</m:t>
        </m:r>
      </m:oMath>
      <w:r>
        <w:rPr>
          <w:rFonts w:ascii="宋体" w:cs="宋体"/>
          <w:kern w:val="0"/>
          <w:szCs w:val="21"/>
        </w:rPr>
        <w:t>根据并联电路的电压规律和欧姆定律计算电源电压；</w:t>
      </w:r>
      <w:r>
        <w:rPr>
          <w:rFonts w:ascii="宋体" w:cs="宋体"/>
          <w:kern w:val="0"/>
          <w:szCs w:val="21"/>
        </w:rPr>
        <w:br/>
      </w:r>
      <m:oMath>
        <m:r>
          <w:rPr>
            <w:rFonts w:ascii="Cambria Math" w:hAnsi="Cambria Math"/>
          </w:rPr>
          <m:t>(2)</m:t>
        </m:r>
      </m:oMath>
      <w:r>
        <w:rPr>
          <w:rFonts w:ascii="宋体" w:cs="宋体"/>
          <w:kern w:val="0"/>
          <w:szCs w:val="21"/>
        </w:rPr>
        <w:t>根据并联电路的特点求出流过</w:t>
      </w:r>
      <w:r>
        <w:rPr>
          <w:rFonts w:eastAsia="Times New Roman" w:hAnsi="Times New Roman"/>
          <w:i/>
          <w:iCs/>
          <w:kern w:val="0"/>
          <w:szCs w:val="21"/>
        </w:rPr>
        <w:t>R</w:t>
      </w:r>
      <w:r>
        <w:rPr>
          <w:rFonts w:ascii="宋体" w:cs="宋体"/>
          <w:kern w:val="0"/>
          <w:szCs w:val="21"/>
        </w:rPr>
        <w:t>的电流；根据欧姆定律求</w:t>
      </w:r>
      <w:r>
        <w:rPr>
          <w:rFonts w:eastAsia="Times New Roman" w:hAnsi="Times New Roman"/>
          <w:i/>
          <w:iCs/>
          <w:kern w:val="0"/>
          <w:szCs w:val="21"/>
        </w:rPr>
        <w:t>R</w:t>
      </w:r>
      <w:r>
        <w:rPr>
          <w:rFonts w:ascii="宋体" w:cs="宋体"/>
          <w:kern w:val="0"/>
          <w:szCs w:val="21"/>
        </w:rPr>
        <w:t>的阻值，结合图像确定气压大小。</w:t>
      </w:r>
      <w:r>
        <w:rPr>
          <w:rFonts w:ascii="宋体" w:cs="宋体"/>
          <w:kern w:val="0"/>
          <w:szCs w:val="21"/>
        </w:rPr>
        <w:br/>
      </w:r>
      <w:r>
        <w:rPr>
          <w:rFonts w:ascii="宋体" w:cs="宋体"/>
          <w:kern w:val="0"/>
          <w:szCs w:val="21"/>
        </w:rPr>
        <w:t>本题主要考查了并联电路的电流特点以及并联电路的电压特点与欧姆定律的应用，是一道较为简单的应用题。</w:t>
      </w:r>
    </w:p>
    <w:p w14:paraId="3BDE58C0" w14:textId="77777777" w:rsidR="001F583C" w:rsidRDefault="00000000">
      <w:pPr>
        <w:spacing w:line="360" w:lineRule="auto"/>
        <w:rPr>
          <w:rFonts w:eastAsia="Times New Roman" w:hAnsi="Times New Roman"/>
          <w:kern w:val="0"/>
          <w:sz w:val="24"/>
          <w:szCs w:val="24"/>
        </w:rPr>
      </w:pPr>
      <w:r>
        <w:rPr>
          <w:rFonts w:eastAsia="Times New Roman" w:hAnsi="Times New Roman"/>
          <w:color w:val="3333FF"/>
          <w:kern w:val="0"/>
          <w:szCs w:val="21"/>
        </w:rPr>
        <w:lastRenderedPageBreak/>
        <w:t>14.</w:t>
      </w:r>
      <w:r>
        <w:rPr>
          <w:rFonts w:ascii="宋体" w:cs="宋体"/>
          <w:color w:val="3333FF"/>
          <w:kern w:val="0"/>
          <w:szCs w:val="21"/>
        </w:rPr>
        <w:t>【答案】</w:t>
      </w:r>
      <w:r>
        <w:rPr>
          <w:rFonts w:ascii="宋体" w:cs="宋体"/>
          <w:kern w:val="0"/>
          <w:szCs w:val="21"/>
        </w:rPr>
        <w:t>“很省钱”：省电</w:t>
      </w:r>
      <w:r>
        <w:rPr>
          <w:rFonts w:eastAsia="Times New Roman" w:hAnsi="Times New Roman"/>
          <w:kern w:val="0"/>
          <w:szCs w:val="21"/>
        </w:rPr>
        <w:t xml:space="preserve">  </w:t>
      </w:r>
      <w:r>
        <w:rPr>
          <w:rFonts w:ascii="宋体" w:cs="宋体"/>
          <w:kern w:val="0"/>
          <w:szCs w:val="21"/>
        </w:rPr>
        <w:t>省电；售货员认为微波炉很省电，是说用微波炉虽然功率大，但加热食物用时很短，消耗的电能并不多，所以“微波炉很省电，用它加热食品花不了多少电费”</w:t>
      </w:r>
      <w:r>
        <w:rPr>
          <w:rFonts w:eastAsia="Times New Roman" w:hAnsi="Times New Roman"/>
          <w:kern w:val="0"/>
          <w:sz w:val="24"/>
          <w:szCs w:val="24"/>
        </w:rPr>
        <w:t> </w:t>
      </w:r>
    </w:p>
    <w:p w14:paraId="5BFF83A8" w14:textId="77777777" w:rsidR="001F583C"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【物理含义】：“很省钱”：省电；</w:t>
      </w:r>
      <w:r>
        <w:rPr>
          <w:rFonts w:ascii="宋体" w:cs="宋体"/>
          <w:kern w:val="0"/>
          <w:szCs w:val="21"/>
        </w:rPr>
        <w:br/>
      </w:r>
      <w:r>
        <w:rPr>
          <w:rFonts w:ascii="宋体" w:cs="宋体"/>
          <w:kern w:val="0"/>
          <w:szCs w:val="21"/>
        </w:rPr>
        <w:t>【解释说明】：售货员认为微波炉很省电，是说用微波炉虽然功率大，但加热食物用时很短，消耗的电能并不多，所以“微波炉很省电，用它加热食品花不了多少电费”；</w:t>
      </w:r>
      <w:r>
        <w:rPr>
          <w:rFonts w:ascii="宋体" w:cs="宋体"/>
          <w:kern w:val="0"/>
          <w:szCs w:val="21"/>
        </w:rPr>
        <w:br/>
      </w:r>
      <m:oMath>
        <m:r>
          <w:rPr>
            <w:rFonts w:ascii="Cambria Math" w:hAnsi="Cambria Math"/>
          </w:rPr>
          <m:t>(2)</m:t>
        </m:r>
      </m:oMath>
      <w:r>
        <w:rPr>
          <w:rFonts w:ascii="宋体" w:cs="宋体"/>
          <w:kern w:val="0"/>
          <w:szCs w:val="21"/>
        </w:rPr>
        <w:t>【物理含义】：“烧保险”：电功率大；</w:t>
      </w:r>
      <w:r>
        <w:rPr>
          <w:rFonts w:ascii="宋体" w:cs="宋体"/>
          <w:kern w:val="0"/>
          <w:szCs w:val="21"/>
        </w:rPr>
        <w:br/>
      </w:r>
      <w:r>
        <w:rPr>
          <w:rFonts w:ascii="宋体" w:cs="宋体"/>
          <w:kern w:val="0"/>
          <w:szCs w:val="21"/>
        </w:rPr>
        <w:t>【解释说明】：顾客是从电功率角度考虑的，因为微波炉属于大功率用电器，工作时电路中电流很大，会烧断保险丝，相同时间内消耗的电能多，所以认为很“费电”。</w:t>
      </w:r>
      <w:r>
        <w:rPr>
          <w:rFonts w:ascii="宋体" w:cs="宋体"/>
          <w:kern w:val="0"/>
          <w:szCs w:val="21"/>
        </w:rPr>
        <w:br/>
        <w:t>故答案为：“很省钱”：省电；售货员认为微波炉很省电，是说用微波炉虽然功率大，但加热食物用时很短，消耗的电能并不多，所以“微波炉很省电，用它加热食品花不了多少电费”。</w:t>
      </w:r>
      <w:r>
        <w:rPr>
          <w:rFonts w:ascii="宋体" w:cs="宋体"/>
          <w:kern w:val="0"/>
          <w:szCs w:val="21"/>
        </w:rPr>
        <w:br/>
      </w:r>
      <m:oMath>
        <m:r>
          <w:rPr>
            <w:rFonts w:ascii="Cambria Math" w:hAnsi="Cambria Math"/>
          </w:rPr>
          <m:t>(1)</m:t>
        </m:r>
      </m:oMath>
      <w:r>
        <w:rPr>
          <w:rFonts w:ascii="宋体" w:cs="宋体"/>
          <w:kern w:val="0"/>
          <w:szCs w:val="21"/>
        </w:rPr>
        <w:t>根据公式</w:t>
      </w:r>
      <m:oMath>
        <m:r>
          <w:rPr>
            <w:rFonts w:ascii="Cambria Math" w:hAnsi="Cambria Math"/>
          </w:rPr>
          <m:t>W=Pt</m:t>
        </m:r>
      </m:oMath>
      <w:r>
        <w:rPr>
          <w:rFonts w:ascii="宋体" w:cs="宋体"/>
          <w:kern w:val="0"/>
          <w:szCs w:val="21"/>
        </w:rPr>
        <w:t>可以解释售货员所说的微波炉很省电；</w:t>
      </w:r>
      <w:r>
        <w:rPr>
          <w:rFonts w:ascii="宋体" w:cs="宋体"/>
          <w:kern w:val="0"/>
          <w:szCs w:val="21"/>
        </w:rPr>
        <w:br/>
      </w:r>
      <m:oMath>
        <m:r>
          <w:rPr>
            <w:rFonts w:ascii="Cambria Math" w:hAnsi="Cambria Math"/>
          </w:rPr>
          <m:t>(2)</m:t>
        </m:r>
      </m:oMath>
      <w:r>
        <w:rPr>
          <w:rFonts w:ascii="宋体" w:cs="宋体"/>
          <w:kern w:val="0"/>
          <w:szCs w:val="21"/>
        </w:rPr>
        <w:t>根据电功率变形公式</w:t>
      </w:r>
      <m:oMath>
        <m:r>
          <w:rPr>
            <w:rFonts w:ascii="Cambria Math" w:hAnsi="Cambria Math"/>
          </w:rPr>
          <m:t>I=</m:t>
        </m:r>
        <m:f>
          <m:fPr>
            <m:ctrlPr>
              <w:rPr>
                <w:rFonts w:ascii="Cambria Math" w:hAnsi="Cambria Math"/>
              </w:rPr>
            </m:ctrlPr>
          </m:fPr>
          <m:num>
            <m:r>
              <w:rPr>
                <w:rFonts w:ascii="Cambria Math" w:hAnsi="Cambria Math"/>
                <w:sz w:val="24"/>
                <w:szCs w:val="24"/>
              </w:rPr>
              <m:t>P</m:t>
            </m:r>
          </m:num>
          <m:den>
            <m:r>
              <w:rPr>
                <w:rFonts w:ascii="Cambria Math" w:hAnsi="Cambria Math"/>
                <w:sz w:val="24"/>
                <w:szCs w:val="24"/>
              </w:rPr>
              <m:t>U</m:t>
            </m:r>
          </m:den>
        </m:f>
      </m:oMath>
      <w:r>
        <w:rPr>
          <w:rFonts w:ascii="宋体" w:cs="宋体"/>
          <w:kern w:val="0"/>
          <w:szCs w:val="21"/>
        </w:rPr>
        <w:t>，可知电压</w:t>
      </w:r>
      <w:r>
        <w:rPr>
          <w:rFonts w:eastAsia="Times New Roman" w:hAnsi="Times New Roman"/>
          <w:i/>
          <w:iCs/>
          <w:kern w:val="0"/>
          <w:szCs w:val="21"/>
        </w:rPr>
        <w:t>U</w:t>
      </w:r>
      <w:r>
        <w:rPr>
          <w:rFonts w:ascii="宋体" w:cs="宋体"/>
          <w:kern w:val="0"/>
          <w:szCs w:val="21"/>
        </w:rPr>
        <w:t>一定时，电功率</w:t>
      </w:r>
      <w:r>
        <w:rPr>
          <w:rFonts w:eastAsia="Times New Roman" w:hAnsi="Times New Roman"/>
          <w:i/>
          <w:iCs/>
          <w:kern w:val="0"/>
          <w:szCs w:val="21"/>
        </w:rPr>
        <w:t>P</w:t>
      </w:r>
      <w:r>
        <w:rPr>
          <w:rFonts w:ascii="宋体" w:cs="宋体"/>
          <w:kern w:val="0"/>
          <w:szCs w:val="21"/>
        </w:rPr>
        <w:t>越大，电流越大，可以解释顾客说的微波炉功率大，微波炉一开就烧保险丝。</w:t>
      </w:r>
      <w:r>
        <w:rPr>
          <w:rFonts w:ascii="宋体" w:cs="宋体"/>
          <w:kern w:val="0"/>
          <w:szCs w:val="21"/>
        </w:rPr>
        <w:br/>
      </w:r>
      <w:r>
        <w:rPr>
          <w:rFonts w:ascii="宋体" w:cs="宋体"/>
          <w:kern w:val="0"/>
          <w:szCs w:val="21"/>
        </w:rPr>
        <w:t>本题考查电学知识在生活中的应用，在使用用电器时要注意体会，本题中对电功和电功率概念的深入理解是解答的关键。</w:t>
      </w:r>
    </w:p>
    <w:p w14:paraId="746AAFED" w14:textId="77777777" w:rsidR="001F583C" w:rsidRDefault="00000000">
      <w:pPr>
        <w:spacing w:line="360" w:lineRule="auto"/>
        <w:textAlignment w:val="center"/>
        <w:rPr>
          <w:rFonts w:eastAsia="Times New Roman" w:hAnsi="Times New Roman"/>
          <w:kern w:val="0"/>
          <w:sz w:val="24"/>
          <w:szCs w:val="24"/>
        </w:rPr>
      </w:pPr>
      <w:r>
        <w:rPr>
          <w:rFonts w:eastAsia="Times New Roman" w:hAnsi="Times New Roman"/>
          <w:color w:val="3333FF"/>
          <w:kern w:val="0"/>
          <w:szCs w:val="21"/>
        </w:rPr>
        <w:t>15.</w:t>
      </w:r>
      <w:r>
        <w:rPr>
          <w:rFonts w:ascii="宋体" w:cs="宋体"/>
          <w:color w:val="3333FF"/>
          <w:kern w:val="0"/>
          <w:szCs w:val="21"/>
        </w:rPr>
        <w:t>【答案】</w:t>
      </w:r>
      <w:r>
        <w:rPr>
          <w:rFonts w:ascii="宋体" w:cs="宋体"/>
          <w:kern w:val="0"/>
          <w:szCs w:val="21"/>
        </w:rPr>
        <w:t>解：三孔插座的接法，左边接零线、右边接火线、中间接地线。由此可知，左边的为零线、中间的为地线、右边的为火线。</w:t>
      </w:r>
      <w:r>
        <w:rPr>
          <w:rFonts w:ascii="宋体" w:cs="宋体"/>
          <w:kern w:val="0"/>
          <w:szCs w:val="21"/>
        </w:rPr>
        <w:br/>
        <w:t>开关</w:t>
      </w:r>
      <w:r>
        <w:rPr>
          <w:rFonts w:eastAsia="Times New Roman" w:hAnsi="Times New Roman"/>
          <w:i/>
          <w:iCs/>
          <w:kern w:val="0"/>
          <w:szCs w:val="21"/>
        </w:rPr>
        <w:t>S</w:t>
      </w:r>
      <w:r>
        <w:rPr>
          <w:rFonts w:ascii="宋体" w:cs="宋体"/>
          <w:kern w:val="0"/>
          <w:szCs w:val="21"/>
        </w:rPr>
        <w:t>、灯</w:t>
      </w:r>
      <w:r>
        <w:rPr>
          <w:rFonts w:eastAsia="Times New Roman" w:hAnsi="Times New Roman"/>
          <w:i/>
          <w:iCs/>
          <w:kern w:val="0"/>
          <w:szCs w:val="21"/>
        </w:rPr>
        <w:t>L</w:t>
      </w:r>
      <w:r>
        <w:rPr>
          <w:rFonts w:ascii="宋体" w:cs="宋体"/>
          <w:kern w:val="0"/>
          <w:szCs w:val="21"/>
        </w:rPr>
        <w:t>串联接在火线、零线之间，开关接在火线和灯之间。如图所示：</w:t>
      </w:r>
      <w:r>
        <w:rPr>
          <w:rFonts w:ascii="宋体" w:cs="宋体"/>
          <w:kern w:val="0"/>
          <w:szCs w:val="21"/>
        </w:rPr>
        <w:br/>
      </w:r>
      <w:r>
        <w:rPr>
          <w:rFonts w:eastAsia="Times New Roman" w:hAnsi="Times New Roman"/>
          <w:noProof/>
          <w:kern w:val="0"/>
          <w:sz w:val="24"/>
          <w:szCs w:val="24"/>
        </w:rPr>
        <w:drawing>
          <wp:inline distT="0" distB="0" distL="0" distR="0" wp14:anchorId="4EF105B3" wp14:editId="0F7480B8">
            <wp:extent cx="1466850" cy="1628775"/>
            <wp:effectExtent l="0" t="0" r="0" b="0"/>
            <wp:docPr id="1047" name="Image 10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7" name="Image 1047"/>
                    <pic:cNvPicPr>
                      <a:picLocks noChangeAspect="1" noChangeArrowheads="1"/>
                    </pic:cNvPicPr>
                  </pic:nvPicPr>
                  <pic:blipFill>
                    <a:blip r:embed="rId31">
                      <a:extLst>
                        <a:ext uri="{28A0092B-C50C-407E-A947-70E740481C1C}">
                          <a14:useLocalDpi xmlns:a14="http://schemas.microsoft.com/office/drawing/2010/main" val="0"/>
                        </a:ext>
                      </a:extLst>
                    </a:blip>
                    <a:stretch>
                      <a:fillRect/>
                    </a:stretch>
                  </pic:blipFill>
                  <pic:spPr>
                    <a:xfrm>
                      <a:off x="0" y="0"/>
                      <a:ext cx="1466850" cy="1628775"/>
                    </a:xfrm>
                    <a:prstGeom prst="rect">
                      <a:avLst/>
                    </a:prstGeom>
                    <a:noFill/>
                    <a:ln>
                      <a:noFill/>
                    </a:ln>
                  </pic:spPr>
                </pic:pic>
              </a:graphicData>
            </a:graphic>
          </wp:inline>
        </w:drawing>
      </w:r>
      <w:r>
        <w:rPr>
          <w:rFonts w:eastAsia="Times New Roman" w:hAnsi="Times New Roman"/>
          <w:kern w:val="0"/>
          <w:sz w:val="24"/>
          <w:szCs w:val="24"/>
        </w:rPr>
        <w:t> </w:t>
      </w:r>
    </w:p>
    <w:p w14:paraId="3BEC0684" w14:textId="77777777" w:rsidR="001F583C"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先根据三孔插座的接法</w:t>
      </w:r>
      <m:oMath>
        <m:r>
          <w:rPr>
            <w:rFonts w:ascii="Cambria Math" w:hAnsi="Cambria Math"/>
          </w:rPr>
          <m:t>(</m:t>
        </m:r>
      </m:oMath>
      <w:r>
        <w:rPr>
          <w:rFonts w:ascii="宋体" w:cs="宋体"/>
          <w:kern w:val="0"/>
          <w:szCs w:val="21"/>
        </w:rPr>
        <w:t>左零、右火、中接地</w:t>
      </w:r>
      <m:oMath>
        <m:r>
          <w:rPr>
            <w:rFonts w:ascii="Cambria Math" w:hAnsi="Cambria Math"/>
          </w:rPr>
          <m:t>)</m:t>
        </m:r>
      </m:oMath>
      <w:r>
        <w:rPr>
          <w:rFonts w:ascii="宋体" w:cs="宋体"/>
          <w:kern w:val="0"/>
          <w:szCs w:val="21"/>
        </w:rPr>
        <w:t>判断出火线、零线和地线；</w:t>
      </w:r>
      <w:r>
        <w:rPr>
          <w:rFonts w:ascii="宋体" w:cs="宋体"/>
          <w:kern w:val="0"/>
          <w:szCs w:val="21"/>
        </w:rPr>
        <w:br/>
      </w:r>
      <w:r>
        <w:rPr>
          <w:rFonts w:ascii="宋体" w:cs="宋体"/>
          <w:kern w:val="0"/>
          <w:szCs w:val="21"/>
        </w:rPr>
        <w:t>再连接开关和灯泡：开关、灯串联接在火线、零线之间，开关接在火线和灯之间。这样在断开开关时，能切断火线与灯泡的连接，接触灯泡不会发生触电事故。</w:t>
      </w:r>
      <w:r>
        <w:rPr>
          <w:rFonts w:ascii="宋体" w:cs="宋体"/>
          <w:kern w:val="0"/>
          <w:szCs w:val="21"/>
        </w:rPr>
        <w:br/>
        <w:t>掌握家庭电路的灯泡、开关、三孔插座、两孔插座、保险丝的接法，同时考虑使用性和安全性。</w:t>
      </w:r>
    </w:p>
    <w:p w14:paraId="68C2D3B0" w14:textId="77777777" w:rsidR="001F583C" w:rsidRDefault="00000000">
      <w:pPr>
        <w:spacing w:line="360" w:lineRule="auto"/>
        <w:textAlignment w:val="center"/>
        <w:rPr>
          <w:rFonts w:eastAsia="Times New Roman" w:hAnsi="Times New Roman"/>
          <w:kern w:val="0"/>
          <w:sz w:val="24"/>
          <w:szCs w:val="24"/>
        </w:rPr>
      </w:pPr>
      <w:r>
        <w:rPr>
          <w:rFonts w:eastAsia="Times New Roman" w:hAnsi="Times New Roman"/>
          <w:color w:val="3333FF"/>
          <w:kern w:val="0"/>
          <w:szCs w:val="21"/>
        </w:rPr>
        <w:lastRenderedPageBreak/>
        <w:t>16.</w:t>
      </w:r>
      <w:r>
        <w:rPr>
          <w:rFonts w:ascii="宋体" w:cs="宋体"/>
          <w:color w:val="3333FF"/>
          <w:kern w:val="0"/>
          <w:szCs w:val="21"/>
        </w:rPr>
        <w:t>【答案】</w:t>
      </w:r>
      <w:r>
        <w:rPr>
          <w:rFonts w:ascii="宋体" w:cs="宋体"/>
          <w:kern w:val="0"/>
          <w:szCs w:val="21"/>
        </w:rPr>
        <w:t>解：定值电阻和变阻器串联，身高越高</w:t>
      </w:r>
      <w:r>
        <w:rPr>
          <w:rFonts w:eastAsia="Times New Roman" w:hAnsi="Times New Roman"/>
          <w:i/>
          <w:iCs/>
          <w:kern w:val="0"/>
          <w:szCs w:val="21"/>
        </w:rPr>
        <w:t>R</w:t>
      </w:r>
      <w:r>
        <w:rPr>
          <w:rFonts w:ascii="宋体" w:cs="宋体"/>
          <w:kern w:val="0"/>
          <w:szCs w:val="21"/>
        </w:rPr>
        <w:t>接入电路的电阻变大，电路中的总电阻变大，根据串联电路分压的特点可知，滑动变阻器分得的电压变大，电压表和变阻器并联，则电压表的示数变大，如图所示：</w:t>
      </w:r>
      <w:r>
        <w:rPr>
          <w:rFonts w:ascii="宋体" w:cs="宋体"/>
          <w:kern w:val="0"/>
          <w:szCs w:val="21"/>
        </w:rPr>
        <w:br/>
      </w:r>
      <w:r>
        <w:rPr>
          <w:rFonts w:eastAsia="Times New Roman" w:hAnsi="Times New Roman"/>
          <w:noProof/>
          <w:kern w:val="0"/>
          <w:sz w:val="24"/>
          <w:szCs w:val="24"/>
        </w:rPr>
        <w:drawing>
          <wp:inline distT="0" distB="0" distL="0" distR="0" wp14:anchorId="037ABA69" wp14:editId="164DFE07">
            <wp:extent cx="1933575" cy="1314450"/>
            <wp:effectExtent l="0" t="0" r="0" b="0"/>
            <wp:docPr id="1048" name="Image 10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8" name="Image 1048"/>
                    <pic:cNvPicPr>
                      <a:picLocks noChangeAspect="1" noChangeArrowheads="1"/>
                    </pic:cNvPicPr>
                  </pic:nvPicPr>
                  <pic:blipFill>
                    <a:blip r:embed="rId32">
                      <a:extLst>
                        <a:ext uri="{28A0092B-C50C-407E-A947-70E740481C1C}">
                          <a14:useLocalDpi xmlns:a14="http://schemas.microsoft.com/office/drawing/2010/main" val="0"/>
                        </a:ext>
                      </a:extLst>
                    </a:blip>
                    <a:stretch>
                      <a:fillRect/>
                    </a:stretch>
                  </pic:blipFill>
                  <pic:spPr>
                    <a:xfrm>
                      <a:off x="0" y="0"/>
                      <a:ext cx="1933575" cy="1314450"/>
                    </a:xfrm>
                    <a:prstGeom prst="rect">
                      <a:avLst/>
                    </a:prstGeom>
                    <a:noFill/>
                    <a:ln>
                      <a:noFill/>
                    </a:ln>
                  </pic:spPr>
                </pic:pic>
              </a:graphicData>
            </a:graphic>
          </wp:inline>
        </w:drawing>
      </w:r>
      <w:r>
        <w:rPr>
          <w:rFonts w:eastAsia="Times New Roman" w:hAnsi="Times New Roman"/>
          <w:kern w:val="0"/>
          <w:sz w:val="24"/>
          <w:szCs w:val="24"/>
        </w:rPr>
        <w:t> </w:t>
      </w:r>
    </w:p>
    <w:p w14:paraId="153FE9B2" w14:textId="77777777" w:rsidR="001F583C"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根据身高的变化，判断滑动变阻器接入电路的阻值的变化，再根据欧姆定律、串联电路分压的特点判断电压表的位置。</w:t>
      </w:r>
      <w:r>
        <w:rPr>
          <w:rFonts w:ascii="宋体" w:cs="宋体"/>
          <w:kern w:val="0"/>
          <w:szCs w:val="21"/>
        </w:rPr>
        <w:br/>
        <w:t>熟练应用欧姆定律、串联分压原理来分析电路中电流、电压的变化是解题的关键。</w:t>
      </w:r>
    </w:p>
    <w:p w14:paraId="4FF51493" w14:textId="77777777" w:rsidR="001F583C"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17.</w:t>
      </w:r>
      <w:r>
        <w:rPr>
          <w:rFonts w:ascii="宋体" w:cs="宋体"/>
          <w:color w:val="3333FF"/>
          <w:kern w:val="0"/>
          <w:szCs w:val="21"/>
        </w:rPr>
        <w:t>【答案】</w:t>
      </w:r>
      <w:r>
        <w:rPr>
          <w:rFonts w:ascii="宋体" w:cs="宋体"/>
          <w:kern w:val="0"/>
          <w:szCs w:val="21"/>
        </w:rPr>
        <w:t>质量</w:t>
      </w:r>
      <w:r>
        <w:rPr>
          <w:rFonts w:eastAsia="Times New Roman" w:hAnsi="Times New Roman"/>
          <w:kern w:val="0"/>
          <w:szCs w:val="21"/>
        </w:rPr>
        <w:t xml:space="preserve">  </w:t>
      </w:r>
      <w:r>
        <w:rPr>
          <w:rFonts w:ascii="宋体" w:cs="宋体"/>
          <w:kern w:val="0"/>
          <w:szCs w:val="21"/>
        </w:rPr>
        <w:t>加热时间</w:t>
      </w:r>
      <w:r>
        <w:rPr>
          <w:rFonts w:eastAsia="Times New Roman" w:hAnsi="Times New Roman"/>
          <w:kern w:val="0"/>
          <w:szCs w:val="21"/>
        </w:rPr>
        <w:t xml:space="preserve">  </w:t>
      </w:r>
      <w:r>
        <w:rPr>
          <w:rFonts w:ascii="宋体" w:cs="宋体"/>
          <w:kern w:val="0"/>
          <w:szCs w:val="21"/>
        </w:rPr>
        <w:t>水</w:t>
      </w:r>
      <w:r>
        <w:rPr>
          <w:rFonts w:eastAsia="Times New Roman" w:hAnsi="Times New Roman"/>
          <w:kern w:val="0"/>
          <w:szCs w:val="21"/>
        </w:rPr>
        <w:t xml:space="preserve">  </w:t>
      </w:r>
      <w:r>
        <w:rPr>
          <w:rFonts w:ascii="宋体" w:cs="宋体"/>
          <w:kern w:val="0"/>
          <w:szCs w:val="21"/>
        </w:rPr>
        <w:t>相同条件下，加热相同时间，水升温慢</w:t>
      </w:r>
      <w:r>
        <w:rPr>
          <w:rFonts w:eastAsia="Times New Roman" w:hAnsi="Times New Roman"/>
          <w:kern w:val="0"/>
          <w:sz w:val="24"/>
          <w:szCs w:val="24"/>
        </w:rPr>
        <w:t> </w:t>
      </w:r>
    </w:p>
    <w:p w14:paraId="08232D1D" w14:textId="77777777" w:rsidR="001F583C"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根据比较吸热能力的方法，要控制不同物质的质量相同，故在两烧杯中分别装入初温相同且质量相等的煤油和水；</w:t>
      </w:r>
      <w:r>
        <w:rPr>
          <w:rFonts w:ascii="宋体" w:cs="宋体"/>
          <w:kern w:val="0"/>
          <w:szCs w:val="21"/>
        </w:rPr>
        <w:br/>
      </w:r>
      <m:oMath>
        <m:r>
          <w:rPr>
            <w:rFonts w:ascii="Cambria Math" w:hAnsi="Cambria Math"/>
          </w:rPr>
          <m:t>(2)</m:t>
        </m:r>
      </m:oMath>
      <w:r>
        <w:rPr>
          <w:rFonts w:ascii="宋体" w:cs="宋体"/>
          <w:kern w:val="0"/>
          <w:szCs w:val="21"/>
        </w:rPr>
        <w:t>根据转换法，实验中，是通过比较加热时间来间接反映煤油和水吸收的热量；</w:t>
      </w:r>
      <w:r>
        <w:rPr>
          <w:rFonts w:ascii="宋体" w:cs="宋体"/>
          <w:kern w:val="0"/>
          <w:szCs w:val="21"/>
        </w:rPr>
        <w:br/>
      </w:r>
      <m:oMath>
        <m:r>
          <w:rPr>
            <w:rFonts w:ascii="Cambria Math" w:hAnsi="Cambria Math"/>
          </w:rPr>
          <m:t>(3)</m:t>
        </m:r>
      </m:oMath>
      <w:r>
        <w:rPr>
          <w:rFonts w:ascii="宋体" w:cs="宋体"/>
          <w:kern w:val="0"/>
          <w:szCs w:val="21"/>
        </w:rPr>
        <w:t>根据作出的水和煤油的温度随加热时间变化的图象可见，水的吸热能力更强，理由是：相同条件下，加热相同时间，水升温慢。</w:t>
      </w:r>
      <w:r>
        <w:rPr>
          <w:rFonts w:ascii="宋体" w:cs="宋体"/>
          <w:kern w:val="0"/>
          <w:szCs w:val="21"/>
        </w:rPr>
        <w:br/>
      </w:r>
      <w:r>
        <w:rPr>
          <w:rFonts w:ascii="宋体" w:cs="宋体"/>
          <w:kern w:val="0"/>
          <w:szCs w:val="21"/>
        </w:rPr>
        <w:t>故答案为：</w:t>
      </w:r>
      <m:oMath>
        <m:r>
          <w:rPr>
            <w:rFonts w:ascii="Cambria Math" w:hAnsi="Cambria Math"/>
          </w:rPr>
          <m:t>(1)</m:t>
        </m:r>
      </m:oMath>
      <w:r>
        <w:rPr>
          <w:rFonts w:ascii="宋体" w:cs="宋体"/>
          <w:kern w:val="0"/>
          <w:szCs w:val="21"/>
        </w:rPr>
        <w:t>质量；</w:t>
      </w:r>
      <m:oMath>
        <m:r>
          <w:rPr>
            <w:rFonts w:ascii="Cambria Math" w:hAnsi="Cambria Math"/>
          </w:rPr>
          <m:t>(2)</m:t>
        </m:r>
      </m:oMath>
      <w:r>
        <w:rPr>
          <w:rFonts w:ascii="宋体" w:cs="宋体"/>
          <w:kern w:val="0"/>
          <w:szCs w:val="21"/>
        </w:rPr>
        <w:t>加热时间；</w:t>
      </w:r>
      <m:oMath>
        <m:r>
          <w:rPr>
            <w:rFonts w:ascii="Cambria Math" w:hAnsi="Cambria Math"/>
          </w:rPr>
          <m:t>(3)</m:t>
        </m:r>
      </m:oMath>
      <w:r>
        <w:rPr>
          <w:rFonts w:ascii="宋体" w:cs="宋体"/>
          <w:kern w:val="0"/>
          <w:szCs w:val="21"/>
        </w:rPr>
        <w:t>水；相同条件下，加热相同时间，水升温慢。</w:t>
      </w:r>
      <w:r>
        <w:rPr>
          <w:rFonts w:ascii="宋体" w:cs="宋体"/>
          <w:kern w:val="0"/>
          <w:szCs w:val="21"/>
        </w:rPr>
        <w:br/>
      </w:r>
      <w:r>
        <w:rPr>
          <w:rFonts w:ascii="宋体" w:cs="宋体"/>
          <w:kern w:val="0"/>
          <w:szCs w:val="21"/>
        </w:rPr>
        <w:t>我们使用相同的酒精灯通过加热时间的长短来比较吸热多少，这种方法叫转换法；</w:t>
      </w:r>
      <w:r>
        <w:rPr>
          <w:rFonts w:ascii="宋体" w:cs="宋体"/>
          <w:kern w:val="0"/>
          <w:szCs w:val="21"/>
        </w:rPr>
        <w:br/>
        <w:t>比较物质吸热能力的</w:t>
      </w:r>
      <w:r>
        <w:rPr>
          <w:rFonts w:eastAsia="Times New Roman" w:hAnsi="Times New Roman"/>
          <w:kern w:val="0"/>
          <w:szCs w:val="21"/>
        </w:rPr>
        <w:t>2</w:t>
      </w:r>
      <w:r>
        <w:rPr>
          <w:rFonts w:ascii="宋体" w:cs="宋体"/>
          <w:kern w:val="0"/>
          <w:szCs w:val="21"/>
        </w:rPr>
        <w:t>种方法：使相同质量的不同物质升高相同的温度，比较吸收的热量</w:t>
      </w:r>
      <m:oMath>
        <m:r>
          <w:rPr>
            <w:rFonts w:ascii="Cambria Math" w:hAnsi="Cambria Math"/>
          </w:rPr>
          <m:t>(</m:t>
        </m:r>
      </m:oMath>
      <w:r>
        <w:rPr>
          <w:rFonts w:ascii="宋体" w:cs="宋体"/>
          <w:kern w:val="0"/>
          <w:szCs w:val="21"/>
        </w:rPr>
        <w:t>即比较加热时间</w:t>
      </w:r>
      <m:oMath>
        <m:r>
          <w:rPr>
            <w:rFonts w:ascii="Cambria Math" w:hAnsi="Cambria Math"/>
          </w:rPr>
          <m:t>)</m:t>
        </m:r>
      </m:oMath>
      <w:r>
        <w:rPr>
          <w:rFonts w:ascii="宋体" w:cs="宋体"/>
          <w:kern w:val="0"/>
          <w:szCs w:val="21"/>
        </w:rPr>
        <w:t>，吸收热量多的吸热能力强；或使相同质量的不同物质吸收相同的热量</w:t>
      </w:r>
      <m:oMath>
        <m:r>
          <w:rPr>
            <w:rFonts w:ascii="Cambria Math" w:hAnsi="Cambria Math"/>
          </w:rPr>
          <m:t>(</m:t>
        </m:r>
      </m:oMath>
      <w:r>
        <w:rPr>
          <w:rFonts w:ascii="宋体" w:cs="宋体"/>
          <w:kern w:val="0"/>
          <w:szCs w:val="21"/>
        </w:rPr>
        <w:t>即加热相同的时间</w:t>
      </w:r>
      <m:oMath>
        <m:r>
          <w:rPr>
            <w:rFonts w:ascii="Cambria Math" w:hAnsi="Cambria Math"/>
          </w:rPr>
          <m:t>)</m:t>
        </m:r>
      </m:oMath>
      <w:r>
        <w:rPr>
          <w:rFonts w:ascii="宋体" w:cs="宋体"/>
          <w:kern w:val="0"/>
          <w:szCs w:val="21"/>
        </w:rPr>
        <w:t>，比较温度的变化，温度变化小的吸热能力强。</w:t>
      </w:r>
      <w:r>
        <w:rPr>
          <w:rFonts w:ascii="宋体" w:cs="宋体"/>
          <w:kern w:val="0"/>
          <w:szCs w:val="21"/>
        </w:rPr>
        <w:br/>
      </w:r>
      <w:r>
        <w:rPr>
          <w:rFonts w:ascii="宋体" w:cs="宋体"/>
          <w:kern w:val="0"/>
          <w:szCs w:val="21"/>
        </w:rPr>
        <w:t>本题比较不同物质的吸热能力，考查控制变量法、转换法的应用和比较吸热能力的方法，为热学中的重要实验。</w:t>
      </w:r>
    </w:p>
    <w:p w14:paraId="48865F9E" w14:textId="77777777" w:rsidR="001F583C"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18.</w:t>
      </w:r>
      <w:r>
        <w:rPr>
          <w:rFonts w:ascii="宋体" w:cs="宋体"/>
          <w:color w:val="3333FF"/>
          <w:kern w:val="0"/>
          <w:szCs w:val="21"/>
        </w:rPr>
        <w:t>【答案】</w:t>
      </w:r>
      <w:r>
        <w:rPr>
          <w:rFonts w:ascii="宋体" w:cs="宋体"/>
          <w:kern w:val="0"/>
          <w:szCs w:val="21"/>
        </w:rPr>
        <w:t>玩具汽车长时间工作，会看到玩具汽车运动的速度越来越慢</w:t>
      </w:r>
      <w:r>
        <w:rPr>
          <w:rFonts w:eastAsia="Times New Roman" w:hAnsi="Times New Roman"/>
          <w:kern w:val="0"/>
          <w:szCs w:val="21"/>
        </w:rPr>
        <w:t xml:space="preserve">  </w:t>
      </w:r>
      <w:r>
        <w:rPr>
          <w:rFonts w:ascii="宋体" w:cs="宋体"/>
          <w:kern w:val="0"/>
          <w:szCs w:val="21"/>
        </w:rPr>
        <w:t>改变定值电阻两端电压和通过的电流</w:t>
      </w:r>
      <w:r>
        <w:rPr>
          <w:rFonts w:eastAsia="Times New Roman" w:hAnsi="Times New Roman"/>
          <w:kern w:val="0"/>
          <w:szCs w:val="21"/>
        </w:rPr>
        <w:t xml:space="preserve">  </w:t>
      </w:r>
      <m:oMath>
        <m:r>
          <w:rPr>
            <w:rFonts w:ascii="Cambria Math" w:hAnsi="Cambria Math"/>
          </w:rPr>
          <m:t>4)</m:t>
        </m:r>
      </m:oMath>
      <w:r>
        <w:rPr>
          <w:rFonts w:ascii="宋体" w:cs="宋体"/>
          <w:kern w:val="0"/>
          <w:szCs w:val="21"/>
        </w:rPr>
        <w:t>当电阻一定时，通过导体的电流与导体两端的电压成正比</w:t>
      </w:r>
      <w:r>
        <w:rPr>
          <w:rFonts w:eastAsia="Times New Roman" w:hAnsi="Times New Roman"/>
          <w:kern w:val="0"/>
          <w:szCs w:val="21"/>
        </w:rPr>
        <w:t xml:space="preserve">  </w:t>
      </w:r>
      <w:r>
        <w:rPr>
          <w:rFonts w:ascii="宋体" w:cs="宋体"/>
          <w:kern w:val="0"/>
          <w:szCs w:val="21"/>
        </w:rPr>
        <w:t>电压与电流的比为一定值</w:t>
      </w:r>
      <w:r>
        <w:rPr>
          <w:rFonts w:eastAsia="Times New Roman" w:hAnsi="Times New Roman"/>
          <w:kern w:val="0"/>
          <w:szCs w:val="21"/>
        </w:rPr>
        <w:t xml:space="preserve">  </w:t>
      </w:r>
      <m:oMath>
        <m:r>
          <w:rPr>
            <w:rFonts w:ascii="Cambria Math" w:hAnsi="Cambria Math"/>
          </w:rPr>
          <m:t>0.3</m:t>
        </m:r>
      </m:oMath>
      <w:r>
        <w:rPr>
          <w:rFonts w:ascii="宋体" w:cs="宋体"/>
          <w:kern w:val="0"/>
          <w:szCs w:val="21"/>
        </w:rPr>
        <w:t>反比</w:t>
      </w:r>
      <w:r>
        <w:rPr>
          <w:rFonts w:eastAsia="Times New Roman" w:hAnsi="Times New Roman"/>
          <w:kern w:val="0"/>
          <w:sz w:val="24"/>
          <w:szCs w:val="24"/>
        </w:rPr>
        <w:t> </w:t>
      </w:r>
    </w:p>
    <w:p w14:paraId="660EFF12" w14:textId="77777777" w:rsidR="001F583C" w:rsidRDefault="00000000">
      <w:pPr>
        <w:spacing w:line="360" w:lineRule="auto"/>
        <w:textAlignment w:val="center"/>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滑动变阻器上下各选一个接线柱与开关串联在电路中，电流表可选</w:t>
      </w:r>
      <m:oMath>
        <m:r>
          <w:rPr>
            <w:rFonts w:ascii="Cambria Math" w:hAnsi="Cambria Math"/>
          </w:rPr>
          <m:t>0∼0.6V</m:t>
        </m:r>
      </m:oMath>
      <w:r>
        <w:rPr>
          <w:rFonts w:ascii="宋体" w:cs="宋体"/>
          <w:kern w:val="0"/>
          <w:szCs w:val="21"/>
        </w:rPr>
        <w:t>量程，如下图所示：</w:t>
      </w:r>
      <w:r>
        <w:rPr>
          <w:rFonts w:ascii="宋体" w:cs="宋体"/>
          <w:kern w:val="0"/>
          <w:szCs w:val="21"/>
        </w:rPr>
        <w:br/>
      </w:r>
      <w:r>
        <w:rPr>
          <w:rFonts w:eastAsia="Times New Roman" w:hAnsi="Times New Roman"/>
          <w:noProof/>
          <w:kern w:val="0"/>
          <w:sz w:val="24"/>
          <w:szCs w:val="24"/>
        </w:rPr>
        <w:lastRenderedPageBreak/>
        <w:drawing>
          <wp:inline distT="0" distB="0" distL="0" distR="0" wp14:anchorId="491708A4" wp14:editId="13B35AF7">
            <wp:extent cx="2133600" cy="1981200"/>
            <wp:effectExtent l="0" t="0" r="0" b="0"/>
            <wp:docPr id="1049" name="Image 10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9" name="Image 1049"/>
                    <pic:cNvPicPr>
                      <a:picLocks noChangeAspect="1" noChangeArrowheads="1"/>
                    </pic:cNvPicPr>
                  </pic:nvPicPr>
                  <pic:blipFill>
                    <a:blip r:embed="rId33">
                      <a:extLst>
                        <a:ext uri="{28A0092B-C50C-407E-A947-70E740481C1C}">
                          <a14:useLocalDpi xmlns:a14="http://schemas.microsoft.com/office/drawing/2010/main" val="0"/>
                        </a:ext>
                      </a:extLst>
                    </a:blip>
                    <a:stretch>
                      <a:fillRect/>
                    </a:stretch>
                  </pic:blipFill>
                  <pic:spPr>
                    <a:xfrm>
                      <a:off x="0" y="0"/>
                      <a:ext cx="2133600" cy="1981200"/>
                    </a:xfrm>
                    <a:prstGeom prst="rect">
                      <a:avLst/>
                    </a:prstGeom>
                    <a:noFill/>
                    <a:ln>
                      <a:noFill/>
                    </a:ln>
                  </pic:spPr>
                </pic:pic>
              </a:graphicData>
            </a:graphic>
          </wp:inline>
        </w:drawing>
      </w:r>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玩具汽车长时间工作，会看到玩具汽车运动的速度越来越慢，可以支持电流大小可能与电压的高低有关的猜想。</w:t>
      </w:r>
      <w:r>
        <w:rPr>
          <w:rFonts w:ascii="宋体" w:cs="宋体"/>
          <w:kern w:val="0"/>
          <w:szCs w:val="21"/>
        </w:rPr>
        <w:br/>
      </w:r>
      <m:oMath>
        <m:r>
          <w:rPr>
            <w:rFonts w:ascii="Cambria Math" w:hAnsi="Cambria Math"/>
          </w:rPr>
          <m:t>(3)</m:t>
        </m:r>
      </m:oMath>
      <w:r>
        <w:rPr>
          <w:rFonts w:ascii="宋体" w:cs="宋体"/>
          <w:kern w:val="0"/>
          <w:szCs w:val="21"/>
        </w:rPr>
        <w:t>在探究电流与电压的关系实验中，需要改变定值电阻两端电压和通过的电流，故本实验中滑动变阻器除了保护电路，其主要作用是改变定值电阻两端电压和通过的电流；</w:t>
      </w:r>
      <w:r>
        <w:rPr>
          <w:rFonts w:ascii="宋体" w:cs="宋体"/>
          <w:kern w:val="0"/>
          <w:szCs w:val="21"/>
        </w:rPr>
        <w:br/>
      </w:r>
      <m:oMath>
        <m:r>
          <w:rPr>
            <w:rFonts w:ascii="Cambria Math" w:hAnsi="Cambria Math"/>
          </w:rPr>
          <m:t>(4)</m:t>
        </m:r>
      </m:oMath>
      <w:r>
        <w:rPr>
          <w:rFonts w:ascii="宋体" w:cs="宋体"/>
          <w:kern w:val="0"/>
          <w:szCs w:val="21"/>
        </w:rPr>
        <w:t>由表中数据可知，电压与电流的比</w:t>
      </w:r>
      <m:oMath>
        <m:f>
          <m:fPr>
            <m:ctrlPr>
              <w:rPr>
                <w:rFonts w:ascii="Cambria Math" w:hAnsi="Cambria Math"/>
              </w:rPr>
            </m:ctrlPr>
          </m:fPr>
          <m:num>
            <m:r>
              <w:rPr>
                <w:rFonts w:ascii="Cambria Math" w:hAnsi="Cambria Math"/>
                <w:sz w:val="24"/>
                <w:szCs w:val="24"/>
              </w:rPr>
              <m:t>U</m:t>
            </m:r>
          </m:num>
          <m:den>
            <m:r>
              <w:rPr>
                <w:rFonts w:ascii="Cambria Math" w:hAnsi="Cambria Math"/>
                <w:sz w:val="24"/>
                <w:szCs w:val="24"/>
              </w:rPr>
              <m:t>I</m:t>
            </m:r>
          </m:den>
        </m:f>
        <m:r>
          <w:rPr>
            <w:rFonts w:ascii="Cambria Math" w:hAnsi="Cambria Math"/>
          </w:rPr>
          <m:t>=</m:t>
        </m:r>
        <m:f>
          <m:fPr>
            <m:ctrlPr>
              <w:rPr>
                <w:rFonts w:ascii="Cambria Math" w:hAnsi="Cambria Math"/>
              </w:rPr>
            </m:ctrlPr>
          </m:fPr>
          <m:num>
            <m:r>
              <w:rPr>
                <w:rFonts w:ascii="Cambria Math" w:hAnsi="Cambria Math"/>
                <w:sz w:val="24"/>
                <w:szCs w:val="24"/>
              </w:rPr>
              <m:t>1.0V</m:t>
            </m:r>
          </m:num>
          <m:den>
            <m:r>
              <w:rPr>
                <w:rFonts w:ascii="Cambria Math" w:hAnsi="Cambria Math"/>
                <w:sz w:val="24"/>
                <w:szCs w:val="24"/>
              </w:rPr>
              <m:t>0.2A</m:t>
            </m:r>
          </m:den>
        </m:f>
        <m:r>
          <w:rPr>
            <w:rFonts w:ascii="Cambria Math" w:hAnsi="Cambria Math"/>
          </w:rPr>
          <m:t>=</m:t>
        </m:r>
        <m:f>
          <m:fPr>
            <m:ctrlPr>
              <w:rPr>
                <w:rFonts w:ascii="Cambria Math" w:hAnsi="Cambria Math"/>
              </w:rPr>
            </m:ctrlPr>
          </m:fPr>
          <m:num>
            <m:r>
              <w:rPr>
                <w:rFonts w:ascii="Cambria Math" w:hAnsi="Cambria Math"/>
                <w:sz w:val="24"/>
                <w:szCs w:val="24"/>
              </w:rPr>
              <m:t>1.5V</m:t>
            </m:r>
          </m:num>
          <m:den>
            <m:r>
              <w:rPr>
                <w:rFonts w:ascii="Cambria Math" w:hAnsi="Cambria Math"/>
                <w:sz w:val="24"/>
                <w:szCs w:val="24"/>
              </w:rPr>
              <m:t>0.3A</m:t>
            </m:r>
          </m:den>
        </m:f>
        <m:r>
          <w:rPr>
            <w:rFonts w:ascii="Cambria Math" w:hAnsi="Cambria Math"/>
          </w:rPr>
          <m:t>=</m:t>
        </m:r>
        <m:f>
          <m:fPr>
            <m:ctrlPr>
              <w:rPr>
                <w:rFonts w:ascii="Cambria Math" w:hAnsi="Cambria Math"/>
              </w:rPr>
            </m:ctrlPr>
          </m:fPr>
          <m:num>
            <m:r>
              <w:rPr>
                <w:rFonts w:ascii="Cambria Math" w:hAnsi="Cambria Math"/>
                <w:sz w:val="24"/>
                <w:szCs w:val="24"/>
              </w:rPr>
              <m:t>2.0V</m:t>
            </m:r>
          </m:num>
          <m:den>
            <m:r>
              <w:rPr>
                <w:rFonts w:ascii="Cambria Math" w:hAnsi="Cambria Math"/>
                <w:sz w:val="24"/>
                <w:szCs w:val="24"/>
              </w:rPr>
              <m:t>0.4A</m:t>
            </m:r>
          </m:den>
        </m:f>
        <m:r>
          <w:rPr>
            <w:rFonts w:ascii="Cambria Math" w:hAnsi="Cambria Math"/>
          </w:rPr>
          <m:t>=5Ω</m:t>
        </m:r>
      </m:oMath>
      <w:r>
        <w:rPr>
          <w:rFonts w:ascii="宋体" w:cs="宋体"/>
          <w:kern w:val="0"/>
          <w:szCs w:val="21"/>
        </w:rPr>
        <w:t>，为一定值，故可得出的结论是：当电阻一定时，通过导体的电流与导体两端的电压成正比；</w:t>
      </w:r>
      <w:r>
        <w:rPr>
          <w:rFonts w:ascii="宋体" w:cs="宋体"/>
          <w:kern w:val="0"/>
          <w:szCs w:val="21"/>
        </w:rPr>
        <w:br/>
      </w:r>
      <m:oMath>
        <m:r>
          <w:rPr>
            <w:rFonts w:ascii="Cambria Math" w:hAnsi="Cambria Math"/>
          </w:rPr>
          <m:t>(5)</m:t>
        </m:r>
      </m:oMath>
      <w:r>
        <w:rPr>
          <w:rFonts w:ascii="宋体" w:cs="宋体"/>
          <w:kern w:val="0"/>
          <w:szCs w:val="21"/>
        </w:rPr>
        <w:t>将</w:t>
      </w:r>
      <m:oMath>
        <m:r>
          <w:rPr>
            <w:rFonts w:ascii="Cambria Math" w:hAnsi="Cambria Math"/>
          </w:rPr>
          <m:t>5Ω</m:t>
        </m:r>
      </m:oMath>
      <w:r>
        <w:rPr>
          <w:rFonts w:ascii="宋体" w:cs="宋体"/>
          <w:kern w:val="0"/>
          <w:szCs w:val="21"/>
        </w:rPr>
        <w:t>的定值电阻接入电路，闭合开关，调节变阻器的滑片，使电压表的示数为某一值，此时电流表的示数如图乙所示，电流表选用小量程，分度值</w:t>
      </w:r>
      <m:oMath>
        <m:r>
          <w:rPr>
            <w:rFonts w:ascii="Cambria Math" w:hAnsi="Cambria Math"/>
          </w:rPr>
          <m:t>0.02A</m:t>
        </m:r>
      </m:oMath>
      <w:r>
        <w:rPr>
          <w:rFonts w:ascii="宋体" w:cs="宋体"/>
          <w:kern w:val="0"/>
          <w:szCs w:val="21"/>
        </w:rPr>
        <w:t>，其示数为</w:t>
      </w:r>
      <m:oMath>
        <m:r>
          <w:rPr>
            <w:rFonts w:ascii="Cambria Math" w:hAnsi="Cambria Math"/>
          </w:rPr>
          <m:t>0.3A</m:t>
        </m:r>
      </m:oMath>
      <w:r>
        <w:rPr>
          <w:rFonts w:ascii="宋体" w:cs="宋体"/>
          <w:kern w:val="0"/>
          <w:szCs w:val="21"/>
        </w:rPr>
        <w:t>，则定值电阻两端电压为</w:t>
      </w:r>
      <m:oMath>
        <m:sSub>
          <m:sSubPr>
            <m:ctrlPr>
              <w:rPr>
                <w:rFonts w:ascii="Cambria Math" w:hAnsi="Cambria Math"/>
              </w:rPr>
            </m:ctrlPr>
          </m:sSubPr>
          <m:e>
            <m:r>
              <w:rPr>
                <w:rFonts w:ascii="Cambria Math" w:hAnsi="Cambria Math"/>
              </w:rPr>
              <m:t>U</m:t>
            </m:r>
          </m:e>
          <m:sub>
            <m:r>
              <w:rPr>
                <w:rFonts w:ascii="Cambria Math" w:hAnsi="Cambria Math"/>
              </w:rPr>
              <m:t>V</m:t>
            </m:r>
          </m:sub>
        </m:sSub>
        <m:r>
          <w:rPr>
            <w:rFonts w:ascii="Cambria Math" w:hAnsi="Cambria Math"/>
          </w:rPr>
          <m:t>=</m:t>
        </m:r>
        <m:sSub>
          <m:sSubPr>
            <m:ctrlPr>
              <w:rPr>
                <w:rFonts w:ascii="Cambria Math" w:hAnsi="Cambria Math"/>
              </w:rPr>
            </m:ctrlPr>
          </m:sSubPr>
          <m:e>
            <m:r>
              <w:rPr>
                <w:rFonts w:ascii="Cambria Math" w:hAnsi="Cambria Math"/>
              </w:rPr>
              <m:t>I</m:t>
            </m:r>
          </m:e>
          <m:sub>
            <m:r>
              <w:rPr>
                <w:rFonts w:ascii="Cambria Math" w:hAnsi="Cambria Math"/>
              </w:rPr>
              <m:t>1</m:t>
            </m:r>
          </m:sub>
        </m:sSub>
        <m:sSub>
          <m:sSubPr>
            <m:ctrlPr>
              <w:rPr>
                <w:rFonts w:ascii="Cambria Math" w:hAnsi="Cambria Math"/>
              </w:rPr>
            </m:ctrlPr>
          </m:sSubPr>
          <m:e>
            <m:r>
              <w:rPr>
                <w:rFonts w:ascii="Cambria Math" w:hAnsi="Cambria Math"/>
              </w:rPr>
              <m:t>R</m:t>
            </m:r>
          </m:e>
          <m:sub>
            <m:r>
              <w:rPr>
                <w:rFonts w:ascii="Cambria Math" w:hAnsi="Cambria Math"/>
              </w:rPr>
              <m:t>1</m:t>
            </m:r>
          </m:sub>
        </m:sSub>
        <m:r>
          <w:rPr>
            <w:rFonts w:ascii="Cambria Math" w:hAnsi="Cambria Math"/>
          </w:rPr>
          <m:t>=0.4A×5Ω=2V</m:t>
        </m:r>
      </m:oMath>
      <w:r>
        <w:rPr>
          <w:rFonts w:ascii="宋体" w:cs="宋体"/>
          <w:kern w:val="0"/>
          <w:szCs w:val="21"/>
        </w:rPr>
        <w:t>；</w:t>
      </w:r>
      <w:r>
        <w:rPr>
          <w:rFonts w:ascii="宋体" w:cs="宋体"/>
          <w:kern w:val="0"/>
          <w:szCs w:val="21"/>
        </w:rPr>
        <w:br/>
      </w:r>
      <w:r>
        <w:rPr>
          <w:rFonts w:ascii="宋体" w:cs="宋体"/>
          <w:kern w:val="0"/>
          <w:szCs w:val="21"/>
        </w:rPr>
        <w:t>研究电流与电阻的关系，要控制电压表示数不变，故将</w:t>
      </w:r>
      <m:oMath>
        <m:r>
          <w:rPr>
            <w:rFonts w:ascii="Cambria Math" w:hAnsi="Cambria Math"/>
          </w:rPr>
          <m:t>5Ω</m:t>
        </m:r>
      </m:oMath>
      <w:r>
        <w:rPr>
          <w:rFonts w:ascii="宋体" w:cs="宋体"/>
          <w:kern w:val="0"/>
          <w:szCs w:val="21"/>
        </w:rPr>
        <w:t>的电阻换成</w:t>
      </w:r>
      <m:oMath>
        <m:r>
          <w:rPr>
            <w:rFonts w:ascii="Cambria Math" w:hAnsi="Cambria Math"/>
          </w:rPr>
          <m:t>10Ω</m:t>
        </m:r>
      </m:oMath>
      <w:r>
        <w:rPr>
          <w:rFonts w:ascii="宋体" w:cs="宋体"/>
          <w:kern w:val="0"/>
          <w:szCs w:val="21"/>
        </w:rPr>
        <w:t>的定值电阻，闭合开关，调节滑片，直至电压表示数为</w:t>
      </w:r>
      <w:r>
        <w:rPr>
          <w:rFonts w:eastAsia="Times New Roman" w:hAnsi="Times New Roman"/>
          <w:kern w:val="0"/>
          <w:szCs w:val="21"/>
        </w:rPr>
        <w:t>2</w:t>
      </w:r>
      <w:r>
        <w:rPr>
          <w:rFonts w:eastAsia="Times New Roman" w:hAnsi="Times New Roman"/>
          <w:i/>
          <w:iCs/>
          <w:kern w:val="0"/>
          <w:szCs w:val="21"/>
        </w:rPr>
        <w:t>V</w:t>
      </w:r>
      <w:r>
        <w:rPr>
          <w:rFonts w:ascii="宋体" w:cs="宋体"/>
          <w:kern w:val="0"/>
          <w:szCs w:val="21"/>
        </w:rPr>
        <w:t>时，读出电流表的示数；</w:t>
      </w:r>
      <w:r>
        <w:rPr>
          <w:rFonts w:ascii="宋体" w:cs="宋体"/>
          <w:kern w:val="0"/>
          <w:szCs w:val="21"/>
        </w:rPr>
        <w:br/>
      </w:r>
      <w:r>
        <w:rPr>
          <w:rFonts w:ascii="宋体" w:cs="宋体"/>
          <w:kern w:val="0"/>
          <w:szCs w:val="21"/>
        </w:rPr>
        <w:t>由表中数据可知，电流与电阻的乘积为</w:t>
      </w:r>
      <m:oMath>
        <m:sSub>
          <m:sSubPr>
            <m:ctrlPr>
              <w:rPr>
                <w:rFonts w:ascii="Cambria Math" w:hAnsi="Cambria Math"/>
              </w:rPr>
            </m:ctrlPr>
          </m:sSubPr>
          <m:e>
            <m:r>
              <w:rPr>
                <w:rFonts w:ascii="Cambria Math" w:hAnsi="Cambria Math"/>
              </w:rPr>
              <m:t>U</m:t>
            </m:r>
          </m:e>
          <m:sub>
            <m:r>
              <w:rPr>
                <w:rFonts w:ascii="Cambria Math" w:hAnsi="Cambria Math"/>
              </w:rPr>
              <m:t>V</m:t>
            </m:r>
          </m:sub>
        </m:sSub>
        <m:r>
          <w:rPr>
            <w:rFonts w:ascii="Cambria Math" w:hAnsi="Cambria Math"/>
          </w:rPr>
          <m:t>=IR=0.3A×5Ω=1.5V≈0.16A×10Ω=0.08A×20Ω=1.6V</m:t>
        </m:r>
      </m:oMath>
      <w:r>
        <w:rPr>
          <w:rFonts w:ascii="宋体" w:cs="宋体"/>
          <w:kern w:val="0"/>
          <w:szCs w:val="21"/>
        </w:rPr>
        <w:t>，为一定值，故由实验数据可知：当导体两端的电压一定时，通过导体的电流与导体的电阻成反比。</w:t>
      </w:r>
      <w:r>
        <w:rPr>
          <w:rFonts w:ascii="宋体" w:cs="宋体"/>
          <w:kern w:val="0"/>
          <w:szCs w:val="21"/>
        </w:rPr>
        <w:br/>
      </w:r>
      <w:r>
        <w:rPr>
          <w:rFonts w:ascii="宋体" w:cs="宋体"/>
          <w:kern w:val="0"/>
          <w:szCs w:val="21"/>
        </w:rPr>
        <w:t>故答案为：</w:t>
      </w:r>
      <m:oMath>
        <m:r>
          <w:rPr>
            <w:rFonts w:ascii="Cambria Math" w:hAnsi="Cambria Math"/>
          </w:rPr>
          <m:t>(1)</m:t>
        </m:r>
      </m:oMath>
      <w:r>
        <w:rPr>
          <w:rFonts w:ascii="宋体" w:cs="宋体"/>
          <w:kern w:val="0"/>
          <w:szCs w:val="21"/>
        </w:rPr>
        <w:t>见解答图；</w:t>
      </w:r>
      <m:oMath>
        <m:r>
          <w:rPr>
            <w:rFonts w:ascii="Cambria Math" w:hAnsi="Cambria Math"/>
          </w:rPr>
          <m:t>(2)</m:t>
        </m:r>
      </m:oMath>
      <w:r>
        <w:rPr>
          <w:rFonts w:ascii="宋体" w:cs="宋体"/>
          <w:kern w:val="0"/>
          <w:szCs w:val="21"/>
        </w:rPr>
        <w:t>玩具汽车长时间工作，会看到玩具汽车运动的速度越来越慢；</w:t>
      </w:r>
      <m:oMath>
        <m:r>
          <w:rPr>
            <w:rFonts w:ascii="Cambria Math" w:hAnsi="Cambria Math"/>
          </w:rPr>
          <m:t>(3)</m:t>
        </m:r>
      </m:oMath>
      <w:r>
        <w:rPr>
          <w:rFonts w:ascii="宋体" w:cs="宋体"/>
          <w:kern w:val="0"/>
          <w:szCs w:val="21"/>
        </w:rPr>
        <w:t>改变定值电阻两端电压和通过的电流；</w:t>
      </w:r>
      <m:oMath>
        <m:r>
          <w:rPr>
            <w:rFonts w:ascii="Cambria Math" w:hAnsi="Cambria Math"/>
          </w:rPr>
          <m:t>(4)</m:t>
        </m:r>
      </m:oMath>
      <w:r>
        <w:rPr>
          <w:rFonts w:ascii="宋体" w:cs="宋体"/>
          <w:kern w:val="0"/>
          <w:szCs w:val="21"/>
        </w:rPr>
        <w:t>当电阻一定时，通过导体的电流与导体两端的电压成正比；电压与电流的比为一定值；</w:t>
      </w:r>
      <m:oMath>
        <m:r>
          <w:rPr>
            <w:rFonts w:ascii="Cambria Math" w:hAnsi="Cambria Math"/>
          </w:rPr>
          <m:t>(5)0.3</m:t>
        </m:r>
      </m:oMath>
      <w:r>
        <w:rPr>
          <w:rFonts w:ascii="宋体" w:cs="宋体"/>
          <w:kern w:val="0"/>
          <w:szCs w:val="21"/>
        </w:rPr>
        <w:t>；反比。</w:t>
      </w:r>
      <w:r>
        <w:rPr>
          <w:rFonts w:ascii="宋体" w:cs="宋体"/>
          <w:kern w:val="0"/>
          <w:szCs w:val="21"/>
        </w:rPr>
        <w:br/>
      </w:r>
      <m:oMath>
        <m:r>
          <w:rPr>
            <w:rFonts w:ascii="Cambria Math" w:hAnsi="Cambria Math"/>
          </w:rPr>
          <m:t>(1)</m:t>
        </m:r>
      </m:oMath>
      <w:r>
        <w:rPr>
          <w:rFonts w:ascii="宋体" w:cs="宋体"/>
          <w:kern w:val="0"/>
          <w:szCs w:val="21"/>
        </w:rPr>
        <w:t>滑动变阻器上下各选一个接线柱串联在电路中，电流表要选合适的量程；</w:t>
      </w:r>
      <w:r>
        <w:rPr>
          <w:rFonts w:ascii="宋体" w:cs="宋体"/>
          <w:kern w:val="0"/>
          <w:szCs w:val="21"/>
        </w:rPr>
        <w:br/>
      </w:r>
      <m:oMath>
        <m:r>
          <w:rPr>
            <w:rFonts w:ascii="Cambria Math" w:hAnsi="Cambria Math"/>
          </w:rPr>
          <m:t>(2)</m:t>
        </m:r>
      </m:oMath>
      <w:r>
        <w:rPr>
          <w:rFonts w:ascii="宋体" w:cs="宋体"/>
          <w:kern w:val="0"/>
          <w:szCs w:val="21"/>
        </w:rPr>
        <w:t>要支持猜想：电流大小可能与电压的高低有关，需要改变电压的大小；</w:t>
      </w:r>
      <w:r>
        <w:rPr>
          <w:rFonts w:ascii="宋体" w:cs="宋体"/>
          <w:kern w:val="0"/>
          <w:szCs w:val="21"/>
        </w:rPr>
        <w:br/>
      </w:r>
      <m:oMath>
        <m:r>
          <w:rPr>
            <w:rFonts w:ascii="Cambria Math" w:hAnsi="Cambria Math"/>
          </w:rPr>
          <m:t>(3)</m:t>
        </m:r>
      </m:oMath>
      <w:r>
        <w:rPr>
          <w:rFonts w:ascii="宋体" w:cs="宋体"/>
          <w:kern w:val="0"/>
          <w:szCs w:val="21"/>
        </w:rPr>
        <w:t>在探究电流与电压的关系实验中，需要改变定值电阻两端电压和通过的电流，据此分析滑动变阻器的作用；</w:t>
      </w:r>
      <w:r>
        <w:rPr>
          <w:rFonts w:ascii="宋体" w:cs="宋体"/>
          <w:kern w:val="0"/>
          <w:szCs w:val="21"/>
        </w:rPr>
        <w:br/>
      </w:r>
      <m:oMath>
        <m:r>
          <w:rPr>
            <w:rFonts w:ascii="Cambria Math" w:hAnsi="Cambria Math"/>
          </w:rPr>
          <m:t>(4)</m:t>
        </m:r>
      </m:oMath>
      <w:r>
        <w:rPr>
          <w:rFonts w:ascii="宋体" w:cs="宋体"/>
          <w:kern w:val="0"/>
          <w:szCs w:val="21"/>
        </w:rPr>
        <w:t>根据电压与电流的比为一定值分析得出结论；</w:t>
      </w:r>
      <w:r>
        <w:rPr>
          <w:rFonts w:ascii="宋体" w:cs="宋体"/>
          <w:kern w:val="0"/>
          <w:szCs w:val="21"/>
        </w:rPr>
        <w:br/>
      </w:r>
      <m:oMath>
        <m:r>
          <w:rPr>
            <w:rFonts w:ascii="Cambria Math" w:hAnsi="Cambria Math"/>
          </w:rPr>
          <m:t>(5)</m:t>
        </m:r>
      </m:oMath>
      <w:r>
        <w:rPr>
          <w:rFonts w:ascii="宋体" w:cs="宋体"/>
          <w:kern w:val="0"/>
          <w:szCs w:val="21"/>
        </w:rPr>
        <w:t>根据电流表选用量程确定分度值读数，利用</w:t>
      </w:r>
      <m:oMath>
        <m:r>
          <w:rPr>
            <w:rFonts w:ascii="Cambria Math" w:hAnsi="Cambria Math"/>
          </w:rPr>
          <m:t>U=IR</m:t>
        </m:r>
      </m:oMath>
      <w:r>
        <w:rPr>
          <w:rFonts w:ascii="宋体" w:cs="宋体"/>
          <w:kern w:val="0"/>
          <w:szCs w:val="21"/>
        </w:rPr>
        <w:t>求出定值电阻两端电压；根据控制变量法，研究电</w:t>
      </w:r>
      <w:r>
        <w:rPr>
          <w:rFonts w:ascii="宋体" w:cs="宋体"/>
          <w:kern w:val="0"/>
          <w:szCs w:val="21"/>
        </w:rPr>
        <w:lastRenderedPageBreak/>
        <w:t>流与电阻的关系时，需控制定值电阻两端的电压不变；根据表中数据分析得出结论。</w:t>
      </w:r>
      <w:r>
        <w:rPr>
          <w:rFonts w:ascii="宋体" w:cs="宋体"/>
          <w:kern w:val="0"/>
          <w:szCs w:val="21"/>
        </w:rPr>
        <w:br/>
      </w:r>
      <w:r>
        <w:rPr>
          <w:rFonts w:ascii="宋体" w:cs="宋体"/>
          <w:kern w:val="0"/>
          <w:szCs w:val="21"/>
        </w:rPr>
        <w:t>本题探究“电流与电压、电阻的关系”实验，考查了电路连接、滑动变阻器的作用、数据分析、电流表读数、控制变量法和欧姆定律的应用等知识。</w:t>
      </w:r>
    </w:p>
    <w:p w14:paraId="685C4B19" w14:textId="77777777" w:rsidR="001F583C"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19.</w:t>
      </w:r>
      <w:r>
        <w:rPr>
          <w:rFonts w:ascii="宋体" w:cs="宋体"/>
          <w:color w:val="3333FF"/>
          <w:kern w:val="0"/>
          <w:szCs w:val="21"/>
        </w:rPr>
        <w:t>【答案】</w:t>
      </w:r>
      <w:r>
        <w:rPr>
          <w:rFonts w:ascii="宋体" w:cs="宋体"/>
          <w:kern w:val="0"/>
          <w:szCs w:val="21"/>
        </w:rPr>
        <w:t>灯泡的电功率过小</w:t>
      </w:r>
      <w:r>
        <w:rPr>
          <w:rFonts w:eastAsia="Times New Roman" w:hAnsi="Times New Roman"/>
          <w:kern w:val="0"/>
          <w:szCs w:val="21"/>
        </w:rPr>
        <w:t xml:space="preserve">  </w:t>
      </w:r>
      <m:oMath>
        <m:r>
          <w:rPr>
            <w:rFonts w:ascii="Cambria Math" w:hAnsi="Cambria Math"/>
          </w:rPr>
          <m:t>0.16A3.125</m:t>
        </m:r>
      </m:oMath>
      <w:r>
        <w:rPr>
          <w:rFonts w:ascii="宋体" w:cs="宋体"/>
          <w:kern w:val="0"/>
          <w:szCs w:val="21"/>
        </w:rPr>
        <w:t>灯泡的亮度越大，温度越高，电阻越大</w:t>
      </w:r>
      <w:r>
        <w:rPr>
          <w:rFonts w:eastAsia="Times New Roman" w:hAnsi="Times New Roman"/>
          <w:kern w:val="0"/>
          <w:sz w:val="24"/>
          <w:szCs w:val="24"/>
        </w:rPr>
        <w:t> </w:t>
      </w:r>
    </w:p>
    <w:p w14:paraId="37B9FE0F" w14:textId="77777777" w:rsidR="001F583C" w:rsidRDefault="00000000">
      <w:pPr>
        <w:spacing w:line="360" w:lineRule="auto"/>
        <w:textAlignment w:val="center"/>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图中电压表和灯泡被短路，改接灯泡左侧与电流表的导线即可，如图：</w:t>
      </w:r>
      <w:r>
        <w:rPr>
          <w:rFonts w:ascii="宋体" w:cs="宋体"/>
          <w:kern w:val="0"/>
          <w:szCs w:val="21"/>
        </w:rPr>
        <w:br/>
      </w:r>
      <w:r>
        <w:rPr>
          <w:rFonts w:eastAsia="Times New Roman" w:hAnsi="Times New Roman"/>
          <w:noProof/>
          <w:kern w:val="0"/>
          <w:sz w:val="24"/>
          <w:szCs w:val="24"/>
        </w:rPr>
        <w:drawing>
          <wp:inline distT="0" distB="0" distL="0" distR="0" wp14:anchorId="62B571F9" wp14:editId="65E238CB">
            <wp:extent cx="2076450" cy="1762125"/>
            <wp:effectExtent l="0" t="0" r="0" b="0"/>
            <wp:docPr id="1050" name="Image 10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0" name="Image 1050"/>
                    <pic:cNvPicPr>
                      <a:picLocks noChangeAspect="1" noChangeArrowheads="1"/>
                    </pic:cNvPicPr>
                  </pic:nvPicPr>
                  <pic:blipFill>
                    <a:blip r:embed="rId34">
                      <a:extLst>
                        <a:ext uri="{28A0092B-C50C-407E-A947-70E740481C1C}">
                          <a14:useLocalDpi xmlns:a14="http://schemas.microsoft.com/office/drawing/2010/main" val="0"/>
                        </a:ext>
                      </a:extLst>
                    </a:blip>
                    <a:stretch>
                      <a:fillRect/>
                    </a:stretch>
                  </pic:blipFill>
                  <pic:spPr>
                    <a:xfrm>
                      <a:off x="0" y="0"/>
                      <a:ext cx="2076450" cy="1762125"/>
                    </a:xfrm>
                    <a:prstGeom prst="rect">
                      <a:avLst/>
                    </a:prstGeom>
                    <a:noFill/>
                    <a:ln>
                      <a:noFill/>
                    </a:ln>
                  </pic:spPr>
                </pic:pic>
              </a:graphicData>
            </a:graphic>
          </wp:inline>
        </w:drawing>
      </w:r>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正确连接电路后，闭合开关，发现小灯泡不亮，但电流表和电压表均有示数，说明电路通路，不发光是灯泡的电功率过小，没有达到发光功率；</w:t>
      </w:r>
      <w:r>
        <w:rPr>
          <w:rFonts w:ascii="宋体" w:cs="宋体"/>
          <w:kern w:val="0"/>
          <w:szCs w:val="21"/>
        </w:rPr>
        <w:br/>
      </w:r>
      <m:oMath>
        <m:r>
          <w:rPr>
            <w:rFonts w:ascii="Cambria Math" w:hAnsi="Cambria Math"/>
          </w:rPr>
          <m:t>(3)</m:t>
        </m:r>
      </m:oMath>
      <w:r>
        <w:rPr>
          <w:rFonts w:ascii="宋体" w:cs="宋体"/>
          <w:kern w:val="0"/>
          <w:szCs w:val="21"/>
        </w:rPr>
        <w:t>由图可知电流表接入电路的量程为小量程，分度值为</w:t>
      </w:r>
      <m:oMath>
        <m:r>
          <w:rPr>
            <w:rFonts w:ascii="Cambria Math" w:hAnsi="Cambria Math"/>
          </w:rPr>
          <m:t>0.02A</m:t>
        </m:r>
      </m:oMath>
      <w:r>
        <w:rPr>
          <w:rFonts w:ascii="宋体" w:cs="宋体"/>
          <w:kern w:val="0"/>
          <w:szCs w:val="21"/>
        </w:rPr>
        <w:t>，此时电路中的电流为</w:t>
      </w:r>
      <m:oMath>
        <m:r>
          <w:rPr>
            <w:rFonts w:ascii="Cambria Math" w:hAnsi="Cambria Math"/>
          </w:rPr>
          <m:t>0.16A</m:t>
        </m:r>
      </m:oMath>
      <w:r>
        <w:rPr>
          <w:rFonts w:ascii="宋体" w:cs="宋体"/>
          <w:kern w:val="0"/>
          <w:szCs w:val="21"/>
        </w:rPr>
        <w:t>，</w:t>
      </w:r>
      <w:r>
        <w:rPr>
          <w:rFonts w:ascii="宋体" w:cs="宋体"/>
          <w:kern w:val="0"/>
          <w:szCs w:val="21"/>
        </w:rPr>
        <w:br/>
      </w:r>
      <w:r>
        <w:rPr>
          <w:rFonts w:ascii="宋体" w:cs="宋体"/>
          <w:kern w:val="0"/>
          <w:szCs w:val="21"/>
        </w:rPr>
        <w:t>根据欧姆定律可得小灯泡的电阻为</w:t>
      </w:r>
      <m:oMath>
        <m:r>
          <w:rPr>
            <w:rFonts w:ascii="Cambria Math" w:hAnsi="Cambria Math"/>
          </w:rPr>
          <m:t>R=</m:t>
        </m:r>
        <m:f>
          <m:fPr>
            <m:ctrlPr>
              <w:rPr>
                <w:rFonts w:ascii="Cambria Math" w:hAnsi="Cambria Math"/>
              </w:rPr>
            </m:ctrlPr>
          </m:fPr>
          <m:num>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L</m:t>
                </m:r>
              </m:sub>
            </m:sSub>
          </m:num>
          <m:den>
            <m:sSub>
              <m:sSubPr>
                <m:ctrlPr>
                  <w:rPr>
                    <w:rFonts w:ascii="Cambria Math" w:hAnsi="Cambria Math"/>
                  </w:rPr>
                </m:ctrlPr>
              </m:sSubPr>
              <m:e>
                <m:r>
                  <w:rPr>
                    <w:rFonts w:ascii="Cambria Math" w:hAnsi="Cambria Math"/>
                    <w:sz w:val="24"/>
                    <w:szCs w:val="24"/>
                  </w:rPr>
                  <m:t>I</m:t>
                </m:r>
              </m:e>
              <m:sub>
                <m:r>
                  <w:rPr>
                    <w:rFonts w:ascii="Cambria Math" w:hAnsi="Cambria Math"/>
                    <w:sz w:val="24"/>
                    <w:szCs w:val="24"/>
                  </w:rPr>
                  <m:t>L</m:t>
                </m:r>
              </m:sub>
            </m:sSub>
          </m:den>
        </m:f>
        <m:r>
          <w:rPr>
            <w:rFonts w:ascii="Cambria Math" w:hAnsi="Cambria Math"/>
          </w:rPr>
          <m:t>=</m:t>
        </m:r>
        <m:f>
          <m:fPr>
            <m:ctrlPr>
              <w:rPr>
                <w:rFonts w:ascii="Cambria Math" w:hAnsi="Cambria Math"/>
              </w:rPr>
            </m:ctrlPr>
          </m:fPr>
          <m:num>
            <m:r>
              <w:rPr>
                <w:rFonts w:ascii="Cambria Math" w:hAnsi="Cambria Math"/>
                <w:sz w:val="24"/>
                <w:szCs w:val="24"/>
              </w:rPr>
              <m:t>0.5V</m:t>
            </m:r>
          </m:num>
          <m:den>
            <m:r>
              <w:rPr>
                <w:rFonts w:ascii="Cambria Math" w:hAnsi="Cambria Math"/>
                <w:sz w:val="24"/>
                <w:szCs w:val="24"/>
              </w:rPr>
              <m:t>0.16A</m:t>
            </m:r>
          </m:den>
        </m:f>
        <m:r>
          <w:rPr>
            <w:rFonts w:ascii="Cambria Math" w:hAnsi="Cambria Math"/>
          </w:rPr>
          <m:t>=3.125Ω</m:t>
        </m:r>
      </m:oMath>
      <w:r>
        <w:rPr>
          <w:rFonts w:ascii="宋体" w:cs="宋体"/>
          <w:kern w:val="0"/>
          <w:szCs w:val="21"/>
        </w:rPr>
        <w:t>；</w:t>
      </w:r>
      <w:r>
        <w:rPr>
          <w:rFonts w:ascii="宋体" w:cs="宋体"/>
          <w:kern w:val="0"/>
          <w:szCs w:val="21"/>
        </w:rPr>
        <w:br/>
      </w:r>
      <m:oMath>
        <m:r>
          <w:rPr>
            <w:rFonts w:ascii="Cambria Math" w:hAnsi="Cambria Math"/>
          </w:rPr>
          <m:t>(4)</m:t>
        </m:r>
      </m:oMath>
      <w:r>
        <w:rPr>
          <w:rFonts w:ascii="宋体" w:cs="宋体"/>
          <w:kern w:val="0"/>
          <w:szCs w:val="21"/>
        </w:rPr>
        <w:t>根据表格数据描点，用光滑曲线连接如图所示；</w:t>
      </w:r>
      <w:r>
        <w:rPr>
          <w:rFonts w:ascii="宋体" w:cs="宋体"/>
          <w:kern w:val="0"/>
          <w:szCs w:val="21"/>
        </w:rPr>
        <w:br/>
      </w:r>
      <w:r>
        <w:rPr>
          <w:rFonts w:eastAsia="Times New Roman" w:hAnsi="Times New Roman"/>
          <w:noProof/>
          <w:kern w:val="0"/>
          <w:sz w:val="24"/>
          <w:szCs w:val="24"/>
        </w:rPr>
        <w:drawing>
          <wp:inline distT="0" distB="0" distL="0" distR="0" wp14:anchorId="32A9ADB2" wp14:editId="3279595C">
            <wp:extent cx="3381375" cy="2952750"/>
            <wp:effectExtent l="0" t="0" r="0" b="0"/>
            <wp:docPr id="1051" name="Image 10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1" name="Image 1051"/>
                    <pic:cNvPicPr>
                      <a:picLocks noChangeAspect="1" noChangeArrowheads="1"/>
                    </pic:cNvPicPr>
                  </pic:nvPicPr>
                  <pic:blipFill>
                    <a:blip r:embed="rId35">
                      <a:extLst>
                        <a:ext uri="{28A0092B-C50C-407E-A947-70E740481C1C}">
                          <a14:useLocalDpi xmlns:a14="http://schemas.microsoft.com/office/drawing/2010/main" val="0"/>
                        </a:ext>
                      </a:extLst>
                    </a:blip>
                    <a:stretch>
                      <a:fillRect/>
                    </a:stretch>
                  </pic:blipFill>
                  <pic:spPr>
                    <a:xfrm>
                      <a:off x="0" y="0"/>
                      <a:ext cx="3381375" cy="2952750"/>
                    </a:xfrm>
                    <a:prstGeom prst="rect">
                      <a:avLst/>
                    </a:prstGeom>
                    <a:noFill/>
                    <a:ln>
                      <a:noFill/>
                    </a:ln>
                  </pic:spPr>
                </pic:pic>
              </a:graphicData>
            </a:graphic>
          </wp:inline>
        </w:drawing>
      </w:r>
      <w:r>
        <w:rPr>
          <w:rFonts w:ascii="宋体" w:cs="宋体"/>
          <w:kern w:val="0"/>
          <w:szCs w:val="21"/>
        </w:rPr>
        <w:t>，</w:t>
      </w:r>
      <w:r>
        <w:rPr>
          <w:rFonts w:ascii="宋体" w:cs="宋体"/>
          <w:kern w:val="0"/>
          <w:szCs w:val="21"/>
        </w:rPr>
        <w:br/>
        <w:t>根据图像是弯曲的曲线知，当灯泡的亮度越大，温度越高，电阻越大。</w:t>
      </w:r>
      <w:r>
        <w:rPr>
          <w:rFonts w:ascii="宋体" w:cs="宋体"/>
          <w:kern w:val="0"/>
          <w:szCs w:val="21"/>
        </w:rPr>
        <w:br/>
        <w:t>答案为：</w:t>
      </w:r>
      <m:oMath>
        <m:r>
          <w:rPr>
            <w:rFonts w:ascii="Cambria Math" w:hAnsi="Cambria Math"/>
          </w:rPr>
          <m:t>(1)</m:t>
        </m:r>
      </m:oMath>
      <w:r>
        <w:rPr>
          <w:rFonts w:ascii="宋体" w:cs="宋体"/>
          <w:kern w:val="0"/>
          <w:szCs w:val="21"/>
        </w:rPr>
        <w:t>见解答；</w:t>
      </w:r>
      <m:oMath>
        <m:r>
          <w:rPr>
            <w:rFonts w:ascii="Cambria Math" w:hAnsi="Cambria Math"/>
          </w:rPr>
          <m:t>(2)</m:t>
        </m:r>
      </m:oMath>
      <w:r>
        <w:rPr>
          <w:rFonts w:ascii="宋体" w:cs="宋体"/>
          <w:kern w:val="0"/>
          <w:szCs w:val="21"/>
        </w:rPr>
        <w:t>灯泡的电功率过小；</w:t>
      </w:r>
      <m:oMath>
        <m:r>
          <w:rPr>
            <w:rFonts w:ascii="Cambria Math" w:hAnsi="Cambria Math"/>
          </w:rPr>
          <m:t>(3)0.16A</m:t>
        </m:r>
      </m:oMath>
      <w:r>
        <w:rPr>
          <w:rFonts w:ascii="宋体" w:cs="宋体"/>
          <w:kern w:val="0"/>
          <w:szCs w:val="21"/>
        </w:rPr>
        <w:t>；</w:t>
      </w:r>
      <m:oMath>
        <m:r>
          <w:rPr>
            <w:rFonts w:ascii="Cambria Math" w:hAnsi="Cambria Math"/>
          </w:rPr>
          <m:t>3.125</m:t>
        </m:r>
      </m:oMath>
      <w:r>
        <w:rPr>
          <w:rFonts w:ascii="宋体" w:cs="宋体"/>
          <w:kern w:val="0"/>
          <w:szCs w:val="21"/>
        </w:rPr>
        <w:t>；</w:t>
      </w:r>
      <m:oMath>
        <m:r>
          <w:rPr>
            <w:rFonts w:ascii="Cambria Math" w:hAnsi="Cambria Math"/>
          </w:rPr>
          <m:t>(4)</m:t>
        </m:r>
      </m:oMath>
      <w:r>
        <w:rPr>
          <w:rFonts w:ascii="宋体" w:cs="宋体"/>
          <w:kern w:val="0"/>
          <w:szCs w:val="21"/>
        </w:rPr>
        <w:t>见解答；灯泡的亮度越大，温度越高，电阻越大。</w:t>
      </w:r>
      <w:r>
        <w:rPr>
          <w:rFonts w:ascii="宋体" w:cs="宋体"/>
          <w:kern w:val="0"/>
          <w:szCs w:val="21"/>
        </w:rPr>
        <w:br/>
      </w:r>
      <m:oMath>
        <m:r>
          <w:rPr>
            <w:rFonts w:ascii="Cambria Math" w:hAnsi="Cambria Math"/>
          </w:rPr>
          <w:lastRenderedPageBreak/>
          <m:t>(1)</m:t>
        </m:r>
      </m:oMath>
      <w:r>
        <w:rPr>
          <w:rFonts w:ascii="宋体" w:cs="宋体"/>
          <w:kern w:val="0"/>
          <w:szCs w:val="21"/>
        </w:rPr>
        <w:t>电压表遵循“正进负出”且灯泡必须串联在电路中；</w:t>
      </w:r>
      <w:r>
        <w:rPr>
          <w:rFonts w:ascii="宋体" w:cs="宋体"/>
          <w:kern w:val="0"/>
          <w:szCs w:val="21"/>
        </w:rPr>
        <w:br/>
      </w:r>
      <m:oMath>
        <m:r>
          <w:rPr>
            <w:rFonts w:ascii="Cambria Math" w:hAnsi="Cambria Math"/>
          </w:rPr>
          <m:t>(2)</m:t>
        </m:r>
      </m:oMath>
      <w:r>
        <w:rPr>
          <w:rFonts w:ascii="宋体" w:cs="宋体"/>
          <w:kern w:val="0"/>
          <w:szCs w:val="21"/>
        </w:rPr>
        <w:t>正确连接电路后，闭合开关，发现小灯泡不亮，但电流表和电压表均有示数，说明电路通路，可能是小灯泡的电功率过小；</w:t>
      </w:r>
      <w:r>
        <w:rPr>
          <w:rFonts w:ascii="宋体" w:cs="宋体"/>
          <w:kern w:val="0"/>
          <w:szCs w:val="21"/>
        </w:rPr>
        <w:br/>
      </w:r>
      <m:oMath>
        <m:r>
          <w:rPr>
            <w:rFonts w:ascii="Cambria Math" w:hAnsi="Cambria Math"/>
          </w:rPr>
          <m:t>(3)</m:t>
        </m:r>
      </m:oMath>
      <w:r>
        <w:rPr>
          <w:rFonts w:ascii="宋体" w:cs="宋体"/>
          <w:kern w:val="0"/>
          <w:szCs w:val="21"/>
        </w:rPr>
        <w:t>由图乙可知电流表接入电路的量程和分度值，根据欧姆定律计算小灯泡正常发光时的电阻；</w:t>
      </w:r>
      <w:r>
        <w:rPr>
          <w:rFonts w:ascii="宋体" w:cs="宋体"/>
          <w:kern w:val="0"/>
          <w:szCs w:val="21"/>
        </w:rPr>
        <w:br/>
      </w:r>
      <m:oMath>
        <m:r>
          <w:rPr>
            <w:rFonts w:ascii="Cambria Math" w:hAnsi="Cambria Math"/>
          </w:rPr>
          <m:t>(4)</m:t>
        </m:r>
      </m:oMath>
      <w:r>
        <w:rPr>
          <w:rFonts w:ascii="宋体" w:cs="宋体"/>
          <w:kern w:val="0"/>
          <w:szCs w:val="21"/>
        </w:rPr>
        <w:t>根据数据分析描点画图，根据图像是曲线分析得出结论。</w:t>
      </w:r>
      <w:r>
        <w:rPr>
          <w:rFonts w:ascii="宋体" w:cs="宋体"/>
          <w:kern w:val="0"/>
          <w:szCs w:val="21"/>
        </w:rPr>
        <w:br/>
      </w:r>
      <w:r>
        <w:rPr>
          <w:rFonts w:ascii="宋体" w:cs="宋体"/>
          <w:kern w:val="0"/>
          <w:szCs w:val="21"/>
        </w:rPr>
        <w:t>本题考查伏安法测电阻，属于中档题。</w:t>
      </w:r>
    </w:p>
    <w:p w14:paraId="75546894" w14:textId="77777777" w:rsidR="001F583C" w:rsidRDefault="00000000">
      <w:pPr>
        <w:spacing w:line="360" w:lineRule="auto"/>
        <w:rPr>
          <w:rFonts w:eastAsia="Times New Roman" w:hAnsi="Times New Roman"/>
          <w:kern w:val="0"/>
          <w:sz w:val="24"/>
          <w:szCs w:val="24"/>
        </w:rPr>
      </w:pPr>
      <w:r>
        <w:rPr>
          <w:rFonts w:eastAsia="Times New Roman" w:hAnsi="Times New Roman"/>
          <w:color w:val="3333FF"/>
          <w:kern w:val="0"/>
          <w:szCs w:val="21"/>
        </w:rPr>
        <w:t>20.</w:t>
      </w:r>
      <w:r>
        <w:rPr>
          <w:rFonts w:ascii="宋体" w:cs="宋体"/>
          <w:color w:val="3333FF"/>
          <w:kern w:val="0"/>
          <w:szCs w:val="21"/>
        </w:rPr>
        <w:t>【答案】</w:t>
      </w:r>
      <w:r>
        <w:rPr>
          <w:rFonts w:ascii="宋体" w:cs="宋体"/>
          <w:kern w:val="0"/>
          <w:szCs w:val="21"/>
        </w:rPr>
        <w:t>电磁波</w:t>
      </w:r>
      <w:r>
        <w:rPr>
          <w:rFonts w:eastAsia="Times New Roman" w:hAnsi="Times New Roman"/>
          <w:kern w:val="0"/>
          <w:szCs w:val="21"/>
        </w:rPr>
        <w:t xml:space="preserve">  </w:t>
      </w:r>
      <w:r>
        <w:rPr>
          <w:rFonts w:ascii="宋体" w:cs="宋体"/>
          <w:kern w:val="0"/>
          <w:szCs w:val="21"/>
        </w:rPr>
        <w:t>通电导体在磁场中受力运动</w:t>
      </w:r>
      <w:r>
        <w:rPr>
          <w:rFonts w:eastAsia="Times New Roman" w:hAnsi="Times New Roman"/>
          <w:kern w:val="0"/>
          <w:sz w:val="24"/>
          <w:szCs w:val="24"/>
        </w:rPr>
        <w:t> </w:t>
      </w:r>
    </w:p>
    <w:p w14:paraId="423CDB85" w14:textId="77777777" w:rsidR="001F583C"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由于电磁波可以传递信息，所以手机和车辆是通过电磁波传递信息的；电动机是根据通电导体在磁场中受力运动的原理工作的；</w:t>
      </w:r>
      <w:r>
        <w:rPr>
          <w:rFonts w:ascii="宋体" w:cs="宋体"/>
          <w:kern w:val="0"/>
          <w:szCs w:val="21"/>
        </w:rPr>
        <w:br/>
      </w:r>
      <m:oMath>
        <m:r>
          <w:rPr>
            <w:rFonts w:ascii="Cambria Math" w:hAnsi="Cambria Math"/>
          </w:rPr>
          <m:t>(2)</m:t>
        </m:r>
      </m:oMath>
      <w:r>
        <w:rPr>
          <w:rFonts w:ascii="宋体" w:cs="宋体"/>
          <w:kern w:val="0"/>
          <w:szCs w:val="21"/>
        </w:rPr>
        <w:t>该车充满电后储存的电能：</w:t>
      </w:r>
      <w:r>
        <w:rPr>
          <w:rFonts w:ascii="宋体" w:cs="宋体"/>
          <w:kern w:val="0"/>
          <w:szCs w:val="21"/>
        </w:rPr>
        <w:br/>
      </w:r>
      <m:oMath>
        <m:sSub>
          <m:sSubPr>
            <m:ctrlPr>
              <w:rPr>
                <w:rFonts w:ascii="Cambria Math" w:hAnsi="Cambria Math"/>
              </w:rPr>
            </m:ctrlPr>
          </m:sSubPr>
          <m:e>
            <m:r>
              <w:rPr>
                <w:rFonts w:ascii="Cambria Math" w:hAnsi="Cambria Math"/>
              </w:rPr>
              <m:t>W</m:t>
            </m:r>
          </m:e>
          <m:sub>
            <m:r>
              <w:rPr>
                <w:rFonts w:ascii="Cambria Math" w:hAnsi="Cambria Math"/>
              </w:rPr>
              <m:t>电</m:t>
            </m:r>
          </m:sub>
        </m:sSub>
        <m:r>
          <w:rPr>
            <w:rFonts w:ascii="Cambria Math" w:hAnsi="Cambria Math"/>
          </w:rPr>
          <m:t>=50kW⋅h=50×3.6×</m:t>
        </m:r>
        <m:sSup>
          <m:sSupPr>
            <m:ctrlPr>
              <w:rPr>
                <w:rFonts w:ascii="Cambria Math" w:hAnsi="Cambria Math"/>
              </w:rPr>
            </m:ctrlPr>
          </m:sSupPr>
          <m:e>
            <m:r>
              <w:rPr>
                <w:rFonts w:ascii="Cambria Math" w:hAnsi="Cambria Math"/>
              </w:rPr>
              <m:t>10</m:t>
            </m:r>
          </m:e>
          <m:sup>
            <m:r>
              <w:rPr>
                <w:rFonts w:ascii="Cambria Math" w:hAnsi="Cambria Math"/>
              </w:rPr>
              <m:t>6</m:t>
            </m:r>
          </m:sup>
        </m:sSup>
        <m:r>
          <w:rPr>
            <w:rFonts w:ascii="Cambria Math" w:hAnsi="Cambria Math"/>
          </w:rPr>
          <m:t>J=1.8×</m:t>
        </m:r>
        <m:sSup>
          <m:sSupPr>
            <m:ctrlPr>
              <w:rPr>
                <w:rFonts w:ascii="Cambria Math" w:hAnsi="Cambria Math"/>
              </w:rPr>
            </m:ctrlPr>
          </m:sSupPr>
          <m:e>
            <m:r>
              <w:rPr>
                <w:rFonts w:ascii="Cambria Math" w:hAnsi="Cambria Math"/>
              </w:rPr>
              <m:t>10</m:t>
            </m:r>
          </m:e>
          <m:sup>
            <m:r>
              <w:rPr>
                <w:rFonts w:ascii="Cambria Math" w:hAnsi="Cambria Math"/>
              </w:rPr>
              <m:t>8</m:t>
            </m:r>
          </m:sup>
        </m:sSup>
        <m:r>
          <w:rPr>
            <w:rFonts w:ascii="Cambria Math" w:hAnsi="Cambria Math"/>
          </w:rPr>
          <m:t>J</m:t>
        </m:r>
      </m:oMath>
      <w:r>
        <w:rPr>
          <w:rFonts w:ascii="宋体" w:cs="宋体"/>
          <w:kern w:val="0"/>
          <w:szCs w:val="21"/>
        </w:rPr>
        <w:t>，</w:t>
      </w:r>
      <w:r>
        <w:rPr>
          <w:rFonts w:ascii="宋体" w:cs="宋体"/>
          <w:kern w:val="0"/>
          <w:szCs w:val="21"/>
        </w:rPr>
        <w:br/>
      </w:r>
      <w:r>
        <w:rPr>
          <w:rFonts w:ascii="宋体" w:cs="宋体"/>
          <w:kern w:val="0"/>
          <w:szCs w:val="21"/>
        </w:rPr>
        <w:t>由</w:t>
      </w:r>
      <m:oMath>
        <m:sSub>
          <m:sSubPr>
            <m:ctrlPr>
              <w:rPr>
                <w:rFonts w:ascii="Cambria Math" w:hAnsi="Cambria Math"/>
              </w:rPr>
            </m:ctrlPr>
          </m:sSubPr>
          <m:e>
            <m:r>
              <w:rPr>
                <w:rFonts w:ascii="Cambria Math" w:hAnsi="Cambria Math"/>
              </w:rPr>
              <m:t>Q</m:t>
            </m:r>
          </m:e>
          <m:sub>
            <m:r>
              <w:rPr>
                <w:rFonts w:ascii="Cambria Math" w:hAnsi="Cambria Math"/>
              </w:rPr>
              <m:t>放</m:t>
            </m:r>
          </m:sub>
        </m:sSub>
        <m:r>
          <w:rPr>
            <w:rFonts w:ascii="Cambria Math" w:hAnsi="Cambria Math"/>
          </w:rPr>
          <m:t>=mq</m:t>
        </m:r>
      </m:oMath>
      <w:r>
        <w:rPr>
          <w:rFonts w:ascii="宋体" w:cs="宋体"/>
          <w:kern w:val="0"/>
          <w:szCs w:val="21"/>
        </w:rPr>
        <w:t>可得，该车充满电后储存的电能相当于完全燃烧燃油的质量：</w:t>
      </w:r>
      <w:r>
        <w:rPr>
          <w:rFonts w:ascii="宋体" w:cs="宋体"/>
          <w:kern w:val="0"/>
          <w:szCs w:val="21"/>
        </w:rPr>
        <w:br/>
      </w:r>
      <m:oMath>
        <m:r>
          <w:rPr>
            <w:rFonts w:ascii="Cambria Math" w:hAnsi="Cambria Math"/>
          </w:rPr>
          <m:t>m=</m:t>
        </m:r>
        <m:f>
          <m:fPr>
            <m:ctrlPr>
              <w:rPr>
                <w:rFonts w:ascii="Cambria Math" w:hAnsi="Cambria Math"/>
              </w:rPr>
            </m:ctrlPr>
          </m:fPr>
          <m:num>
            <m:sSub>
              <m:sSubPr>
                <m:ctrlPr>
                  <w:rPr>
                    <w:rFonts w:ascii="Cambria Math" w:hAnsi="Cambria Math"/>
                  </w:rPr>
                </m:ctrlPr>
              </m:sSubPr>
              <m:e>
                <m:r>
                  <w:rPr>
                    <w:rFonts w:ascii="Cambria Math" w:hAnsi="Cambria Math"/>
                    <w:sz w:val="24"/>
                    <w:szCs w:val="24"/>
                  </w:rPr>
                  <m:t>Q</m:t>
                </m:r>
              </m:e>
              <m:sub>
                <m:r>
                  <w:rPr>
                    <w:rFonts w:ascii="Cambria Math" w:hAnsi="Cambria Math"/>
                    <w:sz w:val="24"/>
                    <w:szCs w:val="24"/>
                  </w:rPr>
                  <m:t>放</m:t>
                </m:r>
              </m:sub>
            </m:sSub>
          </m:num>
          <m:den>
            <m:sSub>
              <m:sSubPr>
                <m:ctrlPr>
                  <w:rPr>
                    <w:rFonts w:ascii="Cambria Math" w:hAnsi="Cambria Math"/>
                  </w:rPr>
                </m:ctrlPr>
              </m:sSubPr>
              <m:e>
                <m:r>
                  <w:rPr>
                    <w:rFonts w:ascii="Cambria Math" w:hAnsi="Cambria Math"/>
                    <w:sz w:val="24"/>
                    <w:szCs w:val="24"/>
                  </w:rPr>
                  <m:t>q</m:t>
                </m:r>
              </m:e>
              <m:sub>
                <m:r>
                  <w:rPr>
                    <w:rFonts w:ascii="Cambria Math" w:hAnsi="Cambria Math"/>
                    <w:sz w:val="24"/>
                    <w:szCs w:val="24"/>
                  </w:rPr>
                  <m:t>燃油</m:t>
                </m:r>
              </m:sub>
            </m:sSub>
          </m:den>
        </m:f>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电</m:t>
                </m:r>
              </m:sub>
            </m:sSub>
          </m:num>
          <m:den>
            <m:sSub>
              <m:sSubPr>
                <m:ctrlPr>
                  <w:rPr>
                    <w:rFonts w:ascii="Cambria Math" w:hAnsi="Cambria Math"/>
                  </w:rPr>
                </m:ctrlPr>
              </m:sSubPr>
              <m:e>
                <m:r>
                  <w:rPr>
                    <w:rFonts w:ascii="Cambria Math" w:hAnsi="Cambria Math"/>
                    <w:sz w:val="24"/>
                    <w:szCs w:val="24"/>
                  </w:rPr>
                  <m:t>q</m:t>
                </m:r>
              </m:e>
              <m:sub>
                <m:r>
                  <w:rPr>
                    <w:rFonts w:ascii="Cambria Math" w:hAnsi="Cambria Math"/>
                    <w:sz w:val="24"/>
                    <w:szCs w:val="24"/>
                  </w:rPr>
                  <m:t>燃油</m:t>
                </m:r>
              </m:sub>
            </m:sSub>
          </m:den>
        </m:f>
        <m:r>
          <w:rPr>
            <w:rFonts w:ascii="Cambria Math" w:hAnsi="Cambria Math"/>
          </w:rPr>
          <m:t>=</m:t>
        </m:r>
        <m:f>
          <m:fPr>
            <m:ctrlPr>
              <w:rPr>
                <w:rFonts w:ascii="Cambria Math" w:hAnsi="Cambria Math"/>
              </w:rPr>
            </m:ctrlPr>
          </m:fPr>
          <m:num>
            <m:r>
              <w:rPr>
                <w:rFonts w:ascii="Cambria Math" w:hAnsi="Cambria Math"/>
                <w:sz w:val="24"/>
                <w:szCs w:val="24"/>
              </w:rPr>
              <m:t>1.8×</m:t>
            </m:r>
            <m:sSup>
              <m:sSupPr>
                <m:ctrlPr>
                  <w:rPr>
                    <w:rFonts w:ascii="Cambria Math" w:hAnsi="Cambria Math"/>
                  </w:rPr>
                </m:ctrlPr>
              </m:sSupPr>
              <m:e>
                <m:r>
                  <w:rPr>
                    <w:rFonts w:ascii="Cambria Math" w:hAnsi="Cambria Math"/>
                    <w:sz w:val="24"/>
                    <w:szCs w:val="24"/>
                  </w:rPr>
                  <m:t>10</m:t>
                </m:r>
              </m:e>
              <m:sup>
                <m:r>
                  <w:rPr>
                    <w:rFonts w:ascii="Cambria Math" w:hAnsi="Cambria Math"/>
                    <w:sz w:val="24"/>
                    <w:szCs w:val="24"/>
                  </w:rPr>
                  <m:t>8</m:t>
                </m:r>
              </m:sup>
            </m:sSup>
            <m:r>
              <w:rPr>
                <w:rFonts w:ascii="Cambria Math" w:hAnsi="Cambria Math"/>
                <w:sz w:val="24"/>
                <w:szCs w:val="24"/>
              </w:rPr>
              <m:t>J</m:t>
            </m:r>
          </m:num>
          <m:den>
            <m:r>
              <w:rPr>
                <w:rFonts w:ascii="Cambria Math" w:hAnsi="Cambria Math"/>
                <w:sz w:val="24"/>
                <w:szCs w:val="24"/>
              </w:rPr>
              <m:t>4×</m:t>
            </m:r>
            <m:sSup>
              <m:sSupPr>
                <m:ctrlPr>
                  <w:rPr>
                    <w:rFonts w:ascii="Cambria Math" w:hAnsi="Cambria Math"/>
                  </w:rPr>
                </m:ctrlPr>
              </m:sSupPr>
              <m:e>
                <m:r>
                  <w:rPr>
                    <w:rFonts w:ascii="Cambria Math" w:hAnsi="Cambria Math"/>
                    <w:sz w:val="24"/>
                    <w:szCs w:val="24"/>
                  </w:rPr>
                  <m:t>10</m:t>
                </m:r>
              </m:e>
              <m:sup>
                <m:r>
                  <w:rPr>
                    <w:rFonts w:ascii="Cambria Math" w:hAnsi="Cambria Math"/>
                    <w:sz w:val="24"/>
                    <w:szCs w:val="24"/>
                  </w:rPr>
                  <m:t>7</m:t>
                </m:r>
              </m:sup>
            </m:sSup>
            <m:r>
              <w:rPr>
                <w:rFonts w:ascii="Cambria Math" w:hAnsi="Cambria Math"/>
                <w:sz w:val="24"/>
                <w:szCs w:val="24"/>
              </w:rPr>
              <m:t>J/kg</m:t>
            </m:r>
          </m:den>
        </m:f>
        <m:r>
          <w:rPr>
            <w:rFonts w:ascii="Cambria Math" w:hAnsi="Cambria Math"/>
          </w:rPr>
          <m:t>=4.5kg</m:t>
        </m:r>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由于行驶</w:t>
      </w:r>
      <w:r>
        <w:rPr>
          <w:rFonts w:eastAsia="Times New Roman" w:hAnsi="Times New Roman"/>
          <w:kern w:val="0"/>
          <w:szCs w:val="21"/>
        </w:rPr>
        <w:t>72</w:t>
      </w:r>
      <w:r>
        <w:rPr>
          <w:rFonts w:eastAsia="Times New Roman" w:hAnsi="Times New Roman"/>
          <w:i/>
          <w:iCs/>
          <w:kern w:val="0"/>
          <w:szCs w:val="21"/>
        </w:rPr>
        <w:t>km</w:t>
      </w:r>
      <w:r>
        <w:rPr>
          <w:rFonts w:ascii="宋体" w:cs="宋体"/>
          <w:kern w:val="0"/>
          <w:szCs w:val="21"/>
        </w:rPr>
        <w:t>后还剩余</w:t>
      </w:r>
      <m:oMath>
        <m:r>
          <w:rPr>
            <w:rFonts w:ascii="Cambria Math" w:hAnsi="Cambria Math"/>
          </w:rPr>
          <m:t>40%</m:t>
        </m:r>
      </m:oMath>
      <w:r>
        <w:rPr>
          <w:rFonts w:ascii="宋体" w:cs="宋体"/>
          <w:kern w:val="0"/>
          <w:szCs w:val="21"/>
        </w:rPr>
        <w:t>的电量，所以消耗的电能为：</w:t>
      </w:r>
      <w:r>
        <w:rPr>
          <w:rFonts w:ascii="宋体" w:cs="宋体"/>
          <w:kern w:val="0"/>
          <w:szCs w:val="21"/>
        </w:rPr>
        <w:br/>
      </w:r>
      <m:oMath>
        <m:sSubSup>
          <m:sSubSupPr>
            <m:ctrlPr>
              <w:rPr>
                <w:rFonts w:ascii="Cambria Math" w:hAnsi="Cambria Math"/>
              </w:rPr>
            </m:ctrlPr>
          </m:sSubSupPr>
          <m:e>
            <m:r>
              <w:rPr>
                <w:rFonts w:ascii="Cambria Math" w:hAnsi="Cambria Math"/>
              </w:rPr>
              <m:t>W</m:t>
            </m:r>
          </m:e>
          <m:sub>
            <m:r>
              <w:rPr>
                <w:rFonts w:ascii="Cambria Math" w:hAnsi="Cambria Math"/>
              </w:rPr>
              <m:t>电</m:t>
            </m:r>
          </m:sub>
          <m:sup>
            <m:r>
              <w:rPr>
                <w:rFonts w:ascii="Cambria Math" w:hAnsi="Cambria Math"/>
              </w:rPr>
              <m:t>'</m:t>
            </m:r>
          </m:sup>
        </m:sSubSup>
        <m:r>
          <w:rPr>
            <w:rFonts w:ascii="Cambria Math" w:hAnsi="Cambria Math"/>
          </w:rPr>
          <m:t>=(1-40%)</m:t>
        </m:r>
        <m:sSub>
          <m:sSubPr>
            <m:ctrlPr>
              <w:rPr>
                <w:rFonts w:ascii="Cambria Math" w:hAnsi="Cambria Math"/>
              </w:rPr>
            </m:ctrlPr>
          </m:sSubPr>
          <m:e>
            <m:r>
              <w:rPr>
                <w:rFonts w:ascii="Cambria Math" w:hAnsi="Cambria Math"/>
              </w:rPr>
              <m:t>W</m:t>
            </m:r>
          </m:e>
          <m:sub>
            <m:r>
              <w:rPr>
                <w:rFonts w:ascii="Cambria Math" w:hAnsi="Cambria Math"/>
              </w:rPr>
              <m:t>电</m:t>
            </m:r>
          </m:sub>
        </m:sSub>
        <m:r>
          <w:rPr>
            <w:rFonts w:ascii="Cambria Math" w:hAnsi="Cambria Math"/>
          </w:rPr>
          <m:t>=0.6</m:t>
        </m:r>
        <m:sSub>
          <m:sSubPr>
            <m:ctrlPr>
              <w:rPr>
                <w:rFonts w:ascii="Cambria Math" w:hAnsi="Cambria Math"/>
              </w:rPr>
            </m:ctrlPr>
          </m:sSubPr>
          <m:e>
            <m:r>
              <w:rPr>
                <w:rFonts w:ascii="Cambria Math" w:hAnsi="Cambria Math"/>
              </w:rPr>
              <m:t>W</m:t>
            </m:r>
          </m:e>
          <m:sub>
            <m:r>
              <w:rPr>
                <w:rFonts w:ascii="Cambria Math" w:hAnsi="Cambria Math"/>
              </w:rPr>
              <m:t>电</m:t>
            </m:r>
          </m:sub>
        </m:sSub>
        <m:r>
          <w:rPr>
            <w:rFonts w:ascii="Cambria Math" w:hAnsi="Cambria Math"/>
          </w:rPr>
          <m:t>=0.6×1.8×</m:t>
        </m:r>
        <m:sSup>
          <m:sSupPr>
            <m:ctrlPr>
              <w:rPr>
                <w:rFonts w:ascii="Cambria Math" w:hAnsi="Cambria Math"/>
              </w:rPr>
            </m:ctrlPr>
          </m:sSupPr>
          <m:e>
            <m:r>
              <w:rPr>
                <w:rFonts w:ascii="Cambria Math" w:hAnsi="Cambria Math"/>
              </w:rPr>
              <m:t>10</m:t>
            </m:r>
          </m:e>
          <m:sup>
            <m:r>
              <w:rPr>
                <w:rFonts w:ascii="Cambria Math" w:hAnsi="Cambria Math"/>
              </w:rPr>
              <m:t>8</m:t>
            </m:r>
          </m:sup>
        </m:sSup>
        <m:r>
          <w:rPr>
            <w:rFonts w:ascii="Cambria Math" w:hAnsi="Cambria Math"/>
          </w:rPr>
          <m:t>J=1.08×</m:t>
        </m:r>
        <m:sSup>
          <m:sSupPr>
            <m:ctrlPr>
              <w:rPr>
                <w:rFonts w:ascii="Cambria Math" w:hAnsi="Cambria Math"/>
              </w:rPr>
            </m:ctrlPr>
          </m:sSupPr>
          <m:e>
            <m:r>
              <w:rPr>
                <w:rFonts w:ascii="Cambria Math" w:hAnsi="Cambria Math"/>
              </w:rPr>
              <m:t>10</m:t>
            </m:r>
          </m:e>
          <m:sup>
            <m:r>
              <w:rPr>
                <w:rFonts w:ascii="Cambria Math" w:hAnsi="Cambria Math"/>
              </w:rPr>
              <m:t>8</m:t>
            </m:r>
          </m:sup>
        </m:sSup>
        <m:r>
          <w:rPr>
            <w:rFonts w:ascii="Cambria Math" w:hAnsi="Cambria Math"/>
          </w:rPr>
          <m:t>J</m:t>
        </m:r>
      </m:oMath>
      <w:r>
        <w:rPr>
          <w:rFonts w:ascii="宋体" w:cs="宋体"/>
          <w:kern w:val="0"/>
          <w:szCs w:val="21"/>
        </w:rPr>
        <w:t>，</w:t>
      </w:r>
      <w:r>
        <w:rPr>
          <w:rFonts w:ascii="宋体" w:cs="宋体"/>
          <w:kern w:val="0"/>
          <w:szCs w:val="21"/>
        </w:rPr>
        <w:br/>
      </w:r>
      <w:r>
        <w:rPr>
          <w:rFonts w:ascii="宋体" w:cs="宋体"/>
          <w:kern w:val="0"/>
          <w:szCs w:val="21"/>
        </w:rPr>
        <w:t>因电动运输车在平直路面上匀速行驶时处于平衡状态，受到的牵引力和阻力是一对平衡力，</w:t>
      </w:r>
      <w:r>
        <w:rPr>
          <w:rFonts w:ascii="宋体" w:cs="宋体"/>
          <w:kern w:val="0"/>
          <w:szCs w:val="21"/>
        </w:rPr>
        <w:br/>
        <w:t>所以，电动运输车的牵引力</w:t>
      </w:r>
      <m:oMath>
        <m:r>
          <w:rPr>
            <w:rFonts w:ascii="Cambria Math" w:hAnsi="Cambria Math"/>
          </w:rPr>
          <m:t>F=f=1200N</m:t>
        </m:r>
      </m:oMath>
      <w:r>
        <w:rPr>
          <w:rFonts w:ascii="宋体" w:cs="宋体"/>
          <w:kern w:val="0"/>
          <w:szCs w:val="21"/>
        </w:rPr>
        <w:t>，</w:t>
      </w:r>
      <w:r>
        <w:rPr>
          <w:rFonts w:ascii="宋体" w:cs="宋体"/>
          <w:kern w:val="0"/>
          <w:szCs w:val="21"/>
        </w:rPr>
        <w:br/>
      </w:r>
      <w:r>
        <w:rPr>
          <w:rFonts w:ascii="宋体" w:cs="宋体"/>
          <w:kern w:val="0"/>
          <w:szCs w:val="21"/>
        </w:rPr>
        <w:t>本次行驶过程中该电动车做的有用功为：</w:t>
      </w:r>
      <w:r>
        <w:rPr>
          <w:rFonts w:ascii="宋体" w:cs="宋体"/>
          <w:kern w:val="0"/>
          <w:szCs w:val="21"/>
        </w:rPr>
        <w:br/>
      </w:r>
      <m:oMath>
        <m:sSub>
          <m:sSubPr>
            <m:ctrlPr>
              <w:rPr>
                <w:rFonts w:ascii="Cambria Math" w:hAnsi="Cambria Math"/>
              </w:rPr>
            </m:ctrlPr>
          </m:sSubPr>
          <m:e>
            <m:r>
              <w:rPr>
                <w:rFonts w:ascii="Cambria Math" w:hAnsi="Cambria Math"/>
              </w:rPr>
              <m:t>W</m:t>
            </m:r>
          </m:e>
          <m:sub>
            <m:r>
              <w:rPr>
                <w:rFonts w:ascii="Cambria Math" w:hAnsi="Cambria Math"/>
              </w:rPr>
              <m:t>有</m:t>
            </m:r>
          </m:sub>
        </m:sSub>
        <m:r>
          <w:rPr>
            <w:rFonts w:ascii="Cambria Math" w:hAnsi="Cambria Math"/>
          </w:rPr>
          <m:t>=1200N×72×</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m=8.64×</m:t>
        </m:r>
        <m:sSup>
          <m:sSupPr>
            <m:ctrlPr>
              <w:rPr>
                <w:rFonts w:ascii="Cambria Math" w:hAnsi="Cambria Math"/>
              </w:rPr>
            </m:ctrlPr>
          </m:sSupPr>
          <m:e>
            <m:r>
              <w:rPr>
                <w:rFonts w:ascii="Cambria Math" w:hAnsi="Cambria Math"/>
              </w:rPr>
              <m:t>10</m:t>
            </m:r>
          </m:e>
          <m:sup>
            <m:r>
              <w:rPr>
                <w:rFonts w:ascii="Cambria Math" w:hAnsi="Cambria Math"/>
              </w:rPr>
              <m:t>7</m:t>
            </m:r>
          </m:sup>
        </m:sSup>
        <m:r>
          <w:rPr>
            <w:rFonts w:ascii="Cambria Math" w:hAnsi="Cambria Math"/>
          </w:rPr>
          <m:t>J</m:t>
        </m:r>
      </m:oMath>
      <w:r>
        <w:rPr>
          <w:rFonts w:ascii="宋体" w:cs="宋体"/>
          <w:kern w:val="0"/>
          <w:szCs w:val="21"/>
        </w:rPr>
        <w:t>，</w:t>
      </w:r>
      <w:r>
        <w:rPr>
          <w:rFonts w:ascii="宋体" w:cs="宋体"/>
          <w:kern w:val="0"/>
          <w:szCs w:val="21"/>
        </w:rPr>
        <w:br/>
      </w:r>
      <w:r>
        <w:rPr>
          <w:rFonts w:ascii="宋体" w:cs="宋体"/>
          <w:kern w:val="0"/>
          <w:szCs w:val="21"/>
        </w:rPr>
        <w:t>本次行驶过程中该电动车的效率为：</w:t>
      </w:r>
      <w:r>
        <w:rPr>
          <w:rFonts w:ascii="宋体" w:cs="宋体"/>
          <w:kern w:val="0"/>
          <w:szCs w:val="21"/>
        </w:rPr>
        <w:br/>
      </w:r>
      <m:oMath>
        <m:r>
          <w:rPr>
            <w:rFonts w:ascii="Cambria Math" w:hAnsi="Cambria Math"/>
          </w:rPr>
          <m:t>η=</m:t>
        </m:r>
        <m:f>
          <m:fPr>
            <m:ctrlPr>
              <w:rPr>
                <w:rFonts w:ascii="Cambria Math" w:hAnsi="Cambria Math"/>
              </w:rPr>
            </m:ctrlPr>
          </m:fPr>
          <m:num>
            <m:sSub>
              <m:sSubPr>
                <m:ctrlPr>
                  <w:rPr>
                    <w:rFonts w:ascii="Cambria Math" w:hAnsi="Cambria Math"/>
                  </w:rPr>
                </m:ctrlPr>
              </m:sSubPr>
              <m:e>
                <m:r>
                  <w:rPr>
                    <w:rFonts w:ascii="Cambria Math" w:hAnsi="Cambria Math"/>
                    <w:sz w:val="24"/>
                    <w:szCs w:val="24"/>
                  </w:rPr>
                  <m:t>W</m:t>
                </m:r>
              </m:e>
              <m:sub>
                <m:r>
                  <w:rPr>
                    <w:rFonts w:ascii="Cambria Math" w:hAnsi="Cambria Math"/>
                    <w:sz w:val="24"/>
                    <w:szCs w:val="24"/>
                  </w:rPr>
                  <m:t>有</m:t>
                </m:r>
              </m:sub>
            </m:sSub>
          </m:num>
          <m:den>
            <m:sSubSup>
              <m:sSubSupPr>
                <m:ctrlPr>
                  <w:rPr>
                    <w:rFonts w:ascii="Cambria Math" w:hAnsi="Cambria Math"/>
                  </w:rPr>
                </m:ctrlPr>
              </m:sSubSupPr>
              <m:e>
                <m:r>
                  <w:rPr>
                    <w:rFonts w:ascii="Cambria Math" w:hAnsi="Cambria Math"/>
                    <w:sz w:val="24"/>
                    <w:szCs w:val="24"/>
                  </w:rPr>
                  <m:t>W</m:t>
                </m:r>
              </m:e>
              <m:sub>
                <m:r>
                  <w:rPr>
                    <w:rFonts w:ascii="Cambria Math" w:hAnsi="Cambria Math"/>
                    <w:sz w:val="24"/>
                    <w:szCs w:val="24"/>
                  </w:rPr>
                  <m:t>电</m:t>
                </m:r>
              </m:sub>
              <m:sup>
                <m:r>
                  <w:rPr>
                    <w:rFonts w:ascii="Cambria Math" w:hAnsi="Cambria Math"/>
                    <w:sz w:val="24"/>
                    <w:szCs w:val="24"/>
                  </w:rPr>
                  <m:t>'</m:t>
                </m:r>
              </m:sup>
            </m:sSubSup>
          </m:den>
        </m:f>
        <m:r>
          <w:rPr>
            <w:rFonts w:ascii="Cambria Math" w:hAnsi="Cambria Math"/>
          </w:rPr>
          <m:t>×100%=</m:t>
        </m:r>
        <m:f>
          <m:fPr>
            <m:ctrlPr>
              <w:rPr>
                <w:rFonts w:ascii="Cambria Math" w:hAnsi="Cambria Math"/>
              </w:rPr>
            </m:ctrlPr>
          </m:fPr>
          <m:num>
            <m:r>
              <w:rPr>
                <w:rFonts w:ascii="Cambria Math" w:hAnsi="Cambria Math"/>
                <w:sz w:val="24"/>
                <w:szCs w:val="24"/>
              </w:rPr>
              <m:t>8.64×</m:t>
            </m:r>
            <m:sSup>
              <m:sSupPr>
                <m:ctrlPr>
                  <w:rPr>
                    <w:rFonts w:ascii="Cambria Math" w:hAnsi="Cambria Math"/>
                  </w:rPr>
                </m:ctrlPr>
              </m:sSupPr>
              <m:e>
                <m:r>
                  <w:rPr>
                    <w:rFonts w:ascii="Cambria Math" w:hAnsi="Cambria Math"/>
                    <w:sz w:val="24"/>
                    <w:szCs w:val="24"/>
                  </w:rPr>
                  <m:t>10</m:t>
                </m:r>
              </m:e>
              <m:sup>
                <m:r>
                  <w:rPr>
                    <w:rFonts w:ascii="Cambria Math" w:hAnsi="Cambria Math"/>
                    <w:sz w:val="24"/>
                    <w:szCs w:val="24"/>
                  </w:rPr>
                  <m:t>7</m:t>
                </m:r>
              </m:sup>
            </m:sSup>
            <m:r>
              <w:rPr>
                <w:rFonts w:ascii="Cambria Math" w:hAnsi="Cambria Math"/>
                <w:sz w:val="24"/>
                <w:szCs w:val="24"/>
              </w:rPr>
              <m:t>J</m:t>
            </m:r>
          </m:num>
          <m:den>
            <m:r>
              <w:rPr>
                <w:rFonts w:ascii="Cambria Math" w:hAnsi="Cambria Math"/>
                <w:sz w:val="24"/>
                <w:szCs w:val="24"/>
              </w:rPr>
              <m:t>1.08×</m:t>
            </m:r>
            <m:sSup>
              <m:sSupPr>
                <m:ctrlPr>
                  <w:rPr>
                    <w:rFonts w:ascii="Cambria Math" w:hAnsi="Cambria Math"/>
                  </w:rPr>
                </m:ctrlPr>
              </m:sSupPr>
              <m:e>
                <m:r>
                  <w:rPr>
                    <w:rFonts w:ascii="Cambria Math" w:hAnsi="Cambria Math"/>
                    <w:sz w:val="24"/>
                    <w:szCs w:val="24"/>
                  </w:rPr>
                  <m:t>10</m:t>
                </m:r>
              </m:e>
              <m:sup>
                <m:r>
                  <w:rPr>
                    <w:rFonts w:ascii="Cambria Math" w:hAnsi="Cambria Math"/>
                    <w:sz w:val="24"/>
                    <w:szCs w:val="24"/>
                  </w:rPr>
                  <m:t>8</m:t>
                </m:r>
              </m:sup>
            </m:sSup>
            <m:r>
              <w:rPr>
                <w:rFonts w:ascii="Cambria Math" w:hAnsi="Cambria Math"/>
                <w:sz w:val="24"/>
                <w:szCs w:val="24"/>
              </w:rPr>
              <m:t>J</m:t>
            </m:r>
          </m:den>
        </m:f>
        <m:r>
          <w:rPr>
            <w:rFonts w:ascii="Cambria Math" w:hAnsi="Cambria Math"/>
          </w:rPr>
          <m:t>×100%=80%</m:t>
        </m:r>
      </m:oMath>
      <w:r>
        <w:rPr>
          <w:rFonts w:ascii="宋体" w:cs="宋体"/>
          <w:kern w:val="0"/>
          <w:szCs w:val="21"/>
        </w:rPr>
        <w:t>。</w:t>
      </w:r>
      <w:r>
        <w:rPr>
          <w:rFonts w:ascii="宋体" w:cs="宋体"/>
          <w:kern w:val="0"/>
          <w:szCs w:val="21"/>
        </w:rPr>
        <w:br/>
      </w:r>
      <w:r>
        <w:rPr>
          <w:rFonts w:ascii="宋体" w:cs="宋体"/>
          <w:kern w:val="0"/>
          <w:szCs w:val="21"/>
        </w:rPr>
        <w:t>故答案为：</w:t>
      </w:r>
      <m:oMath>
        <m:r>
          <w:rPr>
            <w:rFonts w:ascii="Cambria Math" w:hAnsi="Cambria Math"/>
          </w:rPr>
          <m:t>(1)</m:t>
        </m:r>
      </m:oMath>
      <w:r>
        <w:rPr>
          <w:rFonts w:ascii="宋体" w:cs="宋体"/>
          <w:kern w:val="0"/>
          <w:szCs w:val="21"/>
        </w:rPr>
        <w:t>电磁波；通电导体在磁场中受力运动；</w:t>
      </w:r>
      <w:r>
        <w:rPr>
          <w:rFonts w:ascii="宋体" w:cs="宋体"/>
          <w:kern w:val="0"/>
          <w:szCs w:val="21"/>
        </w:rPr>
        <w:br/>
      </w:r>
      <m:oMath>
        <m:r>
          <w:rPr>
            <w:rFonts w:ascii="Cambria Math" w:hAnsi="Cambria Math"/>
          </w:rPr>
          <m:t>(2)</m:t>
        </m:r>
      </m:oMath>
      <w:r>
        <w:rPr>
          <w:rFonts w:ascii="宋体" w:cs="宋体"/>
          <w:kern w:val="0"/>
          <w:szCs w:val="21"/>
        </w:rPr>
        <w:t>充满电储存的电能相当于完全燃烧</w:t>
      </w:r>
      <m:oMath>
        <m:r>
          <w:rPr>
            <w:rFonts w:ascii="Cambria Math" w:hAnsi="Cambria Math"/>
          </w:rPr>
          <m:t>4.5kg</m:t>
        </m:r>
      </m:oMath>
      <w:r>
        <w:rPr>
          <w:rFonts w:ascii="宋体" w:cs="宋体"/>
          <w:kern w:val="0"/>
          <w:szCs w:val="21"/>
        </w:rPr>
        <w:t>燃油放出的热量；</w:t>
      </w:r>
      <w:r>
        <w:rPr>
          <w:rFonts w:ascii="宋体" w:cs="宋体"/>
          <w:kern w:val="0"/>
          <w:szCs w:val="21"/>
        </w:rPr>
        <w:br/>
      </w:r>
      <m:oMath>
        <m:r>
          <w:rPr>
            <w:rFonts w:ascii="Cambria Math" w:hAnsi="Cambria Math"/>
          </w:rPr>
          <m:t>(3)</m:t>
        </m:r>
      </m:oMath>
      <w:r>
        <w:rPr>
          <w:rFonts w:ascii="宋体" w:cs="宋体"/>
          <w:kern w:val="0"/>
          <w:szCs w:val="21"/>
        </w:rPr>
        <w:t>本次行驶过程中该电动车的效率为</w:t>
      </w:r>
      <m:oMath>
        <m:r>
          <w:rPr>
            <w:rFonts w:ascii="Cambria Math" w:hAnsi="Cambria Math"/>
          </w:rPr>
          <m:t>80%</m:t>
        </m:r>
      </m:oMath>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电磁波可以传递信息；电动机是根据通电导体在磁场中受力运动的原理工作的；</w:t>
      </w:r>
      <w:r>
        <w:rPr>
          <w:rFonts w:ascii="宋体" w:cs="宋体"/>
          <w:kern w:val="0"/>
          <w:szCs w:val="21"/>
        </w:rPr>
        <w:br/>
      </w:r>
      <m:oMath>
        <m:r>
          <w:rPr>
            <w:rFonts w:ascii="Cambria Math" w:hAnsi="Cambria Math"/>
          </w:rPr>
          <m:t>(2)</m:t>
        </m:r>
      </m:oMath>
      <w:r>
        <w:rPr>
          <w:rFonts w:ascii="宋体" w:cs="宋体"/>
          <w:kern w:val="0"/>
          <w:szCs w:val="21"/>
        </w:rPr>
        <w:t>根据</w:t>
      </w:r>
      <m:oMath>
        <m:r>
          <w:rPr>
            <w:rFonts w:ascii="Cambria Math" w:hAnsi="Cambria Math"/>
          </w:rPr>
          <m:t>1kW</m:t>
        </m:r>
        <m:r>
          <m:rPr>
            <m:sty m:val="b"/>
          </m:rPr>
          <w:rPr>
            <w:rFonts w:ascii="Cambria Math" w:hAnsi="Cambria Math"/>
          </w:rPr>
          <m:t>⋅</m:t>
        </m:r>
        <m:r>
          <w:rPr>
            <w:rFonts w:ascii="Cambria Math" w:hAnsi="Cambria Math"/>
          </w:rPr>
          <m:t>h=3.6×</m:t>
        </m:r>
        <m:sSup>
          <m:sSupPr>
            <m:ctrlPr>
              <w:rPr>
                <w:rFonts w:ascii="Cambria Math" w:hAnsi="Cambria Math"/>
              </w:rPr>
            </m:ctrlPr>
          </m:sSupPr>
          <m:e>
            <m:r>
              <w:rPr>
                <w:rFonts w:ascii="Cambria Math" w:hAnsi="Cambria Math"/>
              </w:rPr>
              <m:t>10</m:t>
            </m:r>
          </m:e>
          <m:sup>
            <m:r>
              <w:rPr>
                <w:rFonts w:ascii="Cambria Math" w:hAnsi="Cambria Math"/>
              </w:rPr>
              <m:t>6</m:t>
            </m:r>
          </m:sup>
        </m:sSup>
        <m:r>
          <w:rPr>
            <w:rFonts w:ascii="Cambria Math" w:hAnsi="Cambria Math"/>
          </w:rPr>
          <m:t>J</m:t>
        </m:r>
      </m:oMath>
      <w:r>
        <w:rPr>
          <w:rFonts w:ascii="宋体" w:cs="宋体"/>
          <w:kern w:val="0"/>
          <w:szCs w:val="21"/>
        </w:rPr>
        <w:t>求出该车充满电后储存的电能，根据</w:t>
      </w:r>
      <m:oMath>
        <m:sSub>
          <m:sSubPr>
            <m:ctrlPr>
              <w:rPr>
                <w:rFonts w:ascii="Cambria Math" w:hAnsi="Cambria Math"/>
              </w:rPr>
            </m:ctrlPr>
          </m:sSubPr>
          <m:e>
            <m:r>
              <w:rPr>
                <w:rFonts w:ascii="Cambria Math" w:hAnsi="Cambria Math"/>
              </w:rPr>
              <m:t>Q</m:t>
            </m:r>
          </m:e>
          <m:sub>
            <m:r>
              <w:rPr>
                <w:rFonts w:ascii="Cambria Math" w:hAnsi="Cambria Math"/>
              </w:rPr>
              <m:t>放</m:t>
            </m:r>
          </m:sub>
        </m:sSub>
        <m:r>
          <w:rPr>
            <w:rFonts w:ascii="Cambria Math" w:hAnsi="Cambria Math"/>
          </w:rPr>
          <m:t>=mq</m:t>
        </m:r>
      </m:oMath>
      <w:r>
        <w:rPr>
          <w:rFonts w:ascii="宋体" w:cs="宋体"/>
          <w:kern w:val="0"/>
          <w:szCs w:val="21"/>
        </w:rPr>
        <w:t>求出该车充满电后储存的电能相当于完全燃烧燃油的质量；</w:t>
      </w:r>
      <w:r>
        <w:rPr>
          <w:rFonts w:ascii="宋体" w:cs="宋体"/>
          <w:kern w:val="0"/>
          <w:szCs w:val="21"/>
        </w:rPr>
        <w:br/>
      </w:r>
      <m:oMath>
        <m:r>
          <w:rPr>
            <w:rFonts w:ascii="Cambria Math" w:hAnsi="Cambria Math"/>
          </w:rPr>
          <w:lastRenderedPageBreak/>
          <m:t>(3)</m:t>
        </m:r>
      </m:oMath>
      <w:r>
        <w:rPr>
          <w:rFonts w:ascii="宋体" w:cs="宋体"/>
          <w:kern w:val="0"/>
          <w:szCs w:val="21"/>
        </w:rPr>
        <w:t>根据行驶</w:t>
      </w:r>
      <w:r>
        <w:rPr>
          <w:rFonts w:eastAsia="Times New Roman" w:hAnsi="Times New Roman"/>
          <w:kern w:val="0"/>
          <w:szCs w:val="21"/>
        </w:rPr>
        <w:t>72</w:t>
      </w:r>
      <w:r>
        <w:rPr>
          <w:rFonts w:eastAsia="Times New Roman" w:hAnsi="Times New Roman"/>
          <w:i/>
          <w:iCs/>
          <w:kern w:val="0"/>
          <w:szCs w:val="21"/>
        </w:rPr>
        <w:t>km</w:t>
      </w:r>
      <w:r>
        <w:rPr>
          <w:rFonts w:ascii="宋体" w:cs="宋体"/>
          <w:kern w:val="0"/>
          <w:szCs w:val="21"/>
        </w:rPr>
        <w:t>后还剩余</w:t>
      </w:r>
      <m:oMath>
        <m:r>
          <w:rPr>
            <w:rFonts w:ascii="Cambria Math" w:hAnsi="Cambria Math"/>
          </w:rPr>
          <m:t>40%</m:t>
        </m:r>
      </m:oMath>
      <w:r>
        <w:rPr>
          <w:rFonts w:ascii="宋体" w:cs="宋体"/>
          <w:kern w:val="0"/>
          <w:szCs w:val="21"/>
        </w:rPr>
        <w:t>的电量，算出消耗的电能，</w:t>
      </w:r>
      <w:r>
        <w:rPr>
          <w:rFonts w:ascii="宋体" w:cs="宋体"/>
          <w:kern w:val="0"/>
          <w:szCs w:val="21"/>
        </w:rPr>
        <w:br/>
      </w:r>
      <w:r>
        <w:rPr>
          <w:rFonts w:ascii="宋体" w:cs="宋体"/>
          <w:kern w:val="0"/>
          <w:szCs w:val="21"/>
        </w:rPr>
        <w:t>电动运输车在平直路面上匀速行驶时处于平衡状态，受到的牵引力和阻力是一对平衡力，二力大小相等，根据</w:t>
      </w:r>
      <m:oMath>
        <m:r>
          <w:rPr>
            <w:rFonts w:ascii="Cambria Math" w:hAnsi="Cambria Math"/>
          </w:rPr>
          <m:t>W=Fs</m:t>
        </m:r>
      </m:oMath>
      <w:r>
        <w:rPr>
          <w:rFonts w:ascii="宋体" w:cs="宋体"/>
          <w:kern w:val="0"/>
          <w:szCs w:val="21"/>
        </w:rPr>
        <w:t>求出电动运输车匀速行驶时做的有用功，由效率公式算出本次行驶过程中该电动车的效率。</w:t>
      </w:r>
      <w:r>
        <w:rPr>
          <w:rFonts w:ascii="宋体" w:cs="宋体"/>
          <w:kern w:val="0"/>
          <w:szCs w:val="21"/>
        </w:rPr>
        <w:br/>
      </w:r>
      <w:r>
        <w:rPr>
          <w:rFonts w:ascii="宋体" w:cs="宋体"/>
          <w:kern w:val="0"/>
          <w:szCs w:val="21"/>
        </w:rPr>
        <w:t>本题考查了电磁波的应用、电动机的原理，效率公式、做功公式、燃料完全燃烧释放热量公式以及二力平衡条件的应用，涉及到的知识点较大，综合性强，有一定的难度。</w:t>
      </w:r>
    </w:p>
    <w:p w14:paraId="33BE4A92" w14:textId="77777777" w:rsidR="001F583C" w:rsidRDefault="00000000">
      <w:pPr>
        <w:spacing w:line="360" w:lineRule="auto"/>
        <w:rPr>
          <w:rFonts w:eastAsia="Times New Roman" w:hAnsi="Times New Roman"/>
          <w:kern w:val="0"/>
          <w:sz w:val="24"/>
          <w:szCs w:val="24"/>
        </w:rPr>
      </w:pPr>
      <w:r>
        <w:rPr>
          <w:rFonts w:eastAsia="Times New Roman" w:hAnsi="Times New Roman"/>
          <w:color w:val="3333FF"/>
          <w:kern w:val="0"/>
          <w:szCs w:val="21"/>
        </w:rPr>
        <w:t>21.</w:t>
      </w:r>
      <w:r>
        <w:rPr>
          <w:rFonts w:ascii="宋体" w:cs="宋体"/>
          <w:color w:val="3333FF"/>
          <w:kern w:val="0"/>
          <w:szCs w:val="21"/>
        </w:rPr>
        <w:t>【答案】</w:t>
      </w:r>
      <w:r>
        <w:rPr>
          <w:rFonts w:eastAsia="Times New Roman" w:hAnsi="Times New Roman"/>
          <w:i/>
          <w:iCs/>
          <w:kern w:val="0"/>
          <w:szCs w:val="21"/>
        </w:rPr>
        <w:t>N</w:t>
      </w:r>
      <w:r>
        <w:rPr>
          <w:rFonts w:eastAsia="Times New Roman" w:hAnsi="Times New Roman"/>
          <w:kern w:val="0"/>
          <w:sz w:val="24"/>
          <w:szCs w:val="24"/>
        </w:rPr>
        <w:t> </w:t>
      </w:r>
    </w:p>
    <w:p w14:paraId="263F80EF" w14:textId="77777777" w:rsidR="001F583C"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开关闭合后，电流从电磁铁线圈的下端流入，上端流出，根据安培定则可知，电磁铁的上端为</w:t>
      </w:r>
      <w:r>
        <w:rPr>
          <w:rFonts w:eastAsia="Times New Roman" w:hAnsi="Times New Roman"/>
          <w:i/>
          <w:iCs/>
          <w:kern w:val="0"/>
          <w:szCs w:val="21"/>
        </w:rPr>
        <w:t>N</w:t>
      </w:r>
      <w:r>
        <w:rPr>
          <w:rFonts w:ascii="宋体" w:cs="宋体"/>
          <w:kern w:val="0"/>
          <w:szCs w:val="21"/>
        </w:rPr>
        <w:t>极；</w:t>
      </w:r>
      <w:r>
        <w:rPr>
          <w:rFonts w:ascii="宋体" w:cs="宋体"/>
          <w:kern w:val="0"/>
          <w:szCs w:val="21"/>
        </w:rPr>
        <w:br/>
      </w:r>
      <m:oMath>
        <m:r>
          <w:rPr>
            <w:rFonts w:ascii="Cambria Math" w:hAnsi="Cambria Math"/>
          </w:rPr>
          <m:t>(2)</m:t>
        </m:r>
      </m:oMath>
      <w:r>
        <w:rPr>
          <w:rFonts w:ascii="宋体" w:cs="宋体"/>
          <w:kern w:val="0"/>
          <w:szCs w:val="21"/>
        </w:rPr>
        <w:t>电动机铭牌上标有“</w:t>
      </w:r>
      <w:r>
        <w:rPr>
          <w:rFonts w:eastAsia="Times New Roman" w:hAnsi="Times New Roman"/>
          <w:kern w:val="0"/>
          <w:szCs w:val="21"/>
        </w:rPr>
        <w:t>220</w:t>
      </w:r>
      <w:r>
        <w:rPr>
          <w:rFonts w:eastAsia="Times New Roman" w:hAnsi="Times New Roman"/>
          <w:i/>
          <w:iCs/>
          <w:kern w:val="0"/>
          <w:szCs w:val="21"/>
        </w:rPr>
        <w:t>V</w:t>
      </w:r>
      <w:r>
        <w:rPr>
          <w:rFonts w:eastAsia="Times New Roman" w:hAnsi="Times New Roman"/>
          <w:kern w:val="0"/>
          <w:szCs w:val="21"/>
        </w:rPr>
        <w:t>40</w:t>
      </w:r>
      <w:r>
        <w:rPr>
          <w:rFonts w:eastAsia="Times New Roman" w:hAnsi="Times New Roman"/>
          <w:i/>
          <w:iCs/>
          <w:kern w:val="0"/>
          <w:szCs w:val="21"/>
        </w:rPr>
        <w:t>W</w:t>
      </w:r>
      <w:r>
        <w:rPr>
          <w:rFonts w:ascii="宋体" w:cs="宋体"/>
          <w:kern w:val="0"/>
          <w:szCs w:val="21"/>
        </w:rPr>
        <w:t>”的字样，根据</w:t>
      </w:r>
      <m:oMath>
        <m:r>
          <w:rPr>
            <w:rFonts w:ascii="Cambria Math" w:hAnsi="Cambria Math"/>
          </w:rPr>
          <m:t>P=</m:t>
        </m:r>
        <m:f>
          <m:fPr>
            <m:ctrlPr>
              <w:rPr>
                <w:rFonts w:ascii="Cambria Math" w:hAnsi="Cambria Math"/>
              </w:rPr>
            </m:ctrlPr>
          </m:fPr>
          <m:num>
            <m:r>
              <w:rPr>
                <w:rFonts w:ascii="Cambria Math" w:hAnsi="Cambria Math"/>
                <w:sz w:val="24"/>
                <w:szCs w:val="24"/>
              </w:rPr>
              <m:t>W</m:t>
            </m:r>
          </m:num>
          <m:den>
            <m:r>
              <w:rPr>
                <w:rFonts w:ascii="Cambria Math" w:hAnsi="Cambria Math"/>
                <w:sz w:val="24"/>
                <w:szCs w:val="24"/>
              </w:rPr>
              <m:t>t</m:t>
            </m:r>
          </m:den>
        </m:f>
      </m:oMath>
      <w:r>
        <w:rPr>
          <w:rFonts w:ascii="宋体" w:cs="宋体"/>
          <w:kern w:val="0"/>
          <w:szCs w:val="21"/>
        </w:rPr>
        <w:t>可知，开门一次电动机消耗电能为：</w:t>
      </w:r>
      <w:r>
        <w:rPr>
          <w:rFonts w:ascii="宋体" w:cs="宋体"/>
          <w:kern w:val="0"/>
          <w:szCs w:val="21"/>
        </w:rPr>
        <w:br/>
      </w:r>
      <m:oMath>
        <m:r>
          <w:rPr>
            <w:rFonts w:ascii="Cambria Math" w:hAnsi="Cambria Math"/>
          </w:rPr>
          <m:t>W=Pt=40W×4s=160J</m:t>
        </m:r>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当电磁铁线圈中的电流为</w:t>
      </w:r>
      <m:oMath>
        <m:r>
          <w:rPr>
            <w:rFonts w:ascii="Cambria Math" w:hAnsi="Cambria Math"/>
          </w:rPr>
          <m:t>100mA=0.1A</m:t>
        </m:r>
      </m:oMath>
      <w:r>
        <w:rPr>
          <w:rFonts w:ascii="宋体" w:cs="宋体"/>
          <w:kern w:val="0"/>
          <w:szCs w:val="21"/>
        </w:rPr>
        <w:t>时，衔铁刚好被吸下，触发电动机工作，大门打开，此时控制电路的总电阻为：</w:t>
      </w:r>
      <w:r>
        <w:rPr>
          <w:rFonts w:ascii="宋体" w:cs="宋体"/>
          <w:kern w:val="0"/>
          <w:szCs w:val="21"/>
        </w:rPr>
        <w:br/>
      </w:r>
      <m:oMath>
        <m:sSub>
          <m:sSubPr>
            <m:ctrlPr>
              <w:rPr>
                <w:rFonts w:ascii="Cambria Math" w:hAnsi="Cambria Math"/>
              </w:rPr>
            </m:ctrlPr>
          </m:sSubPr>
          <m:e>
            <m:r>
              <w:rPr>
                <w:rFonts w:ascii="Cambria Math" w:hAnsi="Cambria Math"/>
              </w:rPr>
              <m:t>R</m:t>
            </m:r>
          </m:e>
          <m:sub>
            <m:r>
              <w:rPr>
                <w:rFonts w:ascii="Cambria Math" w:hAnsi="Cambria Math"/>
              </w:rPr>
              <m:t>总</m:t>
            </m:r>
          </m:sub>
        </m:sSub>
        <m:r>
          <w:rPr>
            <w:rFonts w:ascii="Cambria Math" w:hAnsi="Cambria Math"/>
          </w:rPr>
          <m:t>=</m:t>
        </m:r>
        <m:f>
          <m:fPr>
            <m:ctrlPr>
              <w:rPr>
                <w:rFonts w:ascii="Cambria Math" w:hAnsi="Cambria Math"/>
              </w:rPr>
            </m:ctrlPr>
          </m:fPr>
          <m:num>
            <m:r>
              <w:rPr>
                <w:rFonts w:ascii="Cambria Math" w:hAnsi="Cambria Math"/>
                <w:sz w:val="24"/>
                <w:szCs w:val="24"/>
              </w:rPr>
              <m:t>U</m:t>
            </m:r>
          </m:num>
          <m:den>
            <m:r>
              <w:rPr>
                <w:rFonts w:ascii="Cambria Math" w:hAnsi="Cambria Math"/>
                <w:sz w:val="24"/>
                <w:szCs w:val="24"/>
              </w:rPr>
              <m:t>I</m:t>
            </m:r>
          </m:den>
        </m:f>
        <m:r>
          <w:rPr>
            <w:rFonts w:ascii="Cambria Math" w:hAnsi="Cambria Math"/>
          </w:rPr>
          <m:t>=</m:t>
        </m:r>
        <m:f>
          <m:fPr>
            <m:ctrlPr>
              <w:rPr>
                <w:rFonts w:ascii="Cambria Math" w:hAnsi="Cambria Math"/>
              </w:rPr>
            </m:ctrlPr>
          </m:fPr>
          <m:num>
            <m:r>
              <w:rPr>
                <w:rFonts w:ascii="Cambria Math" w:hAnsi="Cambria Math"/>
                <w:sz w:val="24"/>
                <w:szCs w:val="24"/>
              </w:rPr>
              <m:t>24V</m:t>
            </m:r>
          </m:num>
          <m:den>
            <m:r>
              <w:rPr>
                <w:rFonts w:ascii="Cambria Math" w:hAnsi="Cambria Math"/>
                <w:sz w:val="24"/>
                <w:szCs w:val="24"/>
              </w:rPr>
              <m:t>0.1A</m:t>
            </m:r>
          </m:den>
        </m:f>
        <m:r>
          <w:rPr>
            <w:rFonts w:ascii="Cambria Math" w:hAnsi="Cambria Math"/>
          </w:rPr>
          <m:t>=240Ω</m:t>
        </m:r>
      </m:oMath>
      <w:r>
        <w:rPr>
          <w:rFonts w:ascii="宋体" w:cs="宋体"/>
          <w:kern w:val="0"/>
          <w:szCs w:val="21"/>
        </w:rPr>
        <w:t>；</w:t>
      </w:r>
      <w:r>
        <w:rPr>
          <w:rFonts w:ascii="宋体" w:cs="宋体"/>
          <w:kern w:val="0"/>
          <w:szCs w:val="21"/>
        </w:rPr>
        <w:br/>
      </w:r>
      <w:r>
        <w:rPr>
          <w:rFonts w:ascii="宋体" w:cs="宋体"/>
          <w:kern w:val="0"/>
          <w:szCs w:val="21"/>
        </w:rPr>
        <w:t>由乙图可知，当</w:t>
      </w:r>
      <m:oMath>
        <m:r>
          <w:rPr>
            <w:rFonts w:ascii="Cambria Math" w:hAnsi="Cambria Math"/>
          </w:rPr>
          <m:t>L=3m</m:t>
        </m:r>
      </m:oMath>
      <w:r>
        <w:rPr>
          <w:rFonts w:ascii="宋体" w:cs="宋体"/>
          <w:kern w:val="0"/>
          <w:szCs w:val="21"/>
        </w:rPr>
        <w:t>时，</w:t>
      </w:r>
      <w:r>
        <w:rPr>
          <w:rFonts w:eastAsia="Times New Roman" w:hAnsi="Times New Roman"/>
          <w:i/>
          <w:iCs/>
          <w:kern w:val="0"/>
          <w:szCs w:val="21"/>
        </w:rPr>
        <w:t>R</w:t>
      </w:r>
      <w:r>
        <w:rPr>
          <w:rFonts w:ascii="宋体" w:cs="宋体"/>
          <w:kern w:val="0"/>
          <w:szCs w:val="21"/>
        </w:rPr>
        <w:t>的阻值为</w:t>
      </w:r>
      <m:oMath>
        <m:r>
          <w:rPr>
            <w:rFonts w:ascii="Cambria Math" w:hAnsi="Cambria Math"/>
          </w:rPr>
          <m:t>120Ω</m:t>
        </m:r>
      </m:oMath>
      <w:r>
        <w:rPr>
          <w:rFonts w:ascii="宋体" w:cs="宋体"/>
          <w:kern w:val="0"/>
          <w:szCs w:val="21"/>
        </w:rPr>
        <w:t>，根据电阻的串联规律可知，</w:t>
      </w:r>
      <m:oMath>
        <m:sSub>
          <m:sSubPr>
            <m:ctrlPr>
              <w:rPr>
                <w:rFonts w:ascii="Cambria Math" w:hAnsi="Cambria Math"/>
              </w:rPr>
            </m:ctrlPr>
          </m:sSubPr>
          <m:e>
            <m:r>
              <w:rPr>
                <w:rFonts w:ascii="Cambria Math" w:hAnsi="Cambria Math"/>
              </w:rPr>
              <m:t>R</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R</m:t>
            </m:r>
          </m:e>
          <m:sub>
            <m:r>
              <w:rPr>
                <w:rFonts w:ascii="Cambria Math" w:hAnsi="Cambria Math"/>
              </w:rPr>
              <m:t>总</m:t>
            </m:r>
          </m:sub>
        </m:sSub>
        <m:r>
          <w:rPr>
            <w:rFonts w:ascii="Cambria Math" w:hAnsi="Cambria Math"/>
          </w:rPr>
          <m:t>-R=240Ω-120Ω=120Ω</m:t>
        </m:r>
      </m:oMath>
      <w:r>
        <w:rPr>
          <w:rFonts w:ascii="宋体" w:cs="宋体"/>
          <w:kern w:val="0"/>
          <w:szCs w:val="21"/>
        </w:rPr>
        <w:t>；</w:t>
      </w:r>
      <w:r>
        <w:rPr>
          <w:rFonts w:ascii="宋体" w:cs="宋体"/>
          <w:kern w:val="0"/>
          <w:szCs w:val="21"/>
        </w:rPr>
        <w:br/>
      </w:r>
      <m:oMath>
        <m:r>
          <w:rPr>
            <w:rFonts w:ascii="Cambria Math" w:hAnsi="Cambria Math"/>
          </w:rPr>
          <m:t>(4)</m:t>
        </m:r>
      </m:oMath>
      <w:r>
        <w:rPr>
          <w:rFonts w:ascii="宋体" w:cs="宋体"/>
          <w:kern w:val="0"/>
          <w:szCs w:val="21"/>
        </w:rPr>
        <w:t>根据图乙可知，若门前</w:t>
      </w:r>
      <w:r>
        <w:rPr>
          <w:rFonts w:eastAsia="Times New Roman" w:hAnsi="Times New Roman"/>
          <w:kern w:val="0"/>
          <w:szCs w:val="21"/>
        </w:rPr>
        <w:t>6</w:t>
      </w:r>
      <w:r>
        <w:rPr>
          <w:rFonts w:eastAsia="Times New Roman" w:hAnsi="Times New Roman"/>
          <w:i/>
          <w:iCs/>
          <w:kern w:val="0"/>
          <w:szCs w:val="21"/>
        </w:rPr>
        <w:t>m</w:t>
      </w:r>
      <w:r>
        <w:rPr>
          <w:rFonts w:ascii="宋体" w:cs="宋体"/>
          <w:kern w:val="0"/>
          <w:szCs w:val="21"/>
        </w:rPr>
        <w:t>内没有人时，</w:t>
      </w:r>
      <m:oMath>
        <m:r>
          <w:rPr>
            <w:rFonts w:ascii="Cambria Math" w:hAnsi="Cambria Math"/>
          </w:rPr>
          <m:t>R=180Ω</m:t>
        </m:r>
      </m:oMath>
      <w:r>
        <w:rPr>
          <w:rFonts w:ascii="宋体" w:cs="宋体"/>
          <w:kern w:val="0"/>
          <w:szCs w:val="21"/>
        </w:rPr>
        <w:t>；</w:t>
      </w:r>
      <w:r>
        <w:rPr>
          <w:rFonts w:ascii="宋体" w:cs="宋体"/>
          <w:kern w:val="0"/>
          <w:szCs w:val="21"/>
        </w:rPr>
        <w:br/>
      </w:r>
      <w:r>
        <w:rPr>
          <w:rFonts w:ascii="宋体" w:cs="宋体"/>
          <w:kern w:val="0"/>
          <w:szCs w:val="21"/>
        </w:rPr>
        <w:t>此时控制电路的电功率是</w:t>
      </w:r>
      <m:oMath>
        <m:sSup>
          <m:sSupPr>
            <m:ctrlPr>
              <w:rPr>
                <w:rFonts w:ascii="Cambria Math" w:hAnsi="Cambria Math"/>
              </w:rPr>
            </m:ctrlPr>
          </m:sSupPr>
          <m:e>
            <m:r>
              <w:rPr>
                <w:rFonts w:ascii="Cambria Math" w:hAnsi="Cambria Math"/>
              </w:rPr>
              <m:t>P</m:t>
            </m:r>
          </m:e>
          <m:sup>
            <m:r>
              <w:rPr>
                <w:rFonts w:ascii="Cambria Math" w:hAnsi="Cambria Math"/>
              </w:rPr>
              <m:t>'</m:t>
            </m:r>
          </m:sup>
        </m:sSup>
        <m:r>
          <w:rPr>
            <w:rFonts w:ascii="Cambria Math" w:hAnsi="Cambria Math"/>
          </w:rPr>
          <m:t>=</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sSubSup>
              <m:sSubSupPr>
                <m:ctrlPr>
                  <w:rPr>
                    <w:rFonts w:ascii="Cambria Math" w:hAnsi="Cambria Math"/>
                  </w:rPr>
                </m:ctrlPr>
              </m:sSubSupPr>
              <m:e>
                <m:r>
                  <w:rPr>
                    <w:rFonts w:ascii="Cambria Math" w:hAnsi="Cambria Math"/>
                    <w:sz w:val="24"/>
                    <w:szCs w:val="24"/>
                  </w:rPr>
                  <m:t>R</m:t>
                </m:r>
              </m:e>
              <m:sub>
                <m:r>
                  <w:rPr>
                    <w:rFonts w:ascii="Cambria Math" w:hAnsi="Cambria Math"/>
                    <w:sz w:val="24"/>
                    <w:szCs w:val="24"/>
                  </w:rPr>
                  <m:t>总</m:t>
                </m:r>
              </m:sub>
              <m:sup>
                <m:r>
                  <w:rPr>
                    <w:rFonts w:ascii="Cambria Math" w:hAnsi="Cambria Math"/>
                    <w:sz w:val="24"/>
                    <w:szCs w:val="24"/>
                  </w:rPr>
                  <m:t>'</m:t>
                </m:r>
              </m:sup>
            </m:sSubSup>
          </m:den>
        </m:f>
        <m:r>
          <w:rPr>
            <w:rFonts w:ascii="Cambria Math" w:hAnsi="Cambria Math"/>
          </w:rPr>
          <m:t>=</m:t>
        </m:r>
        <m:f>
          <m:fPr>
            <m:ctrlPr>
              <w:rPr>
                <w:rFonts w:ascii="Cambria Math" w:hAnsi="Cambria Math"/>
              </w:rPr>
            </m:ctrlPr>
          </m:fPr>
          <m:num>
            <m:r>
              <w:rPr>
                <w:rFonts w:ascii="Cambria Math" w:hAnsi="Cambria Math"/>
                <w:sz w:val="24"/>
                <w:szCs w:val="24"/>
              </w:rPr>
              <m:t>(24V</m:t>
            </m:r>
            <m:sSup>
              <m:sSupPr>
                <m:ctrlPr>
                  <w:rPr>
                    <w:rFonts w:ascii="Cambria Math" w:hAnsi="Cambria Math"/>
                  </w:rPr>
                </m:ctrlPr>
              </m:sSupPr>
              <m:e>
                <m:r>
                  <w:rPr>
                    <w:rFonts w:ascii="Cambria Math" w:hAnsi="Cambria Math"/>
                    <w:sz w:val="24"/>
                    <w:szCs w:val="24"/>
                  </w:rPr>
                  <m:t>)</m:t>
                </m:r>
              </m:e>
              <m:sup>
                <m:r>
                  <w:rPr>
                    <w:rFonts w:ascii="Cambria Math" w:hAnsi="Cambria Math"/>
                    <w:sz w:val="24"/>
                    <w:szCs w:val="24"/>
                  </w:rPr>
                  <m:t>2</m:t>
                </m:r>
              </m:sup>
            </m:sSup>
          </m:num>
          <m:den>
            <m:r>
              <w:rPr>
                <w:rFonts w:ascii="Cambria Math" w:hAnsi="Cambria Math"/>
                <w:sz w:val="24"/>
                <w:szCs w:val="24"/>
              </w:rPr>
              <m:t>120Ω+180Ω</m:t>
            </m:r>
          </m:den>
        </m:f>
        <m:r>
          <w:rPr>
            <w:rFonts w:ascii="Cambria Math" w:hAnsi="Cambria Math"/>
          </w:rPr>
          <m:t>=1.92W</m:t>
        </m:r>
      </m:oMath>
      <w:r>
        <w:rPr>
          <w:rFonts w:ascii="宋体" w:cs="宋体"/>
          <w:kern w:val="0"/>
          <w:szCs w:val="21"/>
        </w:rPr>
        <w:t>。</w:t>
      </w:r>
      <w:r>
        <w:rPr>
          <w:rFonts w:ascii="宋体" w:cs="宋体"/>
          <w:kern w:val="0"/>
          <w:szCs w:val="21"/>
        </w:rPr>
        <w:br/>
      </w:r>
      <w:r>
        <w:rPr>
          <w:rFonts w:ascii="宋体" w:cs="宋体"/>
          <w:kern w:val="0"/>
          <w:szCs w:val="21"/>
        </w:rPr>
        <w:t>故答案为：</w:t>
      </w:r>
      <m:oMath>
        <m:r>
          <w:rPr>
            <w:rFonts w:ascii="Cambria Math" w:hAnsi="Cambria Math"/>
          </w:rPr>
          <m:t>(1)N</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开门一次电动机消耗电能为</w:t>
      </w:r>
      <w:r>
        <w:rPr>
          <w:rFonts w:eastAsia="Times New Roman" w:hAnsi="Times New Roman"/>
          <w:kern w:val="0"/>
          <w:szCs w:val="21"/>
        </w:rPr>
        <w:t>160</w:t>
      </w:r>
      <w:r>
        <w:rPr>
          <w:rFonts w:eastAsia="Times New Roman" w:hAnsi="Times New Roman"/>
          <w:i/>
          <w:iCs/>
          <w:kern w:val="0"/>
          <w:szCs w:val="21"/>
        </w:rPr>
        <w:t>J</w:t>
      </w:r>
      <w:r>
        <w:rPr>
          <w:rFonts w:ascii="宋体" w:cs="宋体"/>
          <w:kern w:val="0"/>
          <w:szCs w:val="21"/>
        </w:rPr>
        <w:t>；</w:t>
      </w:r>
      <w:r>
        <w:rPr>
          <w:rFonts w:ascii="宋体" w:cs="宋体"/>
          <w:kern w:val="0"/>
          <w:szCs w:val="21"/>
        </w:rPr>
        <w:br/>
      </w:r>
      <m:oMath>
        <m:r>
          <w:rPr>
            <w:rFonts w:ascii="Cambria Math" w:hAnsi="Cambria Math"/>
          </w:rPr>
          <m:t>(3)</m:t>
        </m:r>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的阻值为</w:t>
      </w:r>
      <m:oMath>
        <m:r>
          <w:rPr>
            <w:rFonts w:ascii="Cambria Math" w:hAnsi="Cambria Math"/>
          </w:rPr>
          <m:t>120Ω</m:t>
        </m:r>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若门前</w:t>
      </w:r>
      <w:r>
        <w:rPr>
          <w:rFonts w:eastAsia="Times New Roman" w:hAnsi="Times New Roman"/>
          <w:kern w:val="0"/>
          <w:szCs w:val="21"/>
        </w:rPr>
        <w:t>6</w:t>
      </w:r>
      <w:r>
        <w:rPr>
          <w:rFonts w:eastAsia="Times New Roman" w:hAnsi="Times New Roman"/>
          <w:i/>
          <w:iCs/>
          <w:kern w:val="0"/>
          <w:szCs w:val="21"/>
        </w:rPr>
        <w:t>m</w:t>
      </w:r>
      <w:r>
        <w:rPr>
          <w:rFonts w:ascii="宋体" w:cs="宋体"/>
          <w:kern w:val="0"/>
          <w:szCs w:val="21"/>
        </w:rPr>
        <w:t>内没有人，则控制电路的电功率是</w:t>
      </w:r>
      <m:oMath>
        <m:r>
          <w:rPr>
            <w:rFonts w:ascii="Cambria Math" w:hAnsi="Cambria Math"/>
          </w:rPr>
          <m:t>1.92W</m:t>
        </m:r>
      </m:oMath>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根据安培定则判断电磁铁的上端的磁极；</w:t>
      </w:r>
      <w:r>
        <w:rPr>
          <w:rFonts w:ascii="宋体" w:cs="宋体"/>
          <w:kern w:val="0"/>
          <w:szCs w:val="21"/>
        </w:rPr>
        <w:br/>
      </w:r>
      <m:oMath>
        <m:r>
          <w:rPr>
            <w:rFonts w:ascii="Cambria Math" w:hAnsi="Cambria Math"/>
          </w:rPr>
          <m:t>(2)</m:t>
        </m:r>
      </m:oMath>
      <w:r>
        <w:rPr>
          <w:rFonts w:ascii="宋体" w:cs="宋体"/>
          <w:kern w:val="0"/>
          <w:szCs w:val="21"/>
        </w:rPr>
        <w:t>电动机铭牌上标有“</w:t>
      </w:r>
      <w:r>
        <w:rPr>
          <w:rFonts w:eastAsia="Times New Roman" w:hAnsi="Times New Roman"/>
          <w:kern w:val="0"/>
          <w:szCs w:val="21"/>
        </w:rPr>
        <w:t>220</w:t>
      </w:r>
      <w:r>
        <w:rPr>
          <w:rFonts w:eastAsia="Times New Roman" w:hAnsi="Times New Roman"/>
          <w:i/>
          <w:iCs/>
          <w:kern w:val="0"/>
          <w:szCs w:val="21"/>
        </w:rPr>
        <w:t>V</w:t>
      </w:r>
      <w:r>
        <w:rPr>
          <w:rFonts w:eastAsia="Times New Roman" w:hAnsi="Times New Roman"/>
          <w:kern w:val="0"/>
          <w:szCs w:val="21"/>
        </w:rPr>
        <w:t>40</w:t>
      </w:r>
      <w:r>
        <w:rPr>
          <w:rFonts w:eastAsia="Times New Roman" w:hAnsi="Times New Roman"/>
          <w:i/>
          <w:iCs/>
          <w:kern w:val="0"/>
          <w:szCs w:val="21"/>
        </w:rPr>
        <w:t>W</w:t>
      </w:r>
      <w:r>
        <w:rPr>
          <w:rFonts w:ascii="宋体" w:cs="宋体"/>
          <w:kern w:val="0"/>
          <w:szCs w:val="21"/>
        </w:rPr>
        <w:t>”的字样，根据</w:t>
      </w:r>
      <m:oMath>
        <m:r>
          <w:rPr>
            <w:rFonts w:ascii="Cambria Math" w:hAnsi="Cambria Math"/>
          </w:rPr>
          <m:t>P=</m:t>
        </m:r>
        <m:f>
          <m:fPr>
            <m:ctrlPr>
              <w:rPr>
                <w:rFonts w:ascii="Cambria Math" w:hAnsi="Cambria Math"/>
              </w:rPr>
            </m:ctrlPr>
          </m:fPr>
          <m:num>
            <m:r>
              <w:rPr>
                <w:rFonts w:ascii="Cambria Math" w:hAnsi="Cambria Math"/>
                <w:sz w:val="24"/>
                <w:szCs w:val="24"/>
              </w:rPr>
              <m:t>W</m:t>
            </m:r>
          </m:num>
          <m:den>
            <m:r>
              <w:rPr>
                <w:rFonts w:ascii="Cambria Math" w:hAnsi="Cambria Math"/>
                <w:sz w:val="24"/>
                <w:szCs w:val="24"/>
              </w:rPr>
              <m:t>t</m:t>
            </m:r>
          </m:den>
        </m:f>
      </m:oMath>
      <w:r>
        <w:rPr>
          <w:rFonts w:ascii="宋体" w:cs="宋体"/>
          <w:kern w:val="0"/>
          <w:szCs w:val="21"/>
        </w:rPr>
        <w:t>的变形公式</w:t>
      </w:r>
      <m:oMath>
        <m:r>
          <w:rPr>
            <w:rFonts w:ascii="Cambria Math" w:hAnsi="Cambria Math"/>
          </w:rPr>
          <m:t>W=Pt</m:t>
        </m:r>
      </m:oMath>
      <w:r>
        <w:rPr>
          <w:rFonts w:ascii="宋体" w:cs="宋体"/>
          <w:kern w:val="0"/>
          <w:szCs w:val="21"/>
        </w:rPr>
        <w:t>求出开门一次电动机消耗电能；</w:t>
      </w:r>
      <w:r>
        <w:rPr>
          <w:rFonts w:ascii="宋体" w:cs="宋体"/>
          <w:kern w:val="0"/>
          <w:szCs w:val="21"/>
        </w:rPr>
        <w:br/>
      </w:r>
      <m:oMath>
        <m:r>
          <w:rPr>
            <w:rFonts w:ascii="Cambria Math" w:hAnsi="Cambria Math"/>
          </w:rPr>
          <m:t>(3)L=3m</m:t>
        </m:r>
      </m:oMath>
      <w:r>
        <w:rPr>
          <w:rFonts w:ascii="宋体" w:cs="宋体"/>
          <w:kern w:val="0"/>
          <w:szCs w:val="21"/>
        </w:rPr>
        <w:t>时刚好触发电动机工作，说明控制电路中的电流为</w:t>
      </w:r>
      <w:r>
        <w:rPr>
          <w:rFonts w:eastAsia="Times New Roman" w:hAnsi="Times New Roman"/>
          <w:kern w:val="0"/>
          <w:szCs w:val="21"/>
        </w:rPr>
        <w:t>100</w:t>
      </w:r>
      <w:r>
        <w:rPr>
          <w:rFonts w:eastAsia="Times New Roman" w:hAnsi="Times New Roman"/>
          <w:i/>
          <w:iCs/>
          <w:kern w:val="0"/>
          <w:szCs w:val="21"/>
        </w:rPr>
        <w:t>mA</w:t>
      </w:r>
      <w:r>
        <w:rPr>
          <w:rFonts w:ascii="宋体" w:cs="宋体"/>
          <w:kern w:val="0"/>
          <w:szCs w:val="21"/>
        </w:rPr>
        <w:t>，根据欧姆定律求出控制电路的总电阻；根据图乙确定当</w:t>
      </w:r>
      <m:oMath>
        <m:r>
          <w:rPr>
            <w:rFonts w:ascii="Cambria Math" w:hAnsi="Cambria Math"/>
          </w:rPr>
          <m:t>L=3m</m:t>
        </m:r>
      </m:oMath>
      <w:r>
        <w:rPr>
          <w:rFonts w:ascii="宋体" w:cs="宋体"/>
          <w:kern w:val="0"/>
          <w:szCs w:val="21"/>
        </w:rPr>
        <w:t>时</w:t>
      </w:r>
      <w:r>
        <w:rPr>
          <w:rFonts w:eastAsia="Times New Roman" w:hAnsi="Times New Roman"/>
          <w:i/>
          <w:iCs/>
          <w:kern w:val="0"/>
          <w:szCs w:val="21"/>
        </w:rPr>
        <w:t>R</w:t>
      </w:r>
      <w:r>
        <w:rPr>
          <w:rFonts w:ascii="宋体" w:cs="宋体"/>
          <w:kern w:val="0"/>
          <w:szCs w:val="21"/>
        </w:rPr>
        <w:t>的阻值，利用电阻的串联规律求出</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的阻值；</w:t>
      </w:r>
      <w:r>
        <w:rPr>
          <w:rFonts w:ascii="宋体" w:cs="宋体"/>
          <w:kern w:val="0"/>
          <w:szCs w:val="21"/>
        </w:rPr>
        <w:br/>
      </w:r>
      <m:oMath>
        <m:r>
          <w:rPr>
            <w:rFonts w:ascii="Cambria Math" w:hAnsi="Cambria Math"/>
          </w:rPr>
          <m:t>(4)</m:t>
        </m:r>
      </m:oMath>
      <w:r>
        <w:rPr>
          <w:rFonts w:ascii="宋体" w:cs="宋体"/>
          <w:kern w:val="0"/>
          <w:szCs w:val="21"/>
        </w:rPr>
        <w:t>根据图乙可知，若门前</w:t>
      </w:r>
      <w:r>
        <w:rPr>
          <w:rFonts w:eastAsia="Times New Roman" w:hAnsi="Times New Roman"/>
          <w:kern w:val="0"/>
          <w:szCs w:val="21"/>
        </w:rPr>
        <w:t>6</w:t>
      </w:r>
      <w:r>
        <w:rPr>
          <w:rFonts w:eastAsia="Times New Roman" w:hAnsi="Times New Roman"/>
          <w:i/>
          <w:iCs/>
          <w:kern w:val="0"/>
          <w:szCs w:val="21"/>
        </w:rPr>
        <w:t>m</w:t>
      </w:r>
      <w:r>
        <w:rPr>
          <w:rFonts w:ascii="宋体" w:cs="宋体"/>
          <w:kern w:val="0"/>
          <w:szCs w:val="21"/>
        </w:rPr>
        <w:t>内没有人时，</w:t>
      </w:r>
      <m:oMath>
        <m:r>
          <w:rPr>
            <w:rFonts w:ascii="Cambria Math" w:hAnsi="Cambria Math"/>
          </w:rPr>
          <m:t>R=180Ω</m:t>
        </m:r>
      </m:oMath>
      <w:r>
        <w:rPr>
          <w:rFonts w:ascii="宋体" w:cs="宋体"/>
          <w:kern w:val="0"/>
          <w:szCs w:val="21"/>
        </w:rPr>
        <w:t>；根据</w:t>
      </w:r>
      <m:oMath>
        <m:r>
          <w:rPr>
            <w:rFonts w:ascii="Cambria Math" w:hAnsi="Cambria Math"/>
          </w:rPr>
          <m:t>P=</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r>
              <w:rPr>
                <w:rFonts w:ascii="Cambria Math" w:hAnsi="Cambria Math"/>
                <w:sz w:val="24"/>
                <w:szCs w:val="24"/>
              </w:rPr>
              <m:t>R</m:t>
            </m:r>
          </m:den>
        </m:f>
      </m:oMath>
      <w:r>
        <w:rPr>
          <w:rFonts w:ascii="宋体" w:cs="宋体"/>
          <w:kern w:val="0"/>
          <w:szCs w:val="21"/>
        </w:rPr>
        <w:t>求出此时控制电路的电功率。</w:t>
      </w:r>
      <w:r>
        <w:rPr>
          <w:rFonts w:ascii="宋体" w:cs="宋体"/>
          <w:kern w:val="0"/>
          <w:szCs w:val="21"/>
        </w:rPr>
        <w:br/>
      </w:r>
      <w:r>
        <w:rPr>
          <w:rFonts w:ascii="宋体" w:cs="宋体"/>
          <w:kern w:val="0"/>
          <w:szCs w:val="21"/>
        </w:rPr>
        <w:t>本题考查了电功与电能的计算和欧姆定律的应用等知识的了解和掌握，特别是最后一问，难度较大。</w:t>
      </w:r>
    </w:p>
    <w:sectPr w:rsidR="001F583C" w:rsidSect="004937E4">
      <w:footerReference w:type="default" r:id="rId36"/>
      <w:pgSz w:w="11906" w:h="16838"/>
      <w:pgMar w:top="1440" w:right="1083" w:bottom="1440" w:left="1083" w:header="499" w:footer="499" w:gutter="0"/>
      <w:cols w:sep="1"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A943E0" w14:textId="77777777" w:rsidR="004937E4" w:rsidRDefault="004937E4">
      <w:r>
        <w:separator/>
      </w:r>
    </w:p>
  </w:endnote>
  <w:endnote w:type="continuationSeparator" w:id="0">
    <w:p w14:paraId="3CAA74CB" w14:textId="77777777" w:rsidR="004937E4" w:rsidRDefault="004937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F81224" w14:textId="19A0871B" w:rsidR="00BC4DC9" w:rsidRDefault="00000000">
    <w:pPr>
      <w:pStyle w:val="a5"/>
      <w:jc w:val="center"/>
    </w:pPr>
    <w:r>
      <w:rPr>
        <w:rFonts w:hint="eastAsia"/>
      </w:rPr>
      <w:t>第</w:t>
    </w:r>
    <w:r>
      <w:fldChar w:fldCharType="begin"/>
    </w:r>
    <w:r>
      <w:instrText xml:space="preserve"> =</w:instrText>
    </w:r>
    <w:r>
      <w:fldChar w:fldCharType="begin"/>
    </w:r>
    <w:r>
      <w:instrText xml:space="preserve">page  </w:instrText>
    </w:r>
    <w:r>
      <w:fldChar w:fldCharType="separate"/>
    </w:r>
    <w:r w:rsidR="00DF298F">
      <w:rPr>
        <w:noProof/>
      </w:rPr>
      <w:instrText>8</w:instrText>
    </w:r>
    <w:r>
      <w:fldChar w:fldCharType="end"/>
    </w:r>
    <w:r>
      <w:instrText xml:space="preserve"> </w:instrText>
    </w:r>
    <w:r>
      <w:fldChar w:fldCharType="separate"/>
    </w:r>
    <w:r w:rsidR="00DF298F">
      <w:rPr>
        <w:noProof/>
      </w:rPr>
      <w:t>8</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rsidR="00DF298F">
      <w:rPr>
        <w:noProof/>
      </w:rPr>
      <w:instrText>18</w:instrText>
    </w:r>
    <w:r>
      <w:fldChar w:fldCharType="end"/>
    </w:r>
    <w:r>
      <w:instrText xml:space="preserve"> </w:instrText>
    </w:r>
    <w:r>
      <w:fldChar w:fldCharType="separate"/>
    </w:r>
    <w:r w:rsidR="00DF298F">
      <w:rPr>
        <w:noProof/>
      </w:rPr>
      <w:t>18</w:t>
    </w:r>
    <w:r>
      <w:fldChar w:fldCharType="end"/>
    </w:r>
    <w:r>
      <w:rPr>
        <w:rFonts w:hint="eastAsia"/>
      </w:rPr>
      <w:t>页</w:t>
    </w:r>
  </w:p>
  <w:p w14:paraId="3BDC9032" w14:textId="77777777" w:rsidR="00BC4DC9" w:rsidRDefault="00BC4DC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9499D1" w14:textId="77777777" w:rsidR="004937E4" w:rsidRDefault="004937E4">
      <w:r>
        <w:separator/>
      </w:r>
    </w:p>
  </w:footnote>
  <w:footnote w:type="continuationSeparator" w:id="0">
    <w:p w14:paraId="03951840" w14:textId="77777777" w:rsidR="004937E4" w:rsidRDefault="004937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lvlText w:val="%1."/>
      <w:lvlJc w:val="left"/>
      <w:pPr>
        <w:tabs>
          <w:tab w:val="num" w:pos="720"/>
        </w:tabs>
        <w:ind w:left="420" w:hanging="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3913877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bordersDoNotSurroundHeader/>
  <w:bordersDoNotSurroundFooter/>
  <w:defaultTabStop w:val="839"/>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DM1ZWE1MmUzZjk0ZDc0YjQ1N2M1MGI0Y2YxY2Q5ZjMifQ=="/>
  </w:docVars>
  <w:rsids>
    <w:rsidRoot w:val="009D662E"/>
    <w:rsid w:val="00151D4A"/>
    <w:rsid w:val="001F583C"/>
    <w:rsid w:val="004937E4"/>
    <w:rsid w:val="0094729D"/>
    <w:rsid w:val="009D662E"/>
    <w:rsid w:val="00AC1539"/>
    <w:rsid w:val="00B53878"/>
    <w:rsid w:val="00BC4DC9"/>
    <w:rsid w:val="00C70944"/>
    <w:rsid w:val="00C841D7"/>
    <w:rsid w:val="00DE1F19"/>
    <w:rsid w:val="00DF298F"/>
    <w:rsid w:val="041E51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AE0939"/>
  <w15:docId w15:val="{2838A403-C1A0-4C69-B254-28B04718B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hAnsi="宋体"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qFormat/>
    <w:rPr>
      <w:rFonts w:hAnsi="宋体"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页眉 字符"/>
    <w:basedOn w:val="a0"/>
    <w:link w:val="a7"/>
    <w:uiPriority w:val="99"/>
    <w:rPr>
      <w:rFonts w:ascii="Times New Roman" w:eastAsia="宋体" w:hAnsi="宋体" w:cs="Times New Roman"/>
      <w:sz w:val="18"/>
      <w:szCs w:val="18"/>
    </w:rPr>
  </w:style>
  <w:style w:type="character" w:customStyle="1" w:styleId="a6">
    <w:name w:val="页脚 字符"/>
    <w:basedOn w:val="a0"/>
    <w:link w:val="a5"/>
    <w:uiPriority w:val="99"/>
    <w:qFormat/>
    <w:rPr>
      <w:rFonts w:ascii="Times New Roman" w:eastAsia="宋体" w:hAnsi="宋体" w:cs="Times New Roman"/>
      <w:sz w:val="18"/>
      <w:szCs w:val="18"/>
    </w:rPr>
  </w:style>
  <w:style w:type="character" w:customStyle="1" w:styleId="a4">
    <w:name w:val="批注框文本 字符"/>
    <w:basedOn w:val="a0"/>
    <w:link w:val="a3"/>
    <w:uiPriority w:val="99"/>
    <w:semiHidden/>
    <w:qFormat/>
    <w:rPr>
      <w:rFonts w:ascii="Times New Roman" w:eastAsia="宋体" w:hAnsi="宋体" w:cs="Times New Roman"/>
      <w:sz w:val="18"/>
      <w:szCs w:val="18"/>
    </w:rPr>
  </w:style>
  <w:style w:type="paragraph" w:styleId="aa">
    <w:name w:val="No Spacing"/>
    <w:link w:val="ab"/>
    <w:uiPriority w:val="1"/>
    <w:qFormat/>
    <w:rPr>
      <w:rFonts w:hAnsi="宋体" w:cs="Times New Roman"/>
      <w:sz w:val="22"/>
      <w:szCs w:val="22"/>
    </w:rPr>
  </w:style>
  <w:style w:type="character" w:customStyle="1" w:styleId="ab">
    <w:name w:val="无间隔 字符"/>
    <w:basedOn w:val="a0"/>
    <w:link w:val="aa"/>
    <w:uiPriority w:val="1"/>
    <w:qFormat/>
    <w:rPr>
      <w:rFonts w:ascii="Times New Roman" w:eastAsia="宋体" w:hAnsi="宋体" w:cs="Times New Roman"/>
      <w:kern w:val="0"/>
      <w:sz w:val="22"/>
    </w:rPr>
  </w:style>
  <w:style w:type="paragraph" w:styleId="ac">
    <w:name w:val="List Paragraph"/>
    <w:basedOn w:val="a"/>
    <w:uiPriority w:val="34"/>
    <w:qFormat/>
    <w:pPr>
      <w:ind w:firstLineChars="200" w:firstLine="420"/>
    </w:pPr>
  </w:style>
  <w:style w:type="character" w:customStyle="1" w:styleId="1">
    <w:name w:val="不明显强调1"/>
    <w:basedOn w:val="a0"/>
    <w:uiPriority w:val="19"/>
    <w:qFormat/>
    <w:rPr>
      <w:rFonts w:ascii="Times New Roman" w:eastAsia="宋体" w:hAnsi="宋体" w:cs="Times New Roman"/>
      <w:i/>
      <w:iCs/>
      <w:color w:val="808080" w:themeColor="text1" w:themeTint="7F"/>
    </w:rPr>
  </w:style>
  <w:style w:type="table" w:customStyle="1" w:styleId="TableForBreakLine">
    <w:name w:val="TableForBreakLine"/>
    <w:tblPr>
      <w:tblCellMar>
        <w:top w:w="0" w:type="dxa"/>
        <w:left w:w="0" w:type="dxa"/>
        <w:bottom w:w="0" w:type="dxa"/>
        <w:right w:w="0" w:type="dxa"/>
      </w:tblCellMar>
    </w:tblPr>
  </w:style>
  <w:style w:type="table" w:customStyle="1" w:styleId="edittable">
    <w:name w:val="edittable"/>
    <w:basedOn w:val="a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21" Type="http://schemas.openxmlformats.org/officeDocument/2006/relationships/image" Target="media/image13.png"/><Relationship Id="rId34" Type="http://schemas.openxmlformats.org/officeDocument/2006/relationships/image" Target="media/image26.png"/><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image" Target="media/image25.png"/><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image" Target="media/image21.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image" Target="media/image24.png"/><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png"/><Relationship Id="rId36"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image" Target="media/image23.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image" Target="media/image22.png"/><Relationship Id="rId35" Type="http://schemas.openxmlformats.org/officeDocument/2006/relationships/image" Target="media/image27.png"/><Relationship Id="rId8" Type="http://schemas.openxmlformats.org/officeDocument/2006/relationships/endnotes" Target="endnotes.xml"/><Relationship Id="rId3" Type="http://schemas.openxmlformats.org/officeDocument/2006/relationships/numbering" Target="numbering.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xtzj xmlns="http://schemas.microsoft.com/vsto/xtzj">
  <dataContent>c258e9c68-ec98-4830-9a08-224c0588bc96;32518af6f-862d-4843-b6ba-6982cebf0537,86079c70e-7575-443a-90c7-59371fda6366,11365a90f-526e-4738-8eec-077a975bbb00,c58800963-fc33-413a-bc95-76046c776f8b,7bb69494c-f771-4a20-a15d-d6292aa30a45,84587893f-66b5-4742-b28d-8dab2d8e75a1,d769d8447-0e0d-4153-ab1f-6fff5c8e3e32,8b4778a61-8305-42c2-b67c-62536484b894,d661c8b31-ab4e-4df4-ab60-ad9affd7d3ce,45485f0b3-56e9-4ad4-874a-5e49e5253298,246616f3b-07a9-4daf-8f72-9ce5b1ffdab6,832304680-18a0-42e4-8588-7ccf0009957e,942693e8c-2744-4224-bb8f-974c36e84455,7da657acc-e9a6-4841-84df-b5ecabb077f9,50a0269bc-9ba8-4f7b-84e6-6f5d211a581c,446577dba-4aca-4578-ba85-8f368344bbc4,8a88c9dbe-9276-4a11-99c8-9eb4d6e610c8,eb68d1e6d-33a5-4605-9707-d6e991d356f4,bca257b22-783e-44f8-a806-7b2c8ae5313c,a7d814102-75d9-4f90-a141-1063153559f0,ba114c897-adb1-49bd-8b1f-c2cd12ea5d74,</dataContent>
</xtzj>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3D915D-8FFD-4D28-BE6C-52A44C16FDA1}">
  <ds:schemaRefs>
    <ds:schemaRef ds:uri="http://schemas.microsoft.com/vsto/xtzj"/>
  </ds:schemaRefs>
</ds:datastoreItem>
</file>

<file path=customXml/itemProps2.xml><?xml version="1.0" encoding="utf-8"?>
<ds:datastoreItem xmlns:ds="http://schemas.openxmlformats.org/officeDocument/2006/customXml" ds:itemID="{9B3D83DB-AA60-4DB6-9D35-1FCDAE35A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302</TotalTime>
  <Pages>1</Pages>
  <Words>1958</Words>
  <Characters>11166</Characters>
  <Application>Microsoft Office Word</Application>
  <DocSecurity>0</DocSecurity>
  <Lines>93</Lines>
  <Paragraphs>26</Paragraphs>
  <ScaleCrop>false</ScaleCrop>
  <Company/>
  <LinksUpToDate>false</LinksUpToDate>
  <CharactersWithSpaces>13098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3</cp:revision>
  <dcterms:created xsi:type="dcterms:W3CDTF">2011-01-13T09:46:00Z</dcterms:created>
  <dcterms:modified xsi:type="dcterms:W3CDTF">2024-02-06T00:56:00Z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3EB10F219BDB4F418C77E2176F513C96</vt:lpwstr>
  </property>
  <property fmtid="{D5CDD505-2E9C-101B-9397-08002B2CF9AE}" pid="3" name="KSOProductBuildVer">
    <vt:lpwstr>2052-11.1.0.12358</vt:lpwstr>
  </property>
</Properties>
</file>