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E5DC" w14:textId="77777777" w:rsidR="00BC4DC9" w:rsidRPr="00DC0022" w:rsidRDefault="00000000" w:rsidP="00B53878">
      <w:pPr>
        <w:spacing w:line="360" w:lineRule="auto"/>
        <w:jc w:val="center"/>
        <w:rPr>
          <w:color w:val="FF0000"/>
        </w:rPr>
      </w:pPr>
      <w:r w:rsidRPr="00DC0022">
        <w:rPr>
          <w:rFonts w:eastAsia="Times New Roman" w:hAnsi="Times New Roman"/>
          <w:b/>
          <w:color w:val="FF0000"/>
          <w:sz w:val="32"/>
        </w:rPr>
        <w:t>2023-2024</w:t>
      </w:r>
      <w:r w:rsidRPr="00DC0022">
        <w:rPr>
          <w:rFonts w:ascii="宋体" w:cs="宋体"/>
          <w:b/>
          <w:color w:val="FF0000"/>
          <w:sz w:val="32"/>
        </w:rPr>
        <w:t>学年湖南省永州市九年级（上）期末物理试卷</w:t>
      </w:r>
    </w:p>
    <w:p w14:paraId="7A47090D"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123339A7" w14:textId="77777777" w:rsidR="00BC4DC9" w:rsidRDefault="00000000" w:rsidP="00B53878">
      <w:pPr>
        <w:spacing w:line="360" w:lineRule="auto"/>
        <w:textAlignment w:val="center"/>
      </w:pPr>
      <w:r>
        <w:rPr>
          <w:rFonts w:eastAsia="Times New Roman" w:hAnsi="Times New Roman"/>
          <w:kern w:val="0"/>
          <w:szCs w:val="21"/>
        </w:rPr>
        <w:t>1</w:t>
      </w:r>
      <w:r>
        <w:rPr>
          <w:rFonts w:ascii="宋体" w:cs="宋体"/>
          <w:kern w:val="0"/>
          <w:szCs w:val="21"/>
        </w:rPr>
        <w:t>.</w:t>
      </w:r>
      <w:bookmarkStart w:id="0" w:name="70576c77-ac55-4ce3-90be-0f8daeaa6e7a"/>
      <w:r>
        <w:rPr>
          <w:rFonts w:eastAsia="Times New Roman" w:hAnsi="Times New Roman"/>
          <w:noProof/>
          <w:kern w:val="0"/>
          <w:sz w:val="24"/>
          <w:szCs w:val="24"/>
        </w:rPr>
        <w:drawing>
          <wp:anchor distT="0" distB="0" distL="114300" distR="114300" simplePos="0" relativeHeight="251658240" behindDoc="0" locked="0" layoutInCell="1" allowOverlap="0" wp14:anchorId="1AF042AA" wp14:editId="0E3A3267">
            <wp:simplePos x="0" y="0"/>
            <wp:positionH relativeFrom="column">
              <wp:align>right</wp:align>
            </wp:positionH>
            <wp:positionV relativeFrom="line">
              <wp:posOffset>76200</wp:posOffset>
            </wp:positionV>
            <wp:extent cx="209550" cy="990727"/>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09550" cy="990727"/>
                    </a:xfrm>
                    <a:prstGeom prst="rect">
                      <a:avLst/>
                    </a:prstGeom>
                    <a:noFill/>
                    <a:ln>
                      <a:noFill/>
                    </a:ln>
                  </pic:spPr>
                </pic:pic>
              </a:graphicData>
            </a:graphic>
          </wp:anchor>
        </w:drawing>
      </w:r>
      <w:r>
        <w:rPr>
          <w:rFonts w:ascii="宋体" w:cs="宋体"/>
          <w:kern w:val="0"/>
          <w:szCs w:val="21"/>
        </w:rPr>
        <w:t>如图所示，将两个铅柱的底面削平，然后紧紧地压在一起，两个铅柱就会结合起来，甚至下面吊一个重物都不能把它们拉开，该实验说明</w:t>
      </w:r>
      <w:r>
        <w:rPr>
          <w:rFonts w:eastAsia="Times New Roman" w:hAnsi="Times New Roman"/>
          <w:kern w:val="0"/>
          <w:szCs w:val="21"/>
        </w:rPr>
        <w:t>(    )</w:t>
      </w:r>
      <w:bookmarkEnd w:id="0"/>
    </w:p>
    <w:p w14:paraId="52376DF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分子间存在斥力</w:t>
      </w:r>
      <w:r>
        <w:br/>
      </w:r>
      <w:r>
        <w:rPr>
          <w:rFonts w:eastAsia="Times New Roman" w:hAnsi="Times New Roman"/>
          <w:kern w:val="0"/>
          <w:szCs w:val="21"/>
        </w:rPr>
        <w:t xml:space="preserve">B. </w:t>
      </w:r>
      <w:r>
        <w:rPr>
          <w:rFonts w:ascii="宋体" w:cs="宋体"/>
          <w:kern w:val="0"/>
          <w:szCs w:val="21"/>
        </w:rPr>
        <w:t>分子间存在引力</w:t>
      </w:r>
      <w:r>
        <w:br/>
      </w:r>
      <w:r>
        <w:rPr>
          <w:rFonts w:eastAsia="Times New Roman" w:hAnsi="Times New Roman"/>
          <w:kern w:val="0"/>
          <w:szCs w:val="21"/>
        </w:rPr>
        <w:t xml:space="preserve">C. </w:t>
      </w:r>
      <w:r>
        <w:rPr>
          <w:rFonts w:ascii="宋体" w:cs="宋体"/>
          <w:kern w:val="0"/>
          <w:szCs w:val="21"/>
        </w:rPr>
        <w:t>分子间存在间隙</w:t>
      </w:r>
      <w:r>
        <w:br/>
      </w:r>
      <w:r>
        <w:rPr>
          <w:rFonts w:eastAsia="Times New Roman" w:hAnsi="Times New Roman"/>
          <w:kern w:val="0"/>
          <w:szCs w:val="21"/>
        </w:rPr>
        <w:t xml:space="preserve">D. </w:t>
      </w:r>
      <w:r>
        <w:rPr>
          <w:rFonts w:ascii="宋体" w:cs="宋体"/>
          <w:kern w:val="0"/>
          <w:szCs w:val="21"/>
        </w:rPr>
        <w:t>分子在不停的做无规则运动</w:t>
      </w:r>
    </w:p>
    <w:p w14:paraId="3381B22F"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a8d672aa-4e93-44e7-986f-5569563cf805"/>
      <w:r>
        <w:rPr>
          <w:rFonts w:eastAsia="Times New Roman" w:hAnsi="Times New Roman"/>
          <w:noProof/>
          <w:kern w:val="0"/>
          <w:sz w:val="24"/>
          <w:szCs w:val="24"/>
        </w:rPr>
        <w:drawing>
          <wp:anchor distT="0" distB="0" distL="114300" distR="114300" simplePos="0" relativeHeight="251659264" behindDoc="0" locked="0" layoutInCell="1" allowOverlap="0" wp14:anchorId="69AC4732" wp14:editId="113448B2">
            <wp:simplePos x="0" y="0"/>
            <wp:positionH relativeFrom="column">
              <wp:align>right</wp:align>
            </wp:positionH>
            <wp:positionV relativeFrom="line">
              <wp:posOffset>76200</wp:posOffset>
            </wp:positionV>
            <wp:extent cx="838200" cy="14954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38200" cy="1495425"/>
                    </a:xfrm>
                    <a:prstGeom prst="rect">
                      <a:avLst/>
                    </a:prstGeom>
                    <a:noFill/>
                    <a:ln>
                      <a:noFill/>
                    </a:ln>
                  </pic:spPr>
                </pic:pic>
              </a:graphicData>
            </a:graphic>
          </wp:anchor>
        </w:drawing>
      </w:r>
      <w:r>
        <w:rPr>
          <w:rFonts w:ascii="宋体" w:cs="宋体"/>
          <w:kern w:val="0"/>
          <w:szCs w:val="21"/>
        </w:rPr>
        <w:t>如图所示为某四冲程汽油机工作过程中的一个冲程，下列说法正确的是</w:t>
      </w:r>
      <w:r>
        <w:rPr>
          <w:rFonts w:eastAsia="Times New Roman" w:hAnsi="Times New Roman"/>
          <w:kern w:val="0"/>
          <w:szCs w:val="21"/>
        </w:rPr>
        <w:t>(    )</w:t>
      </w:r>
      <w:bookmarkEnd w:id="1"/>
    </w:p>
    <w:p w14:paraId="12607901" w14:textId="10DC8811" w:rsidR="00BC4DC9" w:rsidRDefault="00000000" w:rsidP="00DC0022">
      <w:pPr>
        <w:spacing w:line="360" w:lineRule="auto"/>
      </w:pPr>
      <w:r>
        <w:rPr>
          <w:rFonts w:eastAsia="Times New Roman" w:hAnsi="Times New Roman"/>
          <w:kern w:val="0"/>
          <w:szCs w:val="21"/>
        </w:rPr>
        <w:t xml:space="preserve">A. </w:t>
      </w:r>
      <w:r>
        <w:rPr>
          <w:rFonts w:ascii="宋体" w:cs="宋体"/>
          <w:kern w:val="0"/>
          <w:szCs w:val="21"/>
        </w:rPr>
        <w:t>该冲程是汽油机的压缩冲程</w:t>
      </w:r>
      <w:r>
        <w:br/>
      </w:r>
      <w:r>
        <w:rPr>
          <w:rFonts w:eastAsia="Times New Roman" w:hAnsi="Times New Roman"/>
          <w:kern w:val="0"/>
          <w:szCs w:val="21"/>
        </w:rPr>
        <w:t xml:space="preserve">B. </w:t>
      </w:r>
      <w:r>
        <w:rPr>
          <w:rFonts w:ascii="宋体" w:cs="宋体"/>
          <w:kern w:val="0"/>
          <w:szCs w:val="21"/>
        </w:rPr>
        <w:t>该冲程是把机械能转化为内能</w:t>
      </w:r>
      <w:r>
        <w:br/>
      </w:r>
      <w:r>
        <w:rPr>
          <w:rFonts w:eastAsia="Times New Roman" w:hAnsi="Times New Roman"/>
          <w:kern w:val="0"/>
          <w:szCs w:val="21"/>
        </w:rPr>
        <w:t xml:space="preserve">C. </w:t>
      </w:r>
      <w:r>
        <w:rPr>
          <w:rFonts w:ascii="宋体" w:cs="宋体"/>
          <w:kern w:val="0"/>
          <w:szCs w:val="21"/>
        </w:rPr>
        <w:t>该冲程是为汽油机提供动力的冲程</w:t>
      </w:r>
      <w:r>
        <w:br/>
      </w:r>
      <w:r>
        <w:rPr>
          <w:rFonts w:eastAsia="Times New Roman" w:hAnsi="Times New Roman"/>
          <w:kern w:val="0"/>
          <w:szCs w:val="21"/>
        </w:rPr>
        <w:t xml:space="preserve">D. </w:t>
      </w:r>
      <w:r>
        <w:rPr>
          <w:rFonts w:ascii="宋体" w:cs="宋体"/>
          <w:kern w:val="0"/>
          <w:szCs w:val="21"/>
        </w:rPr>
        <w:t>只要气缸内汽油能充分燃烧，汽油机的效率可达</w:t>
      </w:r>
      <m:oMath>
        <m:r>
          <w:rPr>
            <w:rFonts w:ascii="Cambria Math" w:hAnsi="Cambria Math"/>
          </w:rPr>
          <m:t>100%</m:t>
        </m:r>
      </m:oMath>
      <w:r>
        <w:br/>
      </w:r>
      <w:r>
        <w:rPr>
          <w:rFonts w:eastAsia="Times New Roman" w:hAnsi="Times New Roman"/>
          <w:kern w:val="0"/>
          <w:szCs w:val="21"/>
        </w:rPr>
        <w:t>3</w:t>
      </w:r>
      <w:r>
        <w:rPr>
          <w:rFonts w:ascii="宋体" w:cs="宋体"/>
          <w:kern w:val="0"/>
          <w:szCs w:val="21"/>
        </w:rPr>
        <w:t>.</w:t>
      </w:r>
      <w:bookmarkStart w:id="2" w:name="dc1d16c1-606f-436e-8e92-1f70dac5052c"/>
      <w:r>
        <w:rPr>
          <w:rFonts w:eastAsia="Times New Roman" w:hAnsi="Times New Roman"/>
          <w:noProof/>
          <w:kern w:val="0"/>
          <w:sz w:val="24"/>
          <w:szCs w:val="24"/>
        </w:rPr>
        <w:drawing>
          <wp:anchor distT="0" distB="0" distL="114300" distR="114300" simplePos="0" relativeHeight="251660288" behindDoc="0" locked="0" layoutInCell="1" allowOverlap="0" wp14:anchorId="1DD58DFD" wp14:editId="24B4D4AA">
            <wp:simplePos x="0" y="0"/>
            <wp:positionH relativeFrom="column">
              <wp:align>right</wp:align>
            </wp:positionH>
            <wp:positionV relativeFrom="line">
              <wp:posOffset>76200</wp:posOffset>
            </wp:positionV>
            <wp:extent cx="1543050" cy="14763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543050" cy="1476375"/>
                    </a:xfrm>
                    <a:prstGeom prst="rect">
                      <a:avLst/>
                    </a:prstGeom>
                    <a:noFill/>
                    <a:ln>
                      <a:noFill/>
                    </a:ln>
                  </pic:spPr>
                </pic:pic>
              </a:graphicData>
            </a:graphic>
          </wp:anchor>
        </w:drawing>
      </w:r>
      <w:r>
        <w:rPr>
          <w:rFonts w:ascii="宋体" w:cs="宋体"/>
          <w:kern w:val="0"/>
          <w:szCs w:val="21"/>
        </w:rPr>
        <w:t>如图所示将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两个金属夹直接接触，闭合开关小灯泡正常发光：若在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两个金属夹之间分别接入下列物体，闭合开关后不能使小灯泡发光的是</w:t>
      </w:r>
      <w:r>
        <w:rPr>
          <w:rFonts w:eastAsia="Times New Roman" w:hAnsi="Times New Roman"/>
          <w:kern w:val="0"/>
          <w:szCs w:val="21"/>
        </w:rPr>
        <w:t>(    )</w:t>
      </w:r>
      <w:bookmarkEnd w:id="2"/>
    </w:p>
    <w:p w14:paraId="1A0ED7C2" w14:textId="3C2651F4" w:rsidR="00BC4DC9" w:rsidRDefault="00000000">
      <w:pPr>
        <w:spacing w:line="360" w:lineRule="auto"/>
      </w:pPr>
      <w:r>
        <w:rPr>
          <w:rFonts w:eastAsia="Times New Roman" w:hAnsi="Times New Roman"/>
          <w:kern w:val="0"/>
          <w:szCs w:val="21"/>
        </w:rPr>
        <w:t xml:space="preserve">A. </w:t>
      </w:r>
      <w:r>
        <w:rPr>
          <w:rFonts w:ascii="宋体" w:cs="宋体"/>
          <w:kern w:val="0"/>
          <w:szCs w:val="21"/>
        </w:rPr>
        <w:t>橡皮</w:t>
      </w:r>
      <w:r w:rsidR="00DC0022">
        <w:rPr>
          <w:rFonts w:ascii="宋体" w:cs="宋体" w:hint="eastAsia"/>
          <w:kern w:val="0"/>
          <w:szCs w:val="21"/>
        </w:rPr>
        <w:t xml:space="preserve"> </w:t>
      </w:r>
      <w:r w:rsidR="00DC0022">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硬币</w:t>
      </w:r>
      <w:r>
        <w:br/>
      </w:r>
      <w:r>
        <w:rPr>
          <w:rFonts w:eastAsia="Times New Roman" w:hAnsi="Times New Roman"/>
          <w:kern w:val="0"/>
          <w:szCs w:val="21"/>
        </w:rPr>
        <w:t xml:space="preserve">C. </w:t>
      </w:r>
      <w:r>
        <w:rPr>
          <w:rFonts w:ascii="宋体" w:cs="宋体"/>
          <w:kern w:val="0"/>
          <w:szCs w:val="21"/>
        </w:rPr>
        <w:t>铜丝</w:t>
      </w:r>
      <w:r w:rsidR="00DC0022">
        <w:rPr>
          <w:rFonts w:ascii="宋体" w:cs="宋体" w:hint="eastAsia"/>
          <w:kern w:val="0"/>
          <w:szCs w:val="21"/>
        </w:rPr>
        <w:t xml:space="preserve"> </w:t>
      </w:r>
      <w:r w:rsidR="00DC0022">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钢制小刀片</w:t>
      </w:r>
    </w:p>
    <w:p w14:paraId="4677F063"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d8ee05d5-1b0d-45b4-a4a0-9dc81d884614"/>
      <w:r>
        <w:rPr>
          <w:rFonts w:ascii="宋体" w:cs="宋体"/>
          <w:kern w:val="0"/>
          <w:szCs w:val="21"/>
        </w:rPr>
        <w:t>近两年，共享汽车逐渐出现在大街小巷。如图所示是充电桩正在给汽车充电，在充电过程中，充电桩相当于电路中的</w:t>
      </w:r>
      <w:r>
        <w:rPr>
          <w:rFonts w:eastAsia="Times New Roman" w:hAnsi="Times New Roman"/>
          <w:kern w:val="0"/>
          <w:szCs w:val="21"/>
        </w:rPr>
        <w:t>(    )</w:t>
      </w:r>
      <w:bookmarkEnd w:id="3"/>
    </w:p>
    <w:tbl>
      <w:tblPr>
        <w:tblW w:w="0" w:type="auto"/>
        <w:jc w:val="center"/>
        <w:tblLook w:val="04A0" w:firstRow="1" w:lastRow="0" w:firstColumn="1" w:lastColumn="0" w:noHBand="0" w:noVBand="1"/>
      </w:tblPr>
      <w:tblGrid>
        <w:gridCol w:w="4116"/>
      </w:tblGrid>
      <w:tr w:rsidR="009A0709" w14:paraId="01BD85EF" w14:textId="77777777">
        <w:trPr>
          <w:cantSplit/>
          <w:trHeight w:val="1425"/>
          <w:jc w:val="center"/>
        </w:trPr>
        <w:tc>
          <w:tcPr>
            <w:tcW w:w="3900" w:type="dxa"/>
          </w:tcPr>
          <w:p w14:paraId="024DE7AD"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484F489C" wp14:editId="24A1741F">
                  <wp:simplePos x="0" y="0"/>
                  <wp:positionH relativeFrom="column">
                    <wp:align>center</wp:align>
                  </wp:positionH>
                  <wp:positionV relativeFrom="line">
                    <wp:posOffset>0</wp:posOffset>
                  </wp:positionV>
                  <wp:extent cx="2476500" cy="904875"/>
                  <wp:effectExtent l="0" t="0" r="0" b="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476500" cy="904875"/>
                          </a:xfrm>
                          <a:prstGeom prst="rect">
                            <a:avLst/>
                          </a:prstGeom>
                          <a:noFill/>
                          <a:ln>
                            <a:noFill/>
                          </a:ln>
                        </pic:spPr>
                      </pic:pic>
                    </a:graphicData>
                  </a:graphic>
                </wp:anchor>
              </w:drawing>
            </w:r>
          </w:p>
        </w:tc>
      </w:tr>
    </w:tbl>
    <w:p w14:paraId="5EC7CA23"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电源</w:t>
      </w:r>
      <w:r>
        <w:tab/>
      </w:r>
      <w:r>
        <w:rPr>
          <w:rFonts w:eastAsia="Times New Roman" w:hAnsi="Times New Roman"/>
          <w:kern w:val="0"/>
          <w:szCs w:val="21"/>
        </w:rPr>
        <w:t xml:space="preserve">B. </w:t>
      </w:r>
      <w:r>
        <w:rPr>
          <w:rFonts w:ascii="宋体" w:cs="宋体"/>
          <w:kern w:val="0"/>
          <w:szCs w:val="21"/>
        </w:rPr>
        <w:t>开关</w:t>
      </w:r>
      <w:r>
        <w:tab/>
      </w:r>
      <w:r>
        <w:rPr>
          <w:rFonts w:eastAsia="Times New Roman" w:hAnsi="Times New Roman"/>
          <w:kern w:val="0"/>
          <w:szCs w:val="21"/>
        </w:rPr>
        <w:t xml:space="preserve">C. </w:t>
      </w:r>
      <w:r>
        <w:rPr>
          <w:rFonts w:ascii="宋体" w:cs="宋体"/>
          <w:kern w:val="0"/>
          <w:szCs w:val="21"/>
        </w:rPr>
        <w:t>导线</w:t>
      </w:r>
      <w:r>
        <w:tab/>
      </w:r>
      <w:r>
        <w:rPr>
          <w:rFonts w:eastAsia="Times New Roman" w:hAnsi="Times New Roman"/>
          <w:kern w:val="0"/>
          <w:szCs w:val="21"/>
        </w:rPr>
        <w:t xml:space="preserve">D. </w:t>
      </w:r>
      <w:r>
        <w:rPr>
          <w:rFonts w:ascii="宋体" w:cs="宋体"/>
          <w:kern w:val="0"/>
          <w:szCs w:val="21"/>
        </w:rPr>
        <w:t>用电器</w:t>
      </w:r>
    </w:p>
    <w:p w14:paraId="31A286EA"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5978fd8a-82a5-4cf5-94ba-1178e0590776"/>
      <w:r>
        <w:rPr>
          <w:rFonts w:ascii="宋体" w:cs="宋体"/>
          <w:kern w:val="0"/>
          <w:szCs w:val="21"/>
        </w:rPr>
        <w:t>“珍爱生命，安全用电”，生活中掌握一些安全用电的知识是我们人生成长的必修建。下列关于安全用电的说法正确的是</w:t>
      </w:r>
      <w:r>
        <w:rPr>
          <w:rFonts w:eastAsia="Times New Roman" w:hAnsi="Times New Roman"/>
          <w:kern w:val="0"/>
          <w:szCs w:val="21"/>
        </w:rPr>
        <w:t>(    )</w:t>
      </w:r>
      <w:bookmarkEnd w:id="4"/>
    </w:p>
    <w:p w14:paraId="431E87E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空气开关跳闸后立即合上</w:t>
      </w:r>
      <w:r>
        <w:tab/>
      </w:r>
      <w:r>
        <w:rPr>
          <w:rFonts w:eastAsia="Times New Roman" w:hAnsi="Times New Roman"/>
          <w:kern w:val="0"/>
          <w:szCs w:val="21"/>
        </w:rPr>
        <w:t xml:space="preserve">B. </w:t>
      </w:r>
      <w:r>
        <w:rPr>
          <w:rFonts w:ascii="宋体" w:cs="宋体"/>
          <w:kern w:val="0"/>
          <w:szCs w:val="21"/>
        </w:rPr>
        <w:t>将插头的接地插脚瓣弯使用</w:t>
      </w:r>
      <w:r>
        <w:br/>
      </w:r>
      <w:r>
        <w:rPr>
          <w:rFonts w:eastAsia="Times New Roman" w:hAnsi="Times New Roman"/>
          <w:kern w:val="0"/>
          <w:szCs w:val="21"/>
        </w:rPr>
        <w:t xml:space="preserve">C. </w:t>
      </w:r>
      <w:r>
        <w:rPr>
          <w:rFonts w:ascii="宋体" w:cs="宋体"/>
          <w:kern w:val="0"/>
          <w:szCs w:val="21"/>
        </w:rPr>
        <w:t>断开电源开关后再更换灯管</w:t>
      </w:r>
      <w:r>
        <w:tab/>
      </w:r>
      <w:r>
        <w:rPr>
          <w:rFonts w:eastAsia="Times New Roman" w:hAnsi="Times New Roman"/>
          <w:kern w:val="0"/>
          <w:szCs w:val="21"/>
        </w:rPr>
        <w:t xml:space="preserve">D. </w:t>
      </w:r>
      <w:r>
        <w:rPr>
          <w:rFonts w:ascii="宋体" w:cs="宋体"/>
          <w:kern w:val="0"/>
          <w:szCs w:val="21"/>
        </w:rPr>
        <w:t>电动自行车充电时着火应迅速浇水灭火</w:t>
      </w:r>
    </w:p>
    <w:p w14:paraId="0550EBBC" w14:textId="77777777" w:rsidR="00BC4DC9" w:rsidRDefault="00000000">
      <w:pPr>
        <w:spacing w:line="360" w:lineRule="auto"/>
        <w:textAlignment w:val="center"/>
      </w:pPr>
      <w:r>
        <w:rPr>
          <w:rFonts w:eastAsia="Times New Roman" w:hAnsi="Times New Roman"/>
          <w:kern w:val="0"/>
          <w:szCs w:val="21"/>
        </w:rPr>
        <w:lastRenderedPageBreak/>
        <w:t>6</w:t>
      </w:r>
      <w:r>
        <w:rPr>
          <w:rFonts w:ascii="宋体" w:cs="宋体"/>
          <w:kern w:val="0"/>
          <w:szCs w:val="21"/>
        </w:rPr>
        <w:t>.</w:t>
      </w:r>
      <w:bookmarkStart w:id="5" w:name="f07fbc4f-12a5-47a2-a850-8f833f31fbe4"/>
      <w:r>
        <w:rPr>
          <w:rFonts w:eastAsia="Times New Roman" w:hAnsi="Times New Roman"/>
          <w:noProof/>
          <w:kern w:val="0"/>
          <w:sz w:val="24"/>
          <w:szCs w:val="24"/>
        </w:rPr>
        <w:drawing>
          <wp:anchor distT="0" distB="0" distL="114300" distR="114300" simplePos="0" relativeHeight="251662336" behindDoc="0" locked="0" layoutInCell="1" allowOverlap="0" wp14:anchorId="60F08EDE" wp14:editId="07A5D10A">
            <wp:simplePos x="0" y="0"/>
            <wp:positionH relativeFrom="column">
              <wp:align>right</wp:align>
            </wp:positionH>
            <wp:positionV relativeFrom="line">
              <wp:posOffset>76200</wp:posOffset>
            </wp:positionV>
            <wp:extent cx="1066800" cy="8667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66800" cy="866775"/>
                    </a:xfrm>
                    <a:prstGeom prst="rect">
                      <a:avLst/>
                    </a:prstGeom>
                    <a:noFill/>
                    <a:ln>
                      <a:noFill/>
                    </a:ln>
                  </pic:spPr>
                </pic:pic>
              </a:graphicData>
            </a:graphic>
          </wp:anchor>
        </w:drawing>
      </w:r>
      <w:r>
        <w:rPr>
          <w:rFonts w:ascii="宋体" w:cs="宋体"/>
          <w:kern w:val="0"/>
          <w:szCs w:val="21"/>
        </w:rPr>
        <w:t>如图所示，电源电压</w:t>
      </w:r>
      <m:oMath>
        <m:r>
          <w:rPr>
            <w:rFonts w:ascii="Cambria Math" w:hAnsi="Cambria Math"/>
          </w:rPr>
          <m:t>4.5V</m:t>
        </m:r>
      </m:oMath>
      <w:r>
        <w:rPr>
          <w:rFonts w:ascii="宋体" w:cs="宋体"/>
          <w:kern w:val="0"/>
          <w:szCs w:val="21"/>
        </w:rPr>
        <w:t>保持不变，当开关闭合后，灯泡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均发光，电压表示数为</w:t>
      </w:r>
      <m:oMath>
        <m:r>
          <w:rPr>
            <w:rFonts w:ascii="Cambria Math" w:hAnsi="Cambria Math"/>
          </w:rPr>
          <m:t>2.5V</m:t>
        </m:r>
      </m:oMath>
      <w:r>
        <w:rPr>
          <w:rFonts w:ascii="宋体" w:cs="宋体"/>
          <w:kern w:val="0"/>
          <w:szCs w:val="21"/>
        </w:rPr>
        <w:t>，则灯泡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两端的电压是</w:t>
      </w:r>
      <w:r>
        <w:rPr>
          <w:rFonts w:eastAsia="Times New Roman" w:hAnsi="Times New Roman"/>
          <w:kern w:val="0"/>
          <w:szCs w:val="21"/>
        </w:rPr>
        <w:t>(    )</w:t>
      </w:r>
      <w:bookmarkEnd w:id="5"/>
    </w:p>
    <w:p w14:paraId="4AABF203" w14:textId="77777777" w:rsidR="00BC4DC9" w:rsidRDefault="00000000">
      <w:pPr>
        <w:tabs>
          <w:tab w:val="left" w:pos="2310"/>
          <w:tab w:val="left" w:pos="4200"/>
          <w:tab w:val="left" w:pos="6090"/>
        </w:tabs>
        <w:spacing w:line="360" w:lineRule="auto"/>
      </w:pPr>
      <w:r>
        <w:rPr>
          <w:rFonts w:eastAsia="Times New Roman" w:hAnsi="Times New Roman"/>
          <w:kern w:val="0"/>
          <w:szCs w:val="21"/>
        </w:rPr>
        <w:t>A. 7</w:t>
      </w:r>
      <w:r>
        <w:rPr>
          <w:rFonts w:eastAsia="Times New Roman" w:hAnsi="Times New Roman"/>
          <w:i/>
          <w:iCs/>
          <w:kern w:val="0"/>
          <w:szCs w:val="21"/>
        </w:rPr>
        <w:t>V</w:t>
      </w:r>
      <w:r>
        <w:tab/>
      </w:r>
      <w:r>
        <w:rPr>
          <w:rFonts w:eastAsia="Times New Roman" w:hAnsi="Times New Roman"/>
          <w:kern w:val="0"/>
          <w:szCs w:val="21"/>
        </w:rPr>
        <w:t xml:space="preserve">B. </w:t>
      </w:r>
      <m:oMath>
        <m:r>
          <w:rPr>
            <w:rFonts w:ascii="Cambria Math" w:hAnsi="Cambria Math"/>
          </w:rPr>
          <m:t>4.5V</m:t>
        </m:r>
      </m:oMath>
      <w:r>
        <w:tab/>
      </w:r>
      <w:r>
        <w:rPr>
          <w:rFonts w:eastAsia="Times New Roman" w:hAnsi="Times New Roman"/>
          <w:kern w:val="0"/>
          <w:szCs w:val="21"/>
        </w:rPr>
        <w:t xml:space="preserve">C. </w:t>
      </w:r>
      <m:oMath>
        <m:r>
          <w:rPr>
            <w:rFonts w:ascii="Cambria Math" w:hAnsi="Cambria Math"/>
          </w:rPr>
          <m:t>2.5V</m:t>
        </m:r>
      </m:oMath>
      <w:r>
        <w:tab/>
      </w:r>
      <w:r>
        <w:rPr>
          <w:rFonts w:eastAsia="Times New Roman" w:hAnsi="Times New Roman"/>
          <w:kern w:val="0"/>
          <w:szCs w:val="21"/>
        </w:rPr>
        <w:t>D. 2</w:t>
      </w:r>
      <w:r>
        <w:rPr>
          <w:rFonts w:eastAsia="Times New Roman" w:hAnsi="Times New Roman"/>
          <w:i/>
          <w:iCs/>
          <w:kern w:val="0"/>
          <w:szCs w:val="21"/>
        </w:rPr>
        <w:t>V</w:t>
      </w:r>
    </w:p>
    <w:p w14:paraId="41704577"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8bd1086a-f977-406b-a6e6-e7bf5202dd88"/>
      <w:r>
        <w:rPr>
          <w:rFonts w:eastAsia="Times New Roman" w:hAnsi="Times New Roman"/>
          <w:noProof/>
          <w:kern w:val="0"/>
          <w:sz w:val="24"/>
          <w:szCs w:val="24"/>
        </w:rPr>
        <w:drawing>
          <wp:anchor distT="0" distB="0" distL="114300" distR="114300" simplePos="0" relativeHeight="251663360" behindDoc="0" locked="0" layoutInCell="1" allowOverlap="0" wp14:anchorId="7F511FCE" wp14:editId="663E245C">
            <wp:simplePos x="0" y="0"/>
            <wp:positionH relativeFrom="column">
              <wp:align>right</wp:align>
            </wp:positionH>
            <wp:positionV relativeFrom="line">
              <wp:posOffset>76200</wp:posOffset>
            </wp:positionV>
            <wp:extent cx="1390650" cy="12287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90650" cy="1228725"/>
                    </a:xfrm>
                    <a:prstGeom prst="rect">
                      <a:avLst/>
                    </a:prstGeom>
                    <a:noFill/>
                    <a:ln>
                      <a:noFill/>
                    </a:ln>
                  </pic:spPr>
                </pic:pic>
              </a:graphicData>
            </a:graphic>
          </wp:anchor>
        </w:drawing>
      </w:r>
      <w:r>
        <w:rPr>
          <w:rFonts w:ascii="宋体" w:cs="宋体"/>
          <w:kern w:val="0"/>
          <w:szCs w:val="21"/>
        </w:rPr>
        <w:t>如图是电阻甲和乙的</w:t>
      </w:r>
      <m:oMath>
        <m:r>
          <w:rPr>
            <w:rFonts w:ascii="Cambria Math" w:hAnsi="Cambria Math"/>
          </w:rPr>
          <m:t>I-U</m:t>
        </m:r>
      </m:oMath>
      <w:r>
        <w:rPr>
          <w:rFonts w:ascii="宋体" w:cs="宋体"/>
          <w:kern w:val="0"/>
          <w:szCs w:val="21"/>
        </w:rPr>
        <w:t>图象，小明对图象信息作出的判断，正确的是</w:t>
      </w:r>
      <w:r>
        <w:rPr>
          <w:rFonts w:eastAsia="Times New Roman" w:hAnsi="Times New Roman"/>
          <w:kern w:val="0"/>
          <w:szCs w:val="21"/>
        </w:rPr>
        <w:t>(    )</w:t>
      </w:r>
      <w:bookmarkEnd w:id="6"/>
    </w:p>
    <w:p w14:paraId="36470596" w14:textId="38C71E88" w:rsidR="00BC4DC9" w:rsidRDefault="00000000" w:rsidP="00DC0022">
      <w:pPr>
        <w:spacing w:line="360" w:lineRule="auto"/>
      </w:pPr>
      <w:r>
        <w:rPr>
          <w:rFonts w:eastAsia="Times New Roman" w:hAnsi="Times New Roman"/>
          <w:kern w:val="0"/>
          <w:szCs w:val="21"/>
        </w:rPr>
        <w:t xml:space="preserve">A. </w:t>
      </w:r>
      <w:r>
        <w:rPr>
          <w:rFonts w:ascii="宋体" w:cs="宋体"/>
          <w:kern w:val="0"/>
          <w:szCs w:val="21"/>
        </w:rPr>
        <w:t>电阻甲和乙都是阻值不变的电阻</w:t>
      </w:r>
      <w:r>
        <w:br/>
      </w:r>
      <w:r>
        <w:rPr>
          <w:rFonts w:eastAsia="Times New Roman" w:hAnsi="Times New Roman"/>
          <w:kern w:val="0"/>
          <w:szCs w:val="21"/>
        </w:rPr>
        <w:t xml:space="preserve">B. </w:t>
      </w:r>
      <w:r>
        <w:rPr>
          <w:rFonts w:ascii="宋体" w:cs="宋体"/>
          <w:kern w:val="0"/>
          <w:szCs w:val="21"/>
        </w:rPr>
        <w:t>当甲两端电压为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，其电流为</w:t>
      </w:r>
      <m:oMath>
        <m:r>
          <w:rPr>
            <w:rFonts w:ascii="Cambria Math" w:hAnsi="Cambria Math"/>
          </w:rPr>
          <m:t>0.2A</m:t>
        </m:r>
      </m:oMath>
      <w:r>
        <w:br/>
      </w:r>
      <w:r>
        <w:rPr>
          <w:rFonts w:eastAsia="Times New Roman" w:hAnsi="Times New Roman"/>
          <w:kern w:val="0"/>
          <w:szCs w:val="21"/>
        </w:rPr>
        <w:t xml:space="preserve">C. </w:t>
      </w:r>
      <w:r>
        <w:rPr>
          <w:rFonts w:ascii="宋体" w:cs="宋体"/>
          <w:kern w:val="0"/>
          <w:szCs w:val="21"/>
        </w:rPr>
        <w:t>甲和乙并联，电压为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时，它们的干路电流为</w:t>
      </w:r>
      <m:oMath>
        <m:r>
          <w:rPr>
            <w:rFonts w:ascii="Cambria Math" w:hAnsi="Cambria Math"/>
          </w:rPr>
          <m:t>0.6A</m:t>
        </m:r>
      </m:oMath>
      <w:r>
        <w:br/>
      </w:r>
      <w:r>
        <w:rPr>
          <w:rFonts w:eastAsia="Times New Roman" w:hAnsi="Times New Roman"/>
          <w:kern w:val="0"/>
          <w:szCs w:val="21"/>
        </w:rPr>
        <w:t xml:space="preserve">D. </w:t>
      </w:r>
      <w:r>
        <w:rPr>
          <w:rFonts w:ascii="宋体" w:cs="宋体"/>
          <w:kern w:val="0"/>
          <w:szCs w:val="21"/>
        </w:rPr>
        <w:t>甲和乙串联，电流为</w:t>
      </w:r>
      <m:oMath>
        <m:r>
          <w:rPr>
            <w:rFonts w:ascii="Cambria Math" w:hAnsi="Cambria Math"/>
          </w:rPr>
          <m:t>0.3A</m:t>
        </m:r>
      </m:oMath>
      <w:r>
        <w:rPr>
          <w:rFonts w:ascii="宋体" w:cs="宋体"/>
          <w:kern w:val="0"/>
          <w:szCs w:val="21"/>
        </w:rPr>
        <w:t>时，它们两端的总电压为</w:t>
      </w:r>
      <w:r>
        <w:rPr>
          <w:rFonts w:eastAsia="Times New Roman" w:hAnsi="Times New Roman"/>
          <w:kern w:val="0"/>
          <w:szCs w:val="21"/>
        </w:rPr>
        <w:t>3</w:t>
      </w:r>
      <w:r>
        <w:rPr>
          <w:rFonts w:eastAsia="Times New Roman" w:hAnsi="Times New Roman"/>
          <w:i/>
          <w:iCs/>
          <w:kern w:val="0"/>
          <w:szCs w:val="21"/>
        </w:rPr>
        <w:t>V</w:t>
      </w:r>
      <w:r>
        <w:br/>
      </w:r>
      <w:r>
        <w:rPr>
          <w:rFonts w:eastAsia="Times New Roman" w:hAnsi="Times New Roman"/>
          <w:kern w:val="0"/>
          <w:szCs w:val="21"/>
        </w:rPr>
        <w:t>8</w:t>
      </w:r>
      <w:r>
        <w:rPr>
          <w:rFonts w:ascii="宋体" w:cs="宋体"/>
          <w:kern w:val="0"/>
          <w:szCs w:val="21"/>
        </w:rPr>
        <w:t>.</w:t>
      </w:r>
      <w:bookmarkStart w:id="7" w:name="31a3cb8c-95bf-4b65-97b2-b8948543b85d"/>
      <w:r>
        <w:rPr>
          <w:rFonts w:ascii="宋体" w:cs="宋体"/>
          <w:kern w:val="0"/>
          <w:szCs w:val="21"/>
        </w:rPr>
        <w:t>如图是新一代代步工具电动独轮车，依靠电力驱动低碳环保。当电源开关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闭合时指示灯</w:t>
      </w:r>
      <w:r>
        <w:rPr>
          <w:rFonts w:eastAsia="Times New Roman" w:hAnsi="Times New Roman"/>
          <w:i/>
          <w:iCs/>
          <w:kern w:val="0"/>
          <w:szCs w:val="21"/>
        </w:rPr>
        <w:t>L</w:t>
      </w:r>
      <w:r>
        <w:rPr>
          <w:rFonts w:ascii="宋体" w:cs="宋体"/>
          <w:kern w:val="0"/>
          <w:szCs w:val="21"/>
        </w:rPr>
        <w:t>亮起，独轮车处于待机状态，再当人站在独轮车上时开关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自动闭合，电动机</w:t>
      </w:r>
      <w:r>
        <w:rPr>
          <w:rFonts w:eastAsia="Times New Roman" w:hAnsi="Times New Roman"/>
          <w:i/>
          <w:iCs/>
          <w:kern w:val="0"/>
          <w:szCs w:val="21"/>
        </w:rPr>
        <w:t>M</w:t>
      </w:r>
      <w:r>
        <w:rPr>
          <w:rFonts w:ascii="宋体" w:cs="宋体"/>
          <w:kern w:val="0"/>
          <w:szCs w:val="21"/>
        </w:rPr>
        <w:t>才能启动，开始运动。下列电路设计符合上述要求的是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905C771" wp14:editId="6DC13B13">
            <wp:extent cx="800100" cy="9334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800100" cy="933450"/>
                    </a:xfrm>
                    <a:prstGeom prst="rect">
                      <a:avLst/>
                    </a:prstGeom>
                    <a:noFill/>
                    <a:ln>
                      <a:noFill/>
                    </a:ln>
                  </pic:spPr>
                </pic:pic>
              </a:graphicData>
            </a:graphic>
          </wp:inline>
        </w:drawing>
      </w:r>
      <w:bookmarkEnd w:id="7"/>
    </w:p>
    <w:p w14:paraId="5DAE1E96"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9044004" wp14:editId="23189386">
            <wp:extent cx="1933575" cy="12573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933575" cy="12573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0E04CC2" wp14:editId="37ED501F">
            <wp:extent cx="2124075" cy="14668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124075" cy="14668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6277E18" wp14:editId="541D32F0">
            <wp:extent cx="2124075" cy="14668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24075" cy="14668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F380151" wp14:editId="2297825B">
            <wp:extent cx="2057400" cy="14763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057400" cy="1476375"/>
                    </a:xfrm>
                    <a:prstGeom prst="rect">
                      <a:avLst/>
                    </a:prstGeom>
                    <a:noFill/>
                    <a:ln>
                      <a:noFill/>
                    </a:ln>
                  </pic:spPr>
                </pic:pic>
              </a:graphicData>
            </a:graphic>
          </wp:inline>
        </w:drawing>
      </w:r>
    </w:p>
    <w:p w14:paraId="7BD84B30"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36ff89a7-0b0c-4904-be8f-f1d10b11127a"/>
      <w:r>
        <w:rPr>
          <w:rFonts w:eastAsia="Times New Roman" w:hAnsi="Times New Roman"/>
          <w:noProof/>
          <w:kern w:val="0"/>
          <w:sz w:val="24"/>
          <w:szCs w:val="24"/>
        </w:rPr>
        <w:drawing>
          <wp:anchor distT="0" distB="0" distL="114300" distR="114300" simplePos="0" relativeHeight="251664384" behindDoc="0" locked="0" layoutInCell="1" allowOverlap="0" wp14:anchorId="29708F56" wp14:editId="5E37AB82">
            <wp:simplePos x="0" y="0"/>
            <wp:positionH relativeFrom="column">
              <wp:align>right</wp:align>
            </wp:positionH>
            <wp:positionV relativeFrom="line">
              <wp:posOffset>76200</wp:posOffset>
            </wp:positionV>
            <wp:extent cx="419100" cy="10477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19100" cy="1047750"/>
                    </a:xfrm>
                    <a:prstGeom prst="rect">
                      <a:avLst/>
                    </a:prstGeom>
                    <a:noFill/>
                    <a:ln>
                      <a:noFill/>
                    </a:ln>
                  </pic:spPr>
                </pic:pic>
              </a:graphicData>
            </a:graphic>
          </wp:anchor>
        </w:drawing>
      </w:r>
      <w:r>
        <w:rPr>
          <w:rFonts w:ascii="宋体" w:cs="宋体"/>
          <w:kern w:val="0"/>
          <w:szCs w:val="21"/>
        </w:rPr>
        <w:t>如图是一款“运动手环”，手环内置一空心密闭的塑料管，管内有一小块可移动的磁铁，管外缠绕着线圈。戴着这种手环走路时磁铁在管内反复运动，线圈中便会产生电流，液晶屏上就会显示出运动的步数。选项图中与“运动手环”的工作原理相同的是</w:t>
      </w:r>
      <w:r>
        <w:rPr>
          <w:rFonts w:eastAsia="Times New Roman" w:hAnsi="Times New Roman"/>
          <w:kern w:val="0"/>
          <w:szCs w:val="21"/>
        </w:rPr>
        <w:t>(    )</w:t>
      </w:r>
      <w:bookmarkEnd w:id="8"/>
    </w:p>
    <w:p w14:paraId="33C96374" w14:textId="77777777" w:rsidR="009A0709" w:rsidRDefault="00000000">
      <w:pPr>
        <w:spacing w:line="360" w:lineRule="auto"/>
        <w:textAlignment w:val="center"/>
      </w:pPr>
      <w:r>
        <w:br w:type="textWrapping" w:clear="all"/>
      </w:r>
    </w:p>
    <w:p w14:paraId="4FF92C16"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18BB8F31" wp14:editId="6E711307">
            <wp:extent cx="1400175" cy="10382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00175" cy="10382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2F3F7A5" wp14:editId="64703168">
            <wp:extent cx="923925" cy="11620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923925" cy="11620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F245307" wp14:editId="6F9201C4">
            <wp:extent cx="1400175" cy="13716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400175" cy="13716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F5AAE51" wp14:editId="64DE4BD7">
            <wp:extent cx="1304925" cy="9810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304925" cy="981075"/>
                    </a:xfrm>
                    <a:prstGeom prst="rect">
                      <a:avLst/>
                    </a:prstGeom>
                    <a:noFill/>
                    <a:ln>
                      <a:noFill/>
                    </a:ln>
                  </pic:spPr>
                </pic:pic>
              </a:graphicData>
            </a:graphic>
          </wp:inline>
        </w:drawing>
      </w:r>
    </w:p>
    <w:p w14:paraId="251D24C1"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85dcc368-f3b6-4309-8ed3-a9f9dfd03743"/>
      <w:r>
        <w:rPr>
          <w:rFonts w:eastAsia="Times New Roman" w:hAnsi="Times New Roman"/>
          <w:noProof/>
          <w:kern w:val="0"/>
          <w:sz w:val="24"/>
          <w:szCs w:val="24"/>
        </w:rPr>
        <w:drawing>
          <wp:anchor distT="0" distB="0" distL="114300" distR="114300" simplePos="0" relativeHeight="251665408" behindDoc="0" locked="0" layoutInCell="1" allowOverlap="0" wp14:anchorId="3F105EF5" wp14:editId="7217AD66">
            <wp:simplePos x="0" y="0"/>
            <wp:positionH relativeFrom="column">
              <wp:align>right</wp:align>
            </wp:positionH>
            <wp:positionV relativeFrom="line">
              <wp:posOffset>76200</wp:posOffset>
            </wp:positionV>
            <wp:extent cx="1076325" cy="8953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076325" cy="895350"/>
                    </a:xfrm>
                    <a:prstGeom prst="rect">
                      <a:avLst/>
                    </a:prstGeom>
                    <a:noFill/>
                    <a:ln>
                      <a:noFill/>
                    </a:ln>
                  </pic:spPr>
                </pic:pic>
              </a:graphicData>
            </a:graphic>
          </wp:anchor>
        </w:drawing>
      </w:r>
      <w:r>
        <w:rPr>
          <w:rFonts w:ascii="宋体" w:cs="宋体"/>
          <w:kern w:val="0"/>
          <w:szCs w:val="21"/>
        </w:rPr>
        <w:t>如图所示，闭合开关后小灯泡正常发光，若将滑动变阻器的滑片向右移动，则</w:t>
      </w:r>
      <w:r>
        <w:rPr>
          <w:rFonts w:eastAsia="Times New Roman" w:hAnsi="Times New Roman"/>
          <w:kern w:val="0"/>
          <w:szCs w:val="21"/>
        </w:rPr>
        <w:t>(    )</w:t>
      </w:r>
      <w:bookmarkEnd w:id="9"/>
    </w:p>
    <w:p w14:paraId="6A17D50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电流表的示数增大</w:t>
      </w:r>
      <w:r>
        <w:br/>
      </w:r>
      <w:r>
        <w:rPr>
          <w:rFonts w:eastAsia="Times New Roman" w:hAnsi="Times New Roman"/>
          <w:kern w:val="0"/>
          <w:szCs w:val="21"/>
        </w:rPr>
        <w:t xml:space="preserve">B. </w:t>
      </w:r>
      <w:r>
        <w:rPr>
          <w:rFonts w:ascii="宋体" w:cs="宋体"/>
          <w:kern w:val="0"/>
          <w:szCs w:val="21"/>
        </w:rPr>
        <w:t>电压表的示数减小</w:t>
      </w:r>
      <w:r>
        <w:br/>
      </w:r>
      <w:r>
        <w:rPr>
          <w:rFonts w:eastAsia="Times New Roman" w:hAnsi="Times New Roman"/>
          <w:kern w:val="0"/>
          <w:szCs w:val="21"/>
        </w:rPr>
        <w:t xml:space="preserve">C. </w:t>
      </w:r>
      <w:r>
        <w:rPr>
          <w:rFonts w:ascii="宋体" w:cs="宋体"/>
          <w:kern w:val="0"/>
          <w:szCs w:val="21"/>
        </w:rPr>
        <w:t>小灯泡的亮度变亮</w:t>
      </w:r>
      <w:r>
        <w:br/>
      </w:r>
      <w:r>
        <w:rPr>
          <w:rFonts w:eastAsia="Times New Roman" w:hAnsi="Times New Roman"/>
          <w:kern w:val="0"/>
          <w:szCs w:val="21"/>
        </w:rPr>
        <w:t xml:space="preserve">D. </w:t>
      </w:r>
      <w:r>
        <w:rPr>
          <w:rFonts w:ascii="宋体" w:cs="宋体"/>
          <w:kern w:val="0"/>
          <w:szCs w:val="21"/>
        </w:rPr>
        <w:t>电压表的示数等于电源电压，保持不变</w:t>
      </w:r>
    </w:p>
    <w:p w14:paraId="2F537FD9"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efedd7d7-272b-4356-85df-58d7c7985696"/>
      <w:r>
        <w:rPr>
          <w:rFonts w:eastAsia="Times New Roman" w:hAnsi="Times New Roman"/>
          <w:noProof/>
          <w:kern w:val="0"/>
          <w:sz w:val="24"/>
          <w:szCs w:val="24"/>
        </w:rPr>
        <w:drawing>
          <wp:anchor distT="0" distB="0" distL="114300" distR="114300" simplePos="0" relativeHeight="251666432" behindDoc="0" locked="0" layoutInCell="1" allowOverlap="0" wp14:anchorId="11641E70" wp14:editId="48F0763E">
            <wp:simplePos x="0" y="0"/>
            <wp:positionH relativeFrom="column">
              <wp:align>right</wp:align>
            </wp:positionH>
            <wp:positionV relativeFrom="line">
              <wp:posOffset>76200</wp:posOffset>
            </wp:positionV>
            <wp:extent cx="1924050" cy="10668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24050" cy="1066800"/>
                    </a:xfrm>
                    <a:prstGeom prst="rect">
                      <a:avLst/>
                    </a:prstGeom>
                    <a:noFill/>
                    <a:ln>
                      <a:noFill/>
                    </a:ln>
                  </pic:spPr>
                </pic:pic>
              </a:graphicData>
            </a:graphic>
          </wp:anchor>
        </w:drawing>
      </w:r>
      <w:r>
        <w:rPr>
          <w:rFonts w:ascii="宋体" w:cs="宋体"/>
          <w:kern w:val="0"/>
          <w:szCs w:val="21"/>
        </w:rPr>
        <w:t>小明按照如图所示的电路图连接电路，闭合开关，导线完好，却发现小灯泡不亮，电流表无示数。将一个完好的电压表接在</w:t>
      </w:r>
      <w:r>
        <w:rPr>
          <w:rFonts w:eastAsia="Times New Roman" w:hAnsi="Times New Roman"/>
          <w:i/>
          <w:iCs/>
          <w:kern w:val="0"/>
          <w:szCs w:val="21"/>
        </w:rPr>
        <w:t>ab</w:t>
      </w:r>
      <w:r>
        <w:rPr>
          <w:rFonts w:ascii="宋体" w:cs="宋体"/>
          <w:kern w:val="0"/>
          <w:szCs w:val="21"/>
        </w:rPr>
        <w:t>两点时无示数，接在</w:t>
      </w:r>
      <w:r>
        <w:rPr>
          <w:rFonts w:eastAsia="Times New Roman" w:hAnsi="Times New Roman"/>
          <w:i/>
          <w:iCs/>
          <w:kern w:val="0"/>
          <w:szCs w:val="21"/>
        </w:rPr>
        <w:t>ac</w:t>
      </w:r>
      <w:r>
        <w:rPr>
          <w:rFonts w:ascii="宋体" w:cs="宋体"/>
          <w:kern w:val="0"/>
          <w:szCs w:val="21"/>
        </w:rPr>
        <w:t>两点时有示数。若电路中只有一处故障，则故障是</w:t>
      </w:r>
      <w:r>
        <w:rPr>
          <w:rFonts w:eastAsia="Times New Roman" w:hAnsi="Times New Roman"/>
          <w:kern w:val="0"/>
          <w:szCs w:val="21"/>
        </w:rPr>
        <w:t>(    )</w:t>
      </w:r>
      <w:bookmarkEnd w:id="10"/>
    </w:p>
    <w:p w14:paraId="298C4F02" w14:textId="77777777" w:rsidR="00DC0022"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小灯泡断路</w:t>
      </w:r>
      <w:r>
        <w:tab/>
      </w:r>
      <w:r>
        <w:rPr>
          <w:rFonts w:eastAsia="Times New Roman" w:hAnsi="Times New Roman"/>
          <w:kern w:val="0"/>
          <w:szCs w:val="21"/>
        </w:rPr>
        <w:t xml:space="preserve">B. </w:t>
      </w:r>
      <w:r>
        <w:rPr>
          <w:rFonts w:ascii="宋体" w:cs="宋体"/>
          <w:kern w:val="0"/>
          <w:szCs w:val="21"/>
        </w:rPr>
        <w:t>滑动变阻器断路</w:t>
      </w:r>
      <w:r>
        <w:tab/>
      </w:r>
    </w:p>
    <w:p w14:paraId="455A6FFC" w14:textId="1CF6223D" w:rsidR="00BC4DC9" w:rsidRDefault="00000000">
      <w:pPr>
        <w:tabs>
          <w:tab w:val="left" w:pos="2310"/>
          <w:tab w:val="left" w:pos="4200"/>
          <w:tab w:val="left" w:pos="6090"/>
        </w:tabs>
        <w:spacing w:line="360" w:lineRule="auto"/>
      </w:pPr>
      <w:r>
        <w:rPr>
          <w:rFonts w:eastAsia="Times New Roman" w:hAnsi="Times New Roman"/>
          <w:kern w:val="0"/>
          <w:szCs w:val="21"/>
        </w:rPr>
        <w:t xml:space="preserve">C. </w:t>
      </w:r>
      <w:r>
        <w:rPr>
          <w:rFonts w:ascii="宋体" w:cs="宋体"/>
          <w:kern w:val="0"/>
          <w:szCs w:val="21"/>
        </w:rPr>
        <w:t>小灯泡短路</w:t>
      </w:r>
      <w:r>
        <w:tab/>
      </w:r>
      <w:r>
        <w:rPr>
          <w:rFonts w:eastAsia="Times New Roman" w:hAnsi="Times New Roman"/>
          <w:kern w:val="0"/>
          <w:szCs w:val="21"/>
        </w:rPr>
        <w:t xml:space="preserve">D. </w:t>
      </w:r>
      <w:r>
        <w:rPr>
          <w:rFonts w:ascii="宋体" w:cs="宋体"/>
          <w:kern w:val="0"/>
          <w:szCs w:val="21"/>
        </w:rPr>
        <w:t>滑动变阻器短路</w:t>
      </w:r>
    </w:p>
    <w:p w14:paraId="3986E48C"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7ddab35e-8f2c-4ba9-95ff-ca8ace0671cf"/>
      <w:r>
        <w:rPr>
          <w:rFonts w:eastAsia="Times New Roman" w:hAnsi="Times New Roman"/>
          <w:noProof/>
          <w:kern w:val="0"/>
          <w:sz w:val="24"/>
          <w:szCs w:val="24"/>
        </w:rPr>
        <w:drawing>
          <wp:anchor distT="0" distB="0" distL="114300" distR="114300" simplePos="0" relativeHeight="251667456" behindDoc="0" locked="0" layoutInCell="1" allowOverlap="0" wp14:anchorId="4BF51445" wp14:editId="14177C8D">
            <wp:simplePos x="0" y="0"/>
            <wp:positionH relativeFrom="column">
              <wp:align>right</wp:align>
            </wp:positionH>
            <wp:positionV relativeFrom="line">
              <wp:posOffset>76200</wp:posOffset>
            </wp:positionV>
            <wp:extent cx="1038225" cy="9429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038225" cy="942975"/>
                    </a:xfrm>
                    <a:prstGeom prst="rect">
                      <a:avLst/>
                    </a:prstGeom>
                    <a:noFill/>
                    <a:ln>
                      <a:noFill/>
                    </a:ln>
                  </pic:spPr>
                </pic:pic>
              </a:graphicData>
            </a:graphic>
          </wp:anchor>
        </w:drawing>
      </w:r>
      <w:r>
        <w:rPr>
          <w:rFonts w:ascii="宋体" w:cs="宋体"/>
          <w:kern w:val="0"/>
          <w:szCs w:val="21"/>
        </w:rPr>
        <w:t>如图所示，电源电压</w:t>
      </w:r>
      <m:oMath>
        <m:r>
          <w:rPr>
            <w:rFonts w:ascii="Cambria Math" w:hAnsi="Cambria Math"/>
          </w:rPr>
          <m:t>U=9V</m:t>
        </m:r>
      </m:oMath>
      <w:r>
        <w:rPr>
          <w:rFonts w:ascii="宋体" w:cs="宋体"/>
          <w:kern w:val="0"/>
          <w:szCs w:val="21"/>
        </w:rPr>
        <w:t>，定值电阻</w:t>
      </w:r>
      <m:oMath>
        <m:r>
          <w:rPr>
            <w:rFonts w:ascii="Cambria Math" w:hAnsi="Cambria Math"/>
          </w:rPr>
          <m:t>R=15Ω</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，电压表的示数是</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，通过小灯泡的电流是</w:t>
      </w:r>
      <w:r>
        <w:rPr>
          <w:rFonts w:eastAsia="Times New Roman" w:hAnsi="Times New Roman"/>
          <w:kern w:val="0"/>
          <w:szCs w:val="21"/>
        </w:rPr>
        <w:t>(    )</w:t>
      </w:r>
      <w:bookmarkEnd w:id="11"/>
    </w:p>
    <w:p w14:paraId="06FAAC13" w14:textId="6D25F6E3" w:rsidR="00BC4DC9" w:rsidRDefault="00000000">
      <w:pPr>
        <w:spacing w:line="360" w:lineRule="auto"/>
      </w:pPr>
      <w:r>
        <w:rPr>
          <w:rFonts w:eastAsia="Times New Roman" w:hAnsi="Times New Roman"/>
          <w:kern w:val="0"/>
          <w:szCs w:val="21"/>
        </w:rPr>
        <w:t xml:space="preserve">A. </w:t>
      </w:r>
      <m:oMath>
        <m:r>
          <w:rPr>
            <w:rFonts w:ascii="Cambria Math" w:hAnsi="Cambria Math"/>
          </w:rPr>
          <m:t>0.2A</m:t>
        </m:r>
        <m:r>
          <w:rPr>
            <w:rFonts w:ascii="Cambria Math" w:hAnsi="Cambria Math"/>
          </w:rPr>
          <m:t xml:space="preserve">          </m:t>
        </m:r>
      </m:oMath>
      <w:r>
        <w:rPr>
          <w:rFonts w:eastAsia="Times New Roman" w:hAnsi="Times New Roman"/>
          <w:kern w:val="0"/>
          <w:szCs w:val="21"/>
        </w:rPr>
        <w:t xml:space="preserve">B. </w:t>
      </w:r>
      <m:oMath>
        <m:r>
          <w:rPr>
            <w:rFonts w:ascii="Cambria Math" w:hAnsi="Cambria Math"/>
          </w:rPr>
          <m:t>0.3A</m:t>
        </m:r>
        <m:r>
          <w:rPr>
            <w:rFonts w:ascii="Cambria Math" w:hAnsi="Cambria Math"/>
          </w:rPr>
          <m:t xml:space="preserve">       </m:t>
        </m:r>
      </m:oMath>
      <w:r>
        <w:rPr>
          <w:rFonts w:eastAsia="Times New Roman" w:hAnsi="Times New Roman"/>
          <w:kern w:val="0"/>
          <w:szCs w:val="21"/>
        </w:rPr>
        <w:t xml:space="preserve">C. </w:t>
      </w:r>
      <m:oMath>
        <m:r>
          <w:rPr>
            <w:rFonts w:ascii="Cambria Math" w:hAnsi="Cambria Math"/>
          </w:rPr>
          <m:t>0.5A</m:t>
        </m:r>
        <m:r>
          <w:rPr>
            <w:rFonts w:ascii="Cambria Math" w:hAnsi="Cambria Math"/>
          </w:rPr>
          <m:t xml:space="preserve">           </m:t>
        </m:r>
      </m:oMath>
      <w:r>
        <w:rPr>
          <w:rFonts w:eastAsia="Times New Roman" w:hAnsi="Times New Roman"/>
          <w:kern w:val="0"/>
          <w:szCs w:val="21"/>
        </w:rPr>
        <w:t xml:space="preserve">D. </w:t>
      </w:r>
      <m:oMath>
        <m:r>
          <w:rPr>
            <w:rFonts w:ascii="Cambria Math" w:hAnsi="Cambria Math"/>
          </w:rPr>
          <m:t>0.8A</m:t>
        </m:r>
      </m:oMath>
    </w:p>
    <w:p w14:paraId="59A806E1" w14:textId="77777777" w:rsidR="00BC4DC9" w:rsidRDefault="00000000">
      <w:pPr>
        <w:spacing w:line="360" w:lineRule="auto"/>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24</w:t>
      </w:r>
      <w:r>
        <w:rPr>
          <w:rFonts w:ascii="黑体" w:eastAsia="黑体" w:hAnsi="黑体" w:cs="黑体"/>
        </w:rPr>
        <w:t>分。</w:t>
      </w:r>
    </w:p>
    <w:p w14:paraId="1E1CC580"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f0613f75-4886-439d-82ea-05c71abc3564"/>
      <w:r>
        <w:rPr>
          <w:rFonts w:ascii="宋体" w:cs="宋体"/>
          <w:kern w:val="0"/>
          <w:szCs w:val="21"/>
        </w:rPr>
        <w:t>冬天人们常用暖手宝取暖，该暖手宝能够长时间放出较多的热量，内部的液体应具备的特点是比热容______</w:t>
      </w:r>
      <m:oMath>
        <m:r>
          <w:rPr>
            <w:rFonts w:ascii="Cambria Math" w:hAnsi="Cambria Math"/>
          </w:rPr>
          <m:t>(</m:t>
        </m:r>
      </m:oMath>
      <w:r>
        <w:rPr>
          <w:rFonts w:ascii="宋体" w:cs="宋体"/>
          <w:kern w:val="0"/>
          <w:szCs w:val="21"/>
        </w:rPr>
        <w:t>选填“较大”或“较小”</w:t>
      </w:r>
      <m:oMath>
        <m:r>
          <w:rPr>
            <w:rFonts w:ascii="Cambria Math" w:hAnsi="Cambria Math"/>
          </w:rPr>
          <m:t>)</m:t>
        </m:r>
      </m:oMath>
      <w:r>
        <w:rPr>
          <w:rFonts w:ascii="宋体" w:cs="宋体"/>
          <w:kern w:val="0"/>
          <w:szCs w:val="21"/>
        </w:rPr>
        <w:t>，暖手时感觉格外温暖，是通过______</w:t>
      </w:r>
      <m:oMath>
        <m:r>
          <w:rPr>
            <w:rFonts w:ascii="Cambria Math" w:hAnsi="Cambria Math"/>
          </w:rPr>
          <m:t>(</m:t>
        </m:r>
      </m:oMath>
      <w:r>
        <w:rPr>
          <w:rFonts w:ascii="宋体" w:cs="宋体"/>
          <w:kern w:val="0"/>
          <w:szCs w:val="21"/>
        </w:rPr>
        <w:t>选填“做功”或“热传递”</w:t>
      </w:r>
      <m:oMath>
        <m:r>
          <w:rPr>
            <w:rFonts w:ascii="Cambria Math" w:hAnsi="Cambria Math"/>
          </w:rPr>
          <m:t>)</m:t>
        </m:r>
      </m:oMath>
      <w:r>
        <w:rPr>
          <w:rFonts w:ascii="宋体" w:cs="宋体"/>
          <w:kern w:val="0"/>
          <w:szCs w:val="21"/>
        </w:rPr>
        <w:t>的方式让手的内能增大，温度升高了。</w:t>
      </w:r>
      <w:bookmarkEnd w:id="12"/>
    </w:p>
    <w:p w14:paraId="50D17838" w14:textId="77777777" w:rsidR="00BC4DC9" w:rsidRDefault="00000000">
      <w:pPr>
        <w:spacing w:line="360" w:lineRule="auto"/>
        <w:textAlignment w:val="center"/>
      </w:pPr>
      <w:r>
        <w:rPr>
          <w:rFonts w:eastAsia="Times New Roman" w:hAnsi="Times New Roman"/>
          <w:kern w:val="0"/>
          <w:szCs w:val="21"/>
        </w:rPr>
        <w:lastRenderedPageBreak/>
        <w:t>14</w:t>
      </w:r>
      <w:r>
        <w:rPr>
          <w:rFonts w:ascii="宋体" w:cs="宋体"/>
          <w:kern w:val="0"/>
          <w:szCs w:val="21"/>
        </w:rPr>
        <w:t>.</w:t>
      </w:r>
      <w:bookmarkStart w:id="13" w:name="6d0fcfb3-0b53-4da1-a6f5-3be10ca2a8c7"/>
      <w:r>
        <w:rPr>
          <w:rFonts w:eastAsia="Times New Roman" w:hAnsi="Times New Roman"/>
          <w:noProof/>
          <w:kern w:val="0"/>
          <w:sz w:val="24"/>
          <w:szCs w:val="24"/>
        </w:rPr>
        <w:drawing>
          <wp:anchor distT="0" distB="0" distL="114300" distR="114300" simplePos="0" relativeHeight="251668480" behindDoc="0" locked="0" layoutInCell="1" allowOverlap="0" wp14:anchorId="6411ECC3" wp14:editId="1EB4CFE1">
            <wp:simplePos x="0" y="0"/>
            <wp:positionH relativeFrom="column">
              <wp:align>right</wp:align>
            </wp:positionH>
            <wp:positionV relativeFrom="line">
              <wp:posOffset>76200</wp:posOffset>
            </wp:positionV>
            <wp:extent cx="1266825" cy="12668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266825" cy="1266825"/>
                    </a:xfrm>
                    <a:prstGeom prst="rect">
                      <a:avLst/>
                    </a:prstGeom>
                    <a:noFill/>
                    <a:ln>
                      <a:noFill/>
                    </a:ln>
                  </pic:spPr>
                </pic:pic>
              </a:graphicData>
            </a:graphic>
          </wp:anchor>
        </w:drawing>
      </w:r>
      <w:r>
        <w:rPr>
          <w:rFonts w:ascii="宋体" w:cs="宋体"/>
          <w:kern w:val="0"/>
          <w:szCs w:val="21"/>
        </w:rPr>
        <w:t>为实现接在同一电路中的两灯既可串联又可并联，小明设计了如图所示的电路，当只闭合开关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时，两灯______；当只闭合开关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时，两灯______。</w:t>
      </w:r>
      <m:oMath>
        <m:r>
          <w:rPr>
            <w:rFonts w:ascii="Cambria Math" w:hAnsi="Cambria Math"/>
          </w:rPr>
          <m:t>(</m:t>
        </m:r>
      </m:oMath>
      <w:r>
        <w:rPr>
          <w:rFonts w:ascii="宋体" w:cs="宋体"/>
          <w:kern w:val="0"/>
          <w:szCs w:val="21"/>
        </w:rPr>
        <w:t>两空均选填“串联”或“并联”</w:t>
      </w:r>
      <m:oMath>
        <m:r>
          <w:rPr>
            <w:rFonts w:ascii="Cambria Math" w:hAnsi="Cambria Math"/>
          </w:rPr>
          <m:t>)</m:t>
        </m:r>
      </m:oMath>
      <w:bookmarkEnd w:id="13"/>
    </w:p>
    <w:p w14:paraId="3DF15982"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7e38a738-39c2-4801-bb1c-0b50030a5488"/>
      <w:r>
        <w:rPr>
          <w:rFonts w:eastAsia="Times New Roman" w:hAnsi="Times New Roman"/>
          <w:noProof/>
          <w:kern w:val="0"/>
          <w:sz w:val="24"/>
          <w:szCs w:val="24"/>
        </w:rPr>
        <w:drawing>
          <wp:anchor distT="0" distB="0" distL="114300" distR="114300" simplePos="0" relativeHeight="251669504" behindDoc="0" locked="0" layoutInCell="1" allowOverlap="0" wp14:anchorId="1997B8D1" wp14:editId="6C99E7BD">
            <wp:simplePos x="0" y="0"/>
            <wp:positionH relativeFrom="column">
              <wp:align>right</wp:align>
            </wp:positionH>
            <wp:positionV relativeFrom="line">
              <wp:posOffset>76200</wp:posOffset>
            </wp:positionV>
            <wp:extent cx="1943100" cy="134302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943100" cy="1343025"/>
                    </a:xfrm>
                    <a:prstGeom prst="rect">
                      <a:avLst/>
                    </a:prstGeom>
                    <a:noFill/>
                    <a:ln>
                      <a:noFill/>
                    </a:ln>
                  </pic:spPr>
                </pic:pic>
              </a:graphicData>
            </a:graphic>
          </wp:anchor>
        </w:drawing>
      </w:r>
      <w:r>
        <w:rPr>
          <w:rFonts w:ascii="宋体" w:cs="宋体"/>
          <w:kern w:val="0"/>
          <w:szCs w:val="21"/>
        </w:rPr>
        <w:t>如图表示一种自动测定油箱内油面高度的装置，</w:t>
      </w:r>
      <w:r>
        <w:rPr>
          <w:rFonts w:eastAsia="Times New Roman" w:hAnsi="Times New Roman"/>
          <w:i/>
          <w:iCs/>
          <w:kern w:val="0"/>
          <w:szCs w:val="21"/>
        </w:rPr>
        <w:t>R</w:t>
      </w:r>
      <w:r>
        <w:rPr>
          <w:rFonts w:ascii="宋体" w:cs="宋体"/>
          <w:kern w:val="0"/>
          <w:szCs w:val="21"/>
        </w:rPr>
        <w:t>是滑动变阻器，</w:t>
      </w:r>
      <m:oMath>
        <m:r>
          <w:rPr>
            <w:rFonts w:ascii="Cambria Math" w:hAnsi="Cambria Math"/>
          </w:rPr>
          <m:t>R'</m:t>
        </m:r>
      </m:oMath>
      <w:r>
        <w:rPr>
          <w:rFonts w:ascii="宋体" w:cs="宋体"/>
          <w:kern w:val="0"/>
          <w:szCs w:val="21"/>
        </w:rPr>
        <w:t>是定值电阻，它与金属杠杆的一端相连，从油量表指针所指的刻度，就可以知道油箱内油面的高度。油量表实际上是由一个______</w:t>
      </w:r>
      <m:oMath>
        <m:r>
          <w:rPr>
            <w:rFonts w:ascii="Cambria Math" w:hAnsi="Cambria Math"/>
          </w:rPr>
          <m:t>(</m:t>
        </m:r>
      </m:oMath>
      <w:r>
        <w:rPr>
          <w:rFonts w:ascii="宋体" w:cs="宋体"/>
          <w:kern w:val="0"/>
          <w:szCs w:val="21"/>
        </w:rPr>
        <w:t>选填“电压表”或“电流表”</w:t>
      </w:r>
      <m:oMath>
        <m:r>
          <w:rPr>
            <w:rFonts w:ascii="Cambria Math" w:hAnsi="Cambria Math"/>
          </w:rPr>
          <m:t>)</m:t>
        </m:r>
      </m:oMath>
      <w:r>
        <w:rPr>
          <w:rFonts w:ascii="宋体" w:cs="宋体"/>
          <w:kern w:val="0"/>
          <w:szCs w:val="21"/>
        </w:rPr>
        <w:t>改装的，当油箱中的油量减少时，油量表的示数______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ascii="宋体" w:cs="宋体"/>
          <w:kern w:val="0"/>
          <w:szCs w:val="21"/>
        </w:rPr>
        <w:t>。</w:t>
      </w:r>
      <w:bookmarkEnd w:id="14"/>
    </w:p>
    <w:p w14:paraId="7CD0A6A0"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53985314-b13f-4f88-957a-0705aa50ae85"/>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=5Ω</m:t>
        </m:r>
      </m:oMath>
      <w:r>
        <w:rPr>
          <w:rFonts w:ascii="宋体" w:cs="宋体"/>
          <w:kern w:val="0"/>
          <w:szCs w:val="21"/>
        </w:rPr>
        <w:t>，串联在电源电压不变的电路中时，通过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=0.2A</m:t>
        </m:r>
      </m:oMath>
      <w:r>
        <w:rPr>
          <w:rFonts w:ascii="宋体" w:cs="宋体"/>
          <w:kern w:val="0"/>
          <w:szCs w:val="21"/>
        </w:rPr>
        <w:t>，则电源电压</w:t>
      </w:r>
      <m:oMath>
        <m:r>
          <w:rPr>
            <w:rFonts w:ascii="Cambria Math" w:hAnsi="Cambria Math"/>
          </w:rPr>
          <m:t>U=</m:t>
        </m:r>
      </m:oMath>
      <w:r>
        <w:rPr>
          <w:rFonts w:ascii="宋体" w:cs="宋体"/>
          <w:kern w:val="0"/>
          <w:szCs w:val="21"/>
        </w:rPr>
        <w:t>______</w:t>
      </w:r>
      <w:r>
        <w:rPr>
          <w:rFonts w:eastAsia="Times New Roman" w:hAnsi="Times New Roman"/>
          <w:i/>
          <w:iCs/>
          <w:kern w:val="0"/>
          <w:szCs w:val="21"/>
        </w:rPr>
        <w:t>V</w:t>
      </w:r>
      <w:r>
        <w:rPr>
          <w:rFonts w:ascii="宋体" w:cs="宋体"/>
          <w:kern w:val="0"/>
          <w:szCs w:val="21"/>
        </w:rPr>
        <w:t>；若将两电阻并联在同一电路中时，干路中的电流</w:t>
      </w:r>
      <m:oMath>
        <m:r>
          <w:rPr>
            <w:rFonts w:ascii="Cambria Math" w:hAnsi="Cambria Math"/>
          </w:rPr>
          <m:t>I=</m:t>
        </m:r>
      </m:oMath>
      <w:r>
        <w:rPr>
          <w:rFonts w:ascii="宋体" w:cs="宋体"/>
          <w:kern w:val="0"/>
          <w:szCs w:val="21"/>
        </w:rPr>
        <w:t>______</w:t>
      </w:r>
      <w:r>
        <w:rPr>
          <w:rFonts w:eastAsia="Times New Roman" w:hAnsi="Times New Roman"/>
          <w:i/>
          <w:iCs/>
          <w:kern w:val="0"/>
          <w:szCs w:val="21"/>
        </w:rPr>
        <w:t>A</w:t>
      </w:r>
      <w:r>
        <w:rPr>
          <w:rFonts w:ascii="宋体" w:cs="宋体"/>
          <w:kern w:val="0"/>
          <w:szCs w:val="21"/>
        </w:rPr>
        <w:t>。</w:t>
      </w:r>
      <w:bookmarkEnd w:id="15"/>
    </w:p>
    <w:p w14:paraId="6B9549F9"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deb17ee0-e5fe-4ded-af61-34825c55bf54"/>
      <w:r>
        <w:rPr>
          <w:rFonts w:ascii="宋体" w:cs="宋体"/>
          <w:kern w:val="0"/>
          <w:szCs w:val="21"/>
        </w:rPr>
        <w:t>如图</w:t>
      </w:r>
      <w:r>
        <w:rPr>
          <w:rFonts w:eastAsia="Times New Roman" w:hAnsi="Times New Roman"/>
          <w:kern w:val="0"/>
          <w:szCs w:val="21"/>
        </w:rPr>
        <w:t>1</w:t>
      </w:r>
      <w:r>
        <w:rPr>
          <w:rFonts w:ascii="宋体" w:cs="宋体"/>
          <w:kern w:val="0"/>
          <w:szCs w:val="21"/>
        </w:rPr>
        <w:t>所示，电源电压保持不变，闭合开关时，滑动变阻器的滑片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b</w:t>
      </w:r>
      <w:r>
        <w:rPr>
          <w:rFonts w:ascii="宋体" w:cs="宋体"/>
          <w:kern w:val="0"/>
          <w:szCs w:val="21"/>
        </w:rPr>
        <w:t>端滑到</w:t>
      </w:r>
      <w:r>
        <w:rPr>
          <w:rFonts w:eastAsia="Times New Roman" w:hAnsi="Times New Roman"/>
          <w:i/>
          <w:iCs/>
          <w:kern w:val="0"/>
          <w:szCs w:val="21"/>
        </w:rPr>
        <w:t>a</w:t>
      </w:r>
      <w:r>
        <w:rPr>
          <w:rFonts w:ascii="宋体" w:cs="宋体"/>
          <w:kern w:val="0"/>
          <w:szCs w:val="21"/>
        </w:rPr>
        <w:t>端，电压表示数</w:t>
      </w:r>
      <w:r>
        <w:rPr>
          <w:rFonts w:eastAsia="Times New Roman" w:hAnsi="Times New Roman"/>
          <w:i/>
          <w:iCs/>
          <w:kern w:val="0"/>
          <w:szCs w:val="21"/>
        </w:rPr>
        <w:t>U</w:t>
      </w:r>
      <w:r>
        <w:rPr>
          <w:rFonts w:ascii="宋体" w:cs="宋体"/>
          <w:kern w:val="0"/>
          <w:szCs w:val="21"/>
        </w:rPr>
        <w:t>与电流表示数</w:t>
      </w:r>
      <w:r>
        <w:rPr>
          <w:rFonts w:eastAsia="Times New Roman" w:hAnsi="Times New Roman"/>
          <w:i/>
          <w:iCs/>
          <w:kern w:val="0"/>
          <w:szCs w:val="21"/>
        </w:rPr>
        <w:t>I</w:t>
      </w:r>
      <w:r>
        <w:rPr>
          <w:rFonts w:ascii="宋体" w:cs="宋体"/>
          <w:kern w:val="0"/>
          <w:szCs w:val="21"/>
        </w:rPr>
        <w:t>的变化关系如图</w:t>
      </w:r>
      <w:r>
        <w:rPr>
          <w:rFonts w:eastAsia="Times New Roman" w:hAnsi="Times New Roman"/>
          <w:kern w:val="0"/>
          <w:szCs w:val="21"/>
        </w:rPr>
        <w:t>2</w:t>
      </w:r>
      <w:r>
        <w:rPr>
          <w:rFonts w:ascii="宋体" w:cs="宋体"/>
          <w:kern w:val="0"/>
          <w:szCs w:val="21"/>
        </w:rPr>
        <w:t>所示，电源电压是______</w:t>
      </w:r>
      <w:r>
        <w:rPr>
          <w:rFonts w:eastAsia="Times New Roman" w:hAnsi="Times New Roman"/>
          <w:i/>
          <w:iCs/>
          <w:kern w:val="0"/>
          <w:szCs w:val="21"/>
        </w:rPr>
        <w:t>V</w:t>
      </w:r>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的阻值是______</w:t>
      </w:r>
      <m:oMath>
        <m:r>
          <w:rPr>
            <w:rFonts w:ascii="Cambria Math" w:hAnsi="Cambria Math"/>
          </w:rPr>
          <m:t>Ω</m:t>
        </m:r>
      </m:oMath>
      <w:bookmarkEnd w:id="16"/>
    </w:p>
    <w:tbl>
      <w:tblPr>
        <w:tblW w:w="0" w:type="auto"/>
        <w:jc w:val="center"/>
        <w:tblLook w:val="04A0" w:firstRow="1" w:lastRow="0" w:firstColumn="1" w:lastColumn="0" w:noHBand="0" w:noVBand="1"/>
      </w:tblPr>
      <w:tblGrid>
        <w:gridCol w:w="3846"/>
      </w:tblGrid>
      <w:tr w:rsidR="009A0709" w14:paraId="192C545F" w14:textId="77777777">
        <w:trPr>
          <w:cantSplit/>
          <w:trHeight w:val="1770"/>
          <w:jc w:val="center"/>
        </w:trPr>
        <w:tc>
          <w:tcPr>
            <w:tcW w:w="3630" w:type="dxa"/>
          </w:tcPr>
          <w:p w14:paraId="5943CD6A"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0528" behindDoc="0" locked="0" layoutInCell="1" allowOverlap="0" wp14:anchorId="675C383E" wp14:editId="57E682A8">
                  <wp:simplePos x="0" y="0"/>
                  <wp:positionH relativeFrom="column">
                    <wp:align>center</wp:align>
                  </wp:positionH>
                  <wp:positionV relativeFrom="line">
                    <wp:posOffset>0</wp:posOffset>
                  </wp:positionV>
                  <wp:extent cx="2305050" cy="1123950"/>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305050" cy="1123950"/>
                          </a:xfrm>
                          <a:prstGeom prst="rect">
                            <a:avLst/>
                          </a:prstGeom>
                          <a:noFill/>
                          <a:ln>
                            <a:noFill/>
                          </a:ln>
                        </pic:spPr>
                      </pic:pic>
                    </a:graphicData>
                  </a:graphic>
                </wp:anchor>
              </w:drawing>
            </w:r>
          </w:p>
        </w:tc>
      </w:tr>
    </w:tbl>
    <w:p w14:paraId="54AD7376"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806ac75f-1db8-4507-ba3e-ab3ce527d300"/>
      <w:r>
        <w:rPr>
          <w:rFonts w:eastAsia="Times New Roman" w:hAnsi="Times New Roman"/>
          <w:noProof/>
          <w:kern w:val="0"/>
          <w:sz w:val="24"/>
          <w:szCs w:val="24"/>
        </w:rPr>
        <w:drawing>
          <wp:anchor distT="0" distB="0" distL="114300" distR="114300" simplePos="0" relativeHeight="251671552" behindDoc="0" locked="0" layoutInCell="1" allowOverlap="0" wp14:anchorId="412F4298" wp14:editId="4D1A99B5">
            <wp:simplePos x="0" y="0"/>
            <wp:positionH relativeFrom="column">
              <wp:align>right</wp:align>
            </wp:positionH>
            <wp:positionV relativeFrom="line">
              <wp:posOffset>76200</wp:posOffset>
            </wp:positionV>
            <wp:extent cx="1428750" cy="119062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428750" cy="1190625"/>
                    </a:xfrm>
                    <a:prstGeom prst="rect">
                      <a:avLst/>
                    </a:prstGeom>
                    <a:noFill/>
                    <a:ln>
                      <a:noFill/>
                    </a:ln>
                  </pic:spPr>
                </pic:pic>
              </a:graphicData>
            </a:graphic>
          </wp:anchor>
        </w:drawing>
      </w:r>
      <w:r>
        <w:rPr>
          <w:rFonts w:ascii="宋体" w:cs="宋体"/>
          <w:kern w:val="0"/>
          <w:szCs w:val="21"/>
        </w:rPr>
        <w:t>如图是小华家电能表的表盘，小华将家中所有其他用电器关闭，只让一台空调单独工作，观察到</w:t>
      </w:r>
      <m:oMath>
        <m:r>
          <w:rPr>
            <w:rFonts w:ascii="Cambria Math" w:hAnsi="Cambria Math"/>
          </w:rPr>
          <m:t>1</m:t>
        </m:r>
        <m:r>
          <m:rPr>
            <m:sty m:val="p"/>
          </m:rPr>
          <w:rPr>
            <w:rFonts w:ascii="Cambria Math" w:hAnsi="Cambria Math"/>
          </w:rPr>
          <m:t>min</m:t>
        </m:r>
      </m:oMath>
      <w:r>
        <w:rPr>
          <w:rFonts w:ascii="宋体" w:cs="宋体"/>
          <w:kern w:val="0"/>
          <w:szCs w:val="21"/>
        </w:rPr>
        <w:t>内电能表指示灯闪烁了</w:t>
      </w:r>
      <w:r>
        <w:rPr>
          <w:rFonts w:eastAsia="Times New Roman" w:hAnsi="Times New Roman"/>
          <w:kern w:val="0"/>
          <w:szCs w:val="21"/>
        </w:rPr>
        <w:t>80</w:t>
      </w:r>
      <w:r>
        <w:rPr>
          <w:rFonts w:ascii="宋体" w:cs="宋体"/>
          <w:kern w:val="0"/>
          <w:szCs w:val="21"/>
        </w:rPr>
        <w:t>次，小华家这台空调在这</w:t>
      </w:r>
      <m:oMath>
        <m:r>
          <w:rPr>
            <w:rFonts w:ascii="Cambria Math" w:hAnsi="Cambria Math"/>
          </w:rPr>
          <m:t>1</m:t>
        </m:r>
        <m:r>
          <m:rPr>
            <m:sty m:val="p"/>
          </m:rPr>
          <w:rPr>
            <w:rFonts w:ascii="Cambria Math" w:hAnsi="Cambria Math"/>
          </w:rPr>
          <m:t>min</m:t>
        </m:r>
      </m:oMath>
      <w:r>
        <w:rPr>
          <w:rFonts w:ascii="宋体" w:cs="宋体"/>
          <w:kern w:val="0"/>
          <w:szCs w:val="21"/>
        </w:rPr>
        <w:t>内消耗的电能为______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，他家这台空调的实际功率是______</w:t>
      </w:r>
      <w:r>
        <w:rPr>
          <w:rFonts w:eastAsia="Times New Roman" w:hAnsi="Times New Roman"/>
          <w:i/>
          <w:iCs/>
          <w:kern w:val="0"/>
          <w:szCs w:val="21"/>
        </w:rPr>
        <w:t xml:space="preserve"> W</w:t>
      </w:r>
      <w:r>
        <w:rPr>
          <w:rFonts w:ascii="宋体" w:cs="宋体"/>
          <w:kern w:val="0"/>
          <w:szCs w:val="21"/>
        </w:rPr>
        <w:t>。</w:t>
      </w:r>
      <w:bookmarkEnd w:id="17"/>
    </w:p>
    <w:p w14:paraId="577C8248"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5E9EF61F"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e25aa96f-b8dc-41f9-9606-6a2937d96394"/>
      <w:r>
        <w:rPr>
          <w:rFonts w:ascii="宋体" w:cs="宋体"/>
          <w:kern w:val="0"/>
          <w:szCs w:val="21"/>
        </w:rPr>
        <w:t>如图所示，请根据安全用电原则，用笔画线代替导线将图中的开关、灯泡正确接入家庭电路中。</w:t>
      </w:r>
      <w:r>
        <w:rPr>
          <w:rFonts w:ascii="宋体" w:cs="宋体"/>
          <w:kern w:val="0"/>
          <w:szCs w:val="21"/>
        </w:rPr>
        <w:br/>
      </w:r>
      <w:r>
        <w:rPr>
          <w:rFonts w:eastAsia="Times New Roman" w:hAnsi="Times New Roman"/>
          <w:noProof/>
          <w:kern w:val="0"/>
          <w:sz w:val="24"/>
          <w:szCs w:val="24"/>
        </w:rPr>
        <w:drawing>
          <wp:inline distT="0" distB="0" distL="0" distR="0" wp14:anchorId="1087A274" wp14:editId="3E6FEC9F">
            <wp:extent cx="2038350" cy="11144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038350" cy="1114425"/>
                    </a:xfrm>
                    <a:prstGeom prst="rect">
                      <a:avLst/>
                    </a:prstGeom>
                    <a:noFill/>
                    <a:ln>
                      <a:noFill/>
                    </a:ln>
                  </pic:spPr>
                </pic:pic>
              </a:graphicData>
            </a:graphic>
          </wp:inline>
        </w:drawing>
      </w:r>
      <w:bookmarkEnd w:id="18"/>
    </w:p>
    <w:p w14:paraId="1354E7AB" w14:textId="77777777" w:rsidR="00BC4DC9" w:rsidRDefault="00000000">
      <w:pPr>
        <w:spacing w:line="360" w:lineRule="auto"/>
        <w:textAlignment w:val="center"/>
      </w:pPr>
      <w:r>
        <w:rPr>
          <w:rFonts w:eastAsia="Times New Roman" w:hAnsi="Times New Roman"/>
          <w:kern w:val="0"/>
          <w:szCs w:val="21"/>
        </w:rPr>
        <w:lastRenderedPageBreak/>
        <w:t>20</w:t>
      </w:r>
      <w:r>
        <w:rPr>
          <w:rFonts w:ascii="宋体" w:cs="宋体"/>
          <w:kern w:val="0"/>
          <w:szCs w:val="21"/>
        </w:rPr>
        <w:t>.</w:t>
      </w:r>
      <w:bookmarkStart w:id="19" w:name="79107a54-e326-4bd5-ae16-c8e84fa63844"/>
      <w:r>
        <w:rPr>
          <w:rFonts w:eastAsia="Times New Roman" w:hAnsi="Times New Roman"/>
          <w:noProof/>
          <w:kern w:val="0"/>
          <w:sz w:val="24"/>
          <w:szCs w:val="24"/>
        </w:rPr>
        <w:drawing>
          <wp:anchor distT="0" distB="0" distL="114300" distR="114300" simplePos="0" relativeHeight="251672576" behindDoc="0" locked="0" layoutInCell="1" allowOverlap="0" wp14:anchorId="66D5573E" wp14:editId="2180CA4E">
            <wp:simplePos x="0" y="0"/>
            <wp:positionH relativeFrom="column">
              <wp:align>right</wp:align>
            </wp:positionH>
            <wp:positionV relativeFrom="line">
              <wp:posOffset>76200</wp:posOffset>
            </wp:positionV>
            <wp:extent cx="1400175" cy="145732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400175" cy="1457325"/>
                    </a:xfrm>
                    <a:prstGeom prst="rect">
                      <a:avLst/>
                    </a:prstGeom>
                    <a:noFill/>
                    <a:ln>
                      <a:noFill/>
                    </a:ln>
                  </pic:spPr>
                </pic:pic>
              </a:graphicData>
            </a:graphic>
          </wp:anchor>
        </w:drawing>
      </w:r>
      <w:r>
        <w:rPr>
          <w:rFonts w:ascii="宋体" w:cs="宋体"/>
          <w:kern w:val="0"/>
          <w:szCs w:val="21"/>
        </w:rPr>
        <w:t>如图所示，根据图中螺线管的磁感线方向，在括号内标出电源的正、负极。</w:t>
      </w:r>
      <w:bookmarkEnd w:id="19"/>
    </w:p>
    <w:p w14:paraId="3B484DE2" w14:textId="77777777" w:rsidR="009A0709" w:rsidRDefault="00000000">
      <w:pPr>
        <w:spacing w:line="360" w:lineRule="auto"/>
        <w:textAlignment w:val="center"/>
      </w:pPr>
      <w:r>
        <w:br w:type="textWrapping" w:clear="all"/>
      </w:r>
    </w:p>
    <w:p w14:paraId="5FE0AADF"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490809B3"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e9683c55-d9f0-48d0-85bb-2569e89c18f3"/>
      <w:r>
        <w:rPr>
          <w:rFonts w:ascii="宋体" w:cs="宋体"/>
          <w:kern w:val="0"/>
          <w:szCs w:val="21"/>
        </w:rPr>
        <w:t>物理实验课上，</w:t>
      </w:r>
      <w:r>
        <w:rPr>
          <w:rFonts w:eastAsia="Times New Roman" w:hAnsi="Times New Roman"/>
          <w:kern w:val="0"/>
          <w:szCs w:val="21"/>
        </w:rPr>
        <w:t>2101</w:t>
      </w:r>
      <w:r>
        <w:rPr>
          <w:rFonts w:ascii="宋体" w:cs="宋体"/>
          <w:kern w:val="0"/>
          <w:szCs w:val="21"/>
        </w:rPr>
        <w:t>班的同学们分小组进行“探究不同物质吸热情况”的实验，用两个相同的酒精灯同时给烧杯中的水和煤油加热，如图所示是他们的实验装置。</w:t>
      </w:r>
      <w:r>
        <w:rPr>
          <w:rFonts w:ascii="宋体" w:cs="宋体"/>
          <w:kern w:val="0"/>
          <w:szCs w:val="21"/>
        </w:rPr>
        <w:br/>
      </w:r>
      <w:r>
        <w:rPr>
          <w:rFonts w:eastAsia="Times New Roman" w:hAnsi="Times New Roman"/>
          <w:noProof/>
          <w:kern w:val="0"/>
          <w:sz w:val="24"/>
          <w:szCs w:val="24"/>
        </w:rPr>
        <w:drawing>
          <wp:inline distT="0" distB="0" distL="0" distR="0" wp14:anchorId="64DDD193" wp14:editId="2CBDD9EF">
            <wp:extent cx="3505200" cy="18288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3505200" cy="1828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各小组分别按照图甲安装调整好实验装置后，烧杯中加入的水和煤油除初温相同外，还应保证______</w:t>
      </w:r>
      <m:oMath>
        <m:r>
          <w:rPr>
            <w:rFonts w:ascii="Cambria Math" w:hAnsi="Cambria Math"/>
          </w:rPr>
          <m:t>(</m:t>
        </m:r>
      </m:oMath>
      <w:r>
        <w:rPr>
          <w:rFonts w:ascii="宋体" w:cs="宋体"/>
          <w:kern w:val="0"/>
          <w:szCs w:val="21"/>
        </w:rPr>
        <w:t>选填“质量”或“体积”</w:t>
      </w:r>
      <m:oMath>
        <m:r>
          <w:rPr>
            <w:rFonts w:ascii="Cambria Math" w:hAnsi="Cambria Math"/>
          </w:rPr>
          <m:t>)</m:t>
        </m:r>
      </m:oMath>
      <w:r>
        <w:rPr>
          <w:rFonts w:ascii="宋体" w:cs="宋体"/>
          <w:kern w:val="0"/>
          <w:szCs w:val="21"/>
        </w:rPr>
        <w:t>相同；</w:t>
      </w:r>
      <w:r>
        <w:rPr>
          <w:rFonts w:ascii="宋体" w:cs="宋体"/>
          <w:kern w:val="0"/>
          <w:szCs w:val="21"/>
        </w:rPr>
        <w:br/>
      </w:r>
      <m:oMath>
        <m:r>
          <w:rPr>
            <w:rFonts w:ascii="Cambria Math" w:hAnsi="Cambria Math"/>
          </w:rPr>
          <m:t>(2)</m:t>
        </m:r>
      </m:oMath>
      <w:r>
        <w:rPr>
          <w:rFonts w:ascii="宋体" w:cs="宋体"/>
          <w:kern w:val="0"/>
          <w:szCs w:val="21"/>
        </w:rPr>
        <w:t>实验中用______</w:t>
      </w:r>
      <m:oMath>
        <m:r>
          <w:rPr>
            <w:rFonts w:ascii="Cambria Math" w:hAnsi="Cambria Math"/>
          </w:rPr>
          <m:t>(</m:t>
        </m:r>
      </m:oMath>
      <w:r>
        <w:rPr>
          <w:rFonts w:ascii="宋体" w:cs="宋体"/>
          <w:kern w:val="0"/>
          <w:szCs w:val="21"/>
        </w:rPr>
        <w:t>选填“液体升高的温度”或“加热时间”</w:t>
      </w:r>
      <m:oMath>
        <m:r>
          <w:rPr>
            <w:rFonts w:ascii="Cambria Math" w:hAnsi="Cambria Math"/>
          </w:rPr>
          <m:t>)</m:t>
        </m:r>
      </m:oMath>
      <w:r>
        <w:rPr>
          <w:rFonts w:ascii="宋体" w:cs="宋体"/>
          <w:kern w:val="0"/>
          <w:szCs w:val="21"/>
        </w:rPr>
        <w:t>表示物质吸收热量的多少；</w:t>
      </w:r>
      <w:r>
        <w:rPr>
          <w:rFonts w:ascii="宋体" w:cs="宋体"/>
          <w:kern w:val="0"/>
          <w:szCs w:val="21"/>
        </w:rPr>
        <w:br/>
      </w:r>
      <m:oMath>
        <m:r>
          <w:rPr>
            <w:rFonts w:ascii="Cambria Math" w:hAnsi="Cambria Math"/>
          </w:rPr>
          <m:t>(3)</m:t>
        </m:r>
      </m:oMath>
      <w:r>
        <w:rPr>
          <w:rFonts w:ascii="宋体" w:cs="宋体"/>
          <w:kern w:val="0"/>
          <w:szCs w:val="21"/>
        </w:rPr>
        <w:t>小明同学根据记录的实验数据，绘制了如图乙所示的温度随时间变化关系的图象，由图象可知______的吸热能力强。</w:t>
      </w:r>
      <w:bookmarkEnd w:id="20"/>
    </w:p>
    <w:p w14:paraId="5468E5F4"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e3ec9832-a698-4fde-a7e8-7f31fdacb544"/>
      <w:r>
        <w:rPr>
          <w:rFonts w:ascii="宋体" w:cs="宋体"/>
          <w:kern w:val="0"/>
          <w:szCs w:val="21"/>
        </w:rPr>
        <w:t>实验小组在进行“探究电流通过导体时产生的热量与哪些因素有关”实验，如图所示为实验的部分装置，两个相同的透明容器中密封着等量的空气。</w:t>
      </w:r>
      <w:r>
        <w:rPr>
          <w:rFonts w:ascii="宋体" w:cs="宋体"/>
          <w:kern w:val="0"/>
          <w:szCs w:val="21"/>
        </w:rPr>
        <w:br/>
      </w:r>
      <m:oMath>
        <m:r>
          <w:rPr>
            <w:rFonts w:ascii="Cambria Math" w:hAnsi="Cambria Math"/>
          </w:rPr>
          <m:t>(1)</m:t>
        </m:r>
      </m:oMath>
      <w:r>
        <w:rPr>
          <w:rFonts w:ascii="宋体" w:cs="宋体"/>
          <w:kern w:val="0"/>
          <w:szCs w:val="21"/>
        </w:rPr>
        <w:t>实验中通过观察两个</w:t>
      </w:r>
      <w:r>
        <w:rPr>
          <w:rFonts w:eastAsia="Times New Roman" w:hAnsi="Times New Roman"/>
          <w:i/>
          <w:iCs/>
          <w:kern w:val="0"/>
          <w:szCs w:val="21"/>
        </w:rPr>
        <w:t>U</w:t>
      </w:r>
      <w:r>
        <w:rPr>
          <w:rFonts w:ascii="宋体" w:cs="宋体"/>
          <w:kern w:val="0"/>
          <w:szCs w:val="21"/>
        </w:rPr>
        <w:t>形管中液面高度的变化来比较电流通过电阻丝产生的热量的多少，这种实验方法是______</w:t>
      </w:r>
      <m:oMath>
        <m:r>
          <w:rPr>
            <w:rFonts w:ascii="Cambria Math" w:hAnsi="Cambria Math"/>
          </w:rPr>
          <m:t>(</m:t>
        </m:r>
      </m:oMath>
      <w:r>
        <w:rPr>
          <w:rFonts w:ascii="宋体" w:cs="宋体"/>
          <w:kern w:val="0"/>
          <w:szCs w:val="21"/>
        </w:rPr>
        <w:t>选填“转换法”或“控制变量法”</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连接好电路后闭合开关，如图甲所示，通电一段时间，观察到右侧液面高于左侧液面，表明在电流和通电时间都相同的情况下，______越大，产生的热量越多；</w:t>
      </w:r>
      <w:r>
        <w:rPr>
          <w:rFonts w:ascii="宋体" w:cs="宋体"/>
          <w:kern w:val="0"/>
          <w:szCs w:val="21"/>
        </w:rPr>
        <w:br/>
      </w:r>
      <m:oMath>
        <m:r>
          <w:rPr>
            <w:rFonts w:ascii="Cambria Math" w:hAnsi="Cambria Math"/>
          </w:rPr>
          <m:t>(3)</m:t>
        </m:r>
      </m:oMath>
      <w:r>
        <w:rPr>
          <w:rFonts w:ascii="宋体" w:cs="宋体"/>
          <w:kern w:val="0"/>
          <w:szCs w:val="21"/>
        </w:rPr>
        <w:t>如图乙把容器外部的</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并联，目的是使通过与的______大小不同；</w:t>
      </w:r>
      <w:r>
        <w:rPr>
          <w:rFonts w:ascii="宋体" w:cs="宋体"/>
          <w:kern w:val="0"/>
          <w:szCs w:val="21"/>
        </w:rPr>
        <w:br/>
      </w:r>
      <m:oMath>
        <m:r>
          <w:rPr>
            <w:rFonts w:ascii="Cambria Math" w:hAnsi="Cambria Math"/>
          </w:rPr>
          <m:t>(4)</m:t>
        </m:r>
      </m:oMath>
      <w:r>
        <w:rPr>
          <w:rFonts w:ascii="宋体" w:cs="宋体"/>
          <w:kern w:val="0"/>
          <w:szCs w:val="21"/>
        </w:rPr>
        <w:t>某小组在利用乙图装置进行实验中，若不计电热损失，在通电时间相同的情况下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产生的热量之比为______。</w:t>
      </w:r>
      <w:bookmarkEnd w:id="21"/>
    </w:p>
    <w:tbl>
      <w:tblPr>
        <w:tblW w:w="0" w:type="auto"/>
        <w:jc w:val="center"/>
        <w:tblLook w:val="04A0" w:firstRow="1" w:lastRow="0" w:firstColumn="1" w:lastColumn="0" w:noHBand="0" w:noVBand="1"/>
      </w:tblPr>
      <w:tblGrid>
        <w:gridCol w:w="5511"/>
      </w:tblGrid>
      <w:tr w:rsidR="009A0709" w14:paraId="63B19590" w14:textId="77777777">
        <w:trPr>
          <w:cantSplit/>
          <w:trHeight w:val="2625"/>
          <w:jc w:val="center"/>
        </w:trPr>
        <w:tc>
          <w:tcPr>
            <w:tcW w:w="5295" w:type="dxa"/>
          </w:tcPr>
          <w:p w14:paraId="574A97E2"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73600" behindDoc="0" locked="0" layoutInCell="1" allowOverlap="0" wp14:anchorId="0A5E5E06" wp14:editId="6149C87F">
                  <wp:simplePos x="0" y="0"/>
                  <wp:positionH relativeFrom="column">
                    <wp:align>center</wp:align>
                  </wp:positionH>
                  <wp:positionV relativeFrom="line">
                    <wp:posOffset>0</wp:posOffset>
                  </wp:positionV>
                  <wp:extent cx="3362325" cy="1666875"/>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3362325" cy="1666875"/>
                          </a:xfrm>
                          <a:prstGeom prst="rect">
                            <a:avLst/>
                          </a:prstGeom>
                          <a:noFill/>
                          <a:ln>
                            <a:noFill/>
                          </a:ln>
                        </pic:spPr>
                      </pic:pic>
                    </a:graphicData>
                  </a:graphic>
                </wp:anchor>
              </w:drawing>
            </w:r>
          </w:p>
        </w:tc>
      </w:tr>
    </w:tbl>
    <w:p w14:paraId="2EC394B3"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dfc7c667-793e-4e7e-9b02-6dacae048a33"/>
      <w:r>
        <w:rPr>
          <w:rFonts w:ascii="宋体" w:cs="宋体"/>
          <w:kern w:val="0"/>
          <w:szCs w:val="21"/>
        </w:rPr>
        <w:t>如图所示是利用“伏安法”测量定值电阻</w:t>
      </w:r>
      <w:r>
        <w:rPr>
          <w:rFonts w:eastAsia="Times New Roman" w:hAnsi="Times New Roman"/>
          <w:i/>
          <w:iCs/>
          <w:kern w:val="0"/>
          <w:szCs w:val="21"/>
        </w:rPr>
        <w:t>R</w:t>
      </w:r>
      <w:r>
        <w:rPr>
          <w:rFonts w:ascii="宋体" w:cs="宋体"/>
          <w:kern w:val="0"/>
          <w:szCs w:val="21"/>
        </w:rPr>
        <w:t>，阻值的实验，现有电源、电压表、电流表、滑动变阻器、开关、导线若干。</w:t>
      </w:r>
      <w:r>
        <w:rPr>
          <w:rFonts w:ascii="宋体" w:cs="宋体"/>
          <w:kern w:val="0"/>
          <w:szCs w:val="21"/>
        </w:rPr>
        <w:br/>
      </w:r>
      <w:r>
        <w:rPr>
          <w:rFonts w:ascii="宋体" w:cs="宋体"/>
          <w:kern w:val="0"/>
          <w:szCs w:val="21"/>
        </w:rPr>
        <w:br/>
      </w:r>
      <w:r>
        <w:rPr>
          <w:rFonts w:eastAsia="Times New Roman" w:hAnsi="Times New Roman"/>
          <w:noProof/>
          <w:kern w:val="0"/>
          <w:sz w:val="24"/>
          <w:szCs w:val="24"/>
        </w:rPr>
        <w:drawing>
          <wp:inline distT="0" distB="0" distL="0" distR="0" wp14:anchorId="669D9271" wp14:editId="4607DEE1">
            <wp:extent cx="5334000" cy="18288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5334000" cy="1828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请你按照图甲所示的电路图，用笔画线代替导线，将图乙中的电路连接完整；</w:t>
      </w:r>
      <w:r>
        <w:rPr>
          <w:rFonts w:ascii="宋体" w:cs="宋体"/>
          <w:kern w:val="0"/>
          <w:szCs w:val="21"/>
        </w:rPr>
        <w:br/>
      </w:r>
      <m:oMath>
        <m:r>
          <w:rPr>
            <w:rFonts w:ascii="Cambria Math" w:hAnsi="Cambria Math"/>
          </w:rPr>
          <m:t>(2)</m:t>
        </m:r>
      </m:oMath>
      <w:r>
        <w:rPr>
          <w:rFonts w:ascii="宋体" w:cs="宋体"/>
          <w:kern w:val="0"/>
          <w:szCs w:val="21"/>
        </w:rPr>
        <w:t>实验前为了保护电路，滑动变阻器的滑片应置于______端</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闭合开关，移动滑片</w:t>
      </w:r>
      <w:r>
        <w:rPr>
          <w:rFonts w:eastAsia="Times New Roman" w:hAnsi="Times New Roman"/>
          <w:i/>
          <w:iCs/>
          <w:kern w:val="0"/>
          <w:szCs w:val="21"/>
        </w:rPr>
        <w:t>P</w:t>
      </w:r>
      <w:r>
        <w:rPr>
          <w:rFonts w:ascii="宋体" w:cs="宋体"/>
          <w:kern w:val="0"/>
          <w:szCs w:val="21"/>
        </w:rPr>
        <w:t>，当电压表示数为</w:t>
      </w:r>
      <m:oMath>
        <m:r>
          <w:rPr>
            <w:rFonts w:ascii="Cambria Math" w:hAnsi="Cambria Math"/>
          </w:rPr>
          <m:t>2.7V</m:t>
        </m:r>
      </m:oMath>
      <w:r>
        <w:rPr>
          <w:rFonts w:ascii="宋体" w:cs="宋体"/>
          <w:kern w:val="0"/>
          <w:szCs w:val="21"/>
        </w:rPr>
        <w:t>时，电流表示数如图丙所示，则测得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的阻值是______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本实验要多次测量取平均值，这是为了______。</w:t>
      </w:r>
      <w:bookmarkEnd w:id="22"/>
    </w:p>
    <w:p w14:paraId="202C5346" w14:textId="77777777" w:rsidR="00BC4DC9" w:rsidRDefault="00000000">
      <w:pPr>
        <w:spacing w:line="360" w:lineRule="auto"/>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14</w:t>
      </w:r>
      <w:r>
        <w:rPr>
          <w:rFonts w:ascii="黑体" w:eastAsia="黑体" w:hAnsi="黑体" w:cs="黑体"/>
        </w:rPr>
        <w:t>分。</w:t>
      </w:r>
    </w:p>
    <w:p w14:paraId="5F835967"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e6ae93d0-5b42-4a96-b1d4-4d67622be0d4"/>
      <w:r>
        <w:rPr>
          <w:rFonts w:eastAsia="Times New Roman" w:hAnsi="Times New Roman"/>
          <w:noProof/>
          <w:kern w:val="0"/>
          <w:sz w:val="24"/>
          <w:szCs w:val="24"/>
        </w:rPr>
        <w:drawing>
          <wp:anchor distT="0" distB="0" distL="114300" distR="114300" simplePos="0" relativeHeight="251674624" behindDoc="0" locked="0" layoutInCell="1" allowOverlap="0" wp14:anchorId="36FE31CF" wp14:editId="50C9A465">
            <wp:simplePos x="0" y="0"/>
            <wp:positionH relativeFrom="column">
              <wp:align>right</wp:align>
            </wp:positionH>
            <wp:positionV relativeFrom="line">
              <wp:posOffset>76200</wp:posOffset>
            </wp:positionV>
            <wp:extent cx="1009650" cy="1047750"/>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009650" cy="1047750"/>
                    </a:xfrm>
                    <a:prstGeom prst="rect">
                      <a:avLst/>
                    </a:prstGeom>
                    <a:noFill/>
                    <a:ln>
                      <a:noFill/>
                    </a:ln>
                  </pic:spPr>
                </pic:pic>
              </a:graphicData>
            </a:graphic>
          </wp:anchor>
        </w:drawing>
      </w:r>
      <w:r>
        <w:rPr>
          <w:rFonts w:ascii="宋体" w:cs="宋体"/>
          <w:kern w:val="0"/>
          <w:szCs w:val="21"/>
        </w:rPr>
        <w:t>如图所示，电源电压</w:t>
      </w:r>
      <w:r>
        <w:rPr>
          <w:rFonts w:eastAsia="Times New Roman" w:hAnsi="Times New Roman"/>
          <w:i/>
          <w:iCs/>
          <w:kern w:val="0"/>
          <w:szCs w:val="21"/>
        </w:rPr>
        <w:t>U</w:t>
      </w:r>
      <w:r>
        <w:rPr>
          <w:rFonts w:ascii="宋体" w:cs="宋体"/>
          <w:kern w:val="0"/>
          <w:szCs w:val="21"/>
        </w:rPr>
        <w:t>保持不变，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为定值电阻，其中</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，当只闭合开关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时，电流表示数为</w:t>
      </w:r>
      <m:oMath>
        <m:r>
          <w:rPr>
            <w:rFonts w:ascii="Cambria Math" w:hAnsi="Cambria Math"/>
          </w:rPr>
          <m:t>0.6A</m:t>
        </m:r>
      </m:oMath>
      <w:r>
        <w:rPr>
          <w:rFonts w:ascii="宋体" w:cs="宋体"/>
          <w:kern w:val="0"/>
          <w:szCs w:val="21"/>
        </w:rPr>
        <w:t>，当同时闭合开关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时，电流表的示数变为</w:t>
      </w:r>
      <m:oMath>
        <m:r>
          <w:rPr>
            <w:rFonts w:ascii="Cambria Math" w:hAnsi="Cambria Math"/>
          </w:rPr>
          <m:t>1.1A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电源电压</w:t>
      </w:r>
      <w:r>
        <w:rPr>
          <w:rFonts w:eastAsia="Times New Roman" w:hAnsi="Times New Roman"/>
          <w:i/>
          <w:iCs/>
          <w:kern w:val="0"/>
          <w:szCs w:val="21"/>
        </w:rPr>
        <w:t>U</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bookmarkEnd w:id="23"/>
    </w:p>
    <w:p w14:paraId="4D09AE5E" w14:textId="77777777" w:rsidR="009A0709" w:rsidRDefault="00000000">
      <w:pPr>
        <w:spacing w:line="360" w:lineRule="auto"/>
        <w:textAlignment w:val="center"/>
      </w:pPr>
      <w:r>
        <w:br w:type="textWrapping" w:clear="all"/>
      </w:r>
    </w:p>
    <w:p w14:paraId="07731FD9" w14:textId="77777777" w:rsidR="00BC4DC9" w:rsidRDefault="00000000">
      <w:pPr>
        <w:spacing w:line="360" w:lineRule="auto"/>
        <w:textAlignment w:val="center"/>
      </w:pPr>
      <w:r>
        <w:rPr>
          <w:rFonts w:eastAsia="Times New Roman" w:hAnsi="Times New Roman"/>
          <w:kern w:val="0"/>
          <w:szCs w:val="21"/>
        </w:rPr>
        <w:lastRenderedPageBreak/>
        <w:t>25</w:t>
      </w:r>
      <w:r>
        <w:rPr>
          <w:rFonts w:ascii="宋体" w:cs="宋体"/>
          <w:kern w:val="0"/>
          <w:szCs w:val="21"/>
        </w:rPr>
        <w:t>.</w:t>
      </w:r>
      <w:bookmarkStart w:id="24" w:name="341f2dd2-290c-4a77-b671-ad6918cc23c2"/>
      <w:r>
        <w:rPr>
          <w:rFonts w:eastAsia="Times New Roman" w:hAnsi="Times New Roman"/>
          <w:noProof/>
          <w:kern w:val="0"/>
          <w:sz w:val="24"/>
          <w:szCs w:val="24"/>
        </w:rPr>
        <w:drawing>
          <wp:anchor distT="0" distB="0" distL="114300" distR="114300" simplePos="0" relativeHeight="251675648" behindDoc="0" locked="0" layoutInCell="1" allowOverlap="0" wp14:anchorId="62B49A7E" wp14:editId="4597D1E1">
            <wp:simplePos x="0" y="0"/>
            <wp:positionH relativeFrom="column">
              <wp:align>right</wp:align>
            </wp:positionH>
            <wp:positionV relativeFrom="line">
              <wp:posOffset>76200</wp:posOffset>
            </wp:positionV>
            <wp:extent cx="971550" cy="1123950"/>
            <wp:effectExtent l="0" t="0" r="0" b="0"/>
            <wp:wrapSquare wrapText="left"/>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971550" cy="1123950"/>
                    </a:xfrm>
                    <a:prstGeom prst="rect">
                      <a:avLst/>
                    </a:prstGeom>
                    <a:noFill/>
                    <a:ln>
                      <a:noFill/>
                    </a:ln>
                  </pic:spPr>
                </pic:pic>
              </a:graphicData>
            </a:graphic>
          </wp:anchor>
        </w:drawing>
      </w:r>
      <w:r>
        <w:rPr>
          <w:rFonts w:ascii="宋体" w:cs="宋体"/>
          <w:kern w:val="0"/>
          <w:szCs w:val="21"/>
        </w:rPr>
        <w:t>如图所示，这是小明家新购买的一款电热水壶和其铭牌上的部分参数。当电热水壶正常工作时，求：</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637"/>
      </w:tblGrid>
      <w:tr w:rsidR="009A0709" w14:paraId="0E2FF0EB"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6699772F" w14:textId="77777777" w:rsidR="009A070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额定电压</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87E3E7C" w14:textId="77777777" w:rsidR="009A070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r>
      <w:tr w:rsidR="009A0709" w14:paraId="60BAC14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03A20FD" w14:textId="77777777" w:rsidR="009A070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频率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1107DE6" w14:textId="77777777" w:rsidR="009A070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50</w:t>
            </w:r>
            <w:r>
              <w:rPr>
                <w:rFonts w:eastAsia="Times New Roman" w:hAnsi="Times New Roman"/>
                <w:i/>
                <w:iCs/>
                <w:color w:val="000000"/>
                <w:kern w:val="0"/>
                <w:szCs w:val="21"/>
              </w:rPr>
              <w:t>Hz</w:t>
            </w:r>
          </w:p>
        </w:tc>
      </w:tr>
      <w:tr w:rsidR="009A0709" w14:paraId="281D9A4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795FA76" w14:textId="77777777" w:rsidR="009A070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额定功率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FB6851D" w14:textId="77777777" w:rsidR="009A070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1100</w:t>
            </w:r>
            <w:r>
              <w:rPr>
                <w:rFonts w:eastAsia="Times New Roman" w:hAnsi="Times New Roman"/>
                <w:i/>
                <w:iCs/>
                <w:color w:val="000000"/>
                <w:kern w:val="0"/>
                <w:szCs w:val="21"/>
              </w:rPr>
              <w:t>W</w:t>
            </w:r>
          </w:p>
        </w:tc>
      </w:tr>
      <w:tr w:rsidR="009A0709" w14:paraId="66BBAA8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2B563FA" w14:textId="77777777" w:rsidR="009A0709" w:rsidRDefault="00000000">
            <w:pPr>
              <w:spacing w:line="360" w:lineRule="auto"/>
              <w:rPr>
                <w:rFonts w:eastAsia="Times New Roman" w:hAnsi="Times New Roman"/>
                <w:color w:val="000000"/>
                <w:kern w:val="0"/>
                <w:sz w:val="24"/>
                <w:szCs w:val="24"/>
              </w:rPr>
            </w:pPr>
            <w:r>
              <w:rPr>
                <w:rFonts w:ascii="宋体" w:cs="宋体"/>
                <w:color w:val="000000"/>
                <w:kern w:val="0"/>
                <w:szCs w:val="21"/>
              </w:rPr>
              <w:t>容量</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3C925CA" w14:textId="77777777" w:rsidR="009A0709"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w:t>
            </w:r>
            <w:r>
              <w:rPr>
                <w:rFonts w:eastAsia="Times New Roman" w:hAnsi="Times New Roman"/>
                <w:i/>
                <w:iCs/>
                <w:color w:val="000000"/>
                <w:kern w:val="0"/>
                <w:szCs w:val="21"/>
              </w:rPr>
              <w:t>L</w:t>
            </w:r>
          </w:p>
        </w:tc>
      </w:tr>
    </w:tbl>
    <w:p w14:paraId="48899EFC" w14:textId="77777777" w:rsidR="009A0709"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电热水壶正常工作时的电流；</w:t>
      </w:r>
      <w:r>
        <w:rPr>
          <w:rFonts w:ascii="宋体" w:cs="宋体"/>
          <w:kern w:val="0"/>
          <w:szCs w:val="21"/>
        </w:rPr>
        <w:br/>
      </w:r>
      <m:oMath>
        <m:r>
          <w:rPr>
            <w:rFonts w:ascii="Cambria Math" w:hAnsi="Cambria Math"/>
          </w:rPr>
          <m:t>(2)</m:t>
        </m:r>
      </m:oMath>
      <w:r>
        <w:rPr>
          <w:rFonts w:ascii="宋体" w:cs="宋体"/>
          <w:kern w:val="0"/>
          <w:szCs w:val="21"/>
        </w:rPr>
        <w:t>电热水壶正常工作时的电阻；</w:t>
      </w:r>
      <w:r>
        <w:rPr>
          <w:rFonts w:ascii="宋体" w:cs="宋体"/>
          <w:kern w:val="0"/>
          <w:szCs w:val="21"/>
        </w:rPr>
        <w:br/>
      </w:r>
      <m:oMath>
        <m:r>
          <w:rPr>
            <w:rFonts w:ascii="Cambria Math" w:hAnsi="Cambria Math"/>
          </w:rPr>
          <m:t>(3)</m:t>
        </m:r>
      </m:oMath>
      <w:r>
        <w:rPr>
          <w:rFonts w:ascii="宋体" w:cs="宋体"/>
          <w:kern w:val="0"/>
          <w:szCs w:val="21"/>
        </w:rPr>
        <w:t>在标准大气压下，将初温是</w:t>
      </w:r>
      <m:oMath>
        <m:sSup>
          <m:sSupPr>
            <m:ctrlPr>
              <w:rPr>
                <w:rFonts w:ascii="Cambria Math" w:hAnsi="Cambria Math"/>
              </w:rPr>
            </m:ctrlPr>
          </m:sSupPr>
          <m:e>
            <m:r>
              <w:rPr>
                <w:rFonts w:ascii="Cambria Math" w:hAnsi="Cambria Math"/>
              </w:rPr>
              <m:t>12</m:t>
            </m:r>
          </m:e>
          <m:sup>
            <m:r>
              <w:rPr>
                <w:rFonts w:ascii="Cambria Math" w:hAnsi="Cambria Math"/>
              </w:rPr>
              <m:t>℃</m:t>
            </m:r>
          </m:sup>
        </m:sSup>
      </m:oMath>
      <w:r>
        <w:rPr>
          <w:rFonts w:ascii="宋体" w:cs="宋体"/>
          <w:kern w:val="0"/>
          <w:szCs w:val="21"/>
        </w:rPr>
        <w:t>的</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水烧开，水吸收的热量；</w:t>
      </w:r>
      <w:r>
        <w:rPr>
          <w:rFonts w:ascii="宋体" w:cs="宋体"/>
          <w:kern w:val="0"/>
          <w:szCs w:val="21"/>
        </w:rPr>
        <w:br/>
      </w:r>
      <m:oMath>
        <m:r>
          <w:rPr>
            <w:rFonts w:ascii="Cambria Math" w:hAnsi="Cambria Math"/>
          </w:rPr>
          <m:t>(4)</m:t>
        </m:r>
      </m:oMath>
      <w:r>
        <w:rPr>
          <w:rFonts w:ascii="宋体" w:cs="宋体"/>
          <w:kern w:val="0"/>
          <w:szCs w:val="21"/>
        </w:rPr>
        <w:t>若该电热水壶的加热效率为</w:t>
      </w:r>
      <m:oMath>
        <m:r>
          <w:rPr>
            <w:rFonts w:ascii="Cambria Math" w:hAnsi="Cambria Math"/>
          </w:rPr>
          <m:t>80%</m:t>
        </m:r>
      </m:oMath>
      <w:r>
        <w:rPr>
          <w:rFonts w:ascii="宋体" w:cs="宋体"/>
          <w:kern w:val="0"/>
          <w:szCs w:val="21"/>
        </w:rPr>
        <w:t>，第</w:t>
      </w:r>
      <m:oMath>
        <m:r>
          <w:rPr>
            <w:rFonts w:ascii="Cambria Math" w:hAnsi="Cambria Math"/>
          </w:rPr>
          <m:t>(3)</m:t>
        </m:r>
      </m:oMath>
      <w:r>
        <w:rPr>
          <w:rFonts w:ascii="宋体" w:cs="宋体"/>
          <w:kern w:val="0"/>
          <w:szCs w:val="21"/>
        </w:rPr>
        <w:t>问中的水烧开需要电热水壶工作多长时间。</w:t>
      </w:r>
      <w:bookmarkEnd w:id="24"/>
      <w:r>
        <w:rPr>
          <w:rFonts w:eastAsia="Times New Roman" w:hAnsi="Times New Roman"/>
          <w:kern w:val="0"/>
          <w:sz w:val="24"/>
          <w:szCs w:val="24"/>
        </w:rPr>
        <w:br w:type="page"/>
      </w:r>
    </w:p>
    <w:p w14:paraId="62A50E40" w14:textId="77777777" w:rsidR="009A0709"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08A346C1"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ADE1215"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将两个铅柱的底面削平、削干净，然后紧紧地压一起，两铅块就会结合起来，甚至下面吊一个重物都不能把它们拉开，说明分子间存在引力，故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m:oMath>
        <m:r>
          <w:rPr>
            <w:rFonts w:ascii="Cambria Math" w:hAnsi="Cambria Math"/>
          </w:rPr>
          <m:t>B.</m:t>
        </m:r>
      </m:oMath>
      <w:r>
        <w:rPr>
          <w:rFonts w:eastAsia="Times New Roman" w:hAnsi="Times New Roman"/>
          <w:kern w:val="0"/>
          <w:sz w:val="24"/>
          <w:szCs w:val="24"/>
        </w:rPr>
        <w:br/>
      </w:r>
      <w:r>
        <w:rPr>
          <w:rFonts w:ascii="宋体" w:cs="宋体"/>
          <w:kern w:val="0"/>
          <w:szCs w:val="21"/>
        </w:rPr>
        <w:t>根据分子运动论的观点进行分析，一切物质都是由分子组成的，分子在不停地做无规则的运动，分子之间总存在相互作用的引力和斥力．</w:t>
      </w:r>
      <w:r>
        <w:rPr>
          <w:rFonts w:ascii="宋体" w:cs="宋体"/>
          <w:kern w:val="0"/>
          <w:szCs w:val="21"/>
        </w:rPr>
        <w:br/>
        <w:t>本题主要考查学生对分子间作用力的理解和掌握，是中考的热点，属于基础题目．</w:t>
      </w:r>
    </w:p>
    <w:p w14:paraId="3468A3C5"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D5F8506"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ABC</w:t>
      </w:r>
      <w:r>
        <w:rPr>
          <w:rFonts w:ascii="宋体" w:cs="宋体"/>
          <w:kern w:val="0"/>
          <w:szCs w:val="21"/>
        </w:rPr>
        <w:t>、进气门和排气门都是关闭的，活塞下行，可以判断是做功冲程，做功冲程中内能转化为机械能，该冲程是为汽油机提供动力的冲程，故</w:t>
      </w:r>
      <w:r>
        <w:rPr>
          <w:rFonts w:eastAsia="Times New Roman" w:hAnsi="Times New Roman"/>
          <w:i/>
          <w:iCs/>
          <w:kern w:val="0"/>
          <w:szCs w:val="21"/>
        </w:rPr>
        <w:t>AB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、汽油机在工作时不可避免的有能量损失，而且要克服机械部件间的摩擦做额外功，效率一定小于</w:t>
      </w:r>
      <m:oMath>
        <m:r>
          <w:rPr>
            <w:rFonts w:ascii="Cambria Math" w:hAnsi="Cambria Math"/>
          </w:rPr>
          <m:t>100%</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由进气门和排气门的关闭和打开情况、活塞的上行和下行情况来判断是哪个冲程。</w:t>
      </w:r>
      <w:r>
        <w:rPr>
          <w:rFonts w:ascii="宋体" w:cs="宋体"/>
          <w:kern w:val="0"/>
          <w:szCs w:val="21"/>
        </w:rPr>
        <w:br/>
        <w:t>四个冲程中压缩冲程是机械能转化为内能，做功冲程是内能转化为机械能，排气和吸气冲程没有能的转化。</w:t>
      </w:r>
      <w:r>
        <w:rPr>
          <w:rFonts w:ascii="宋体" w:cs="宋体"/>
          <w:kern w:val="0"/>
          <w:szCs w:val="21"/>
        </w:rPr>
        <w:br/>
        <w:t>任何机器都不可避免的做额外功，效率不可能达到</w:t>
      </w:r>
      <m:oMath>
        <m:r>
          <w:rPr>
            <w:rFonts w:ascii="Cambria Math" w:hAnsi="Cambria Math"/>
          </w:rPr>
          <m:t>100%</m:t>
        </m:r>
      </m:oMath>
      <w:r>
        <w:rPr>
          <w:rFonts w:ascii="宋体" w:cs="宋体"/>
          <w:kern w:val="0"/>
          <w:szCs w:val="21"/>
        </w:rPr>
        <w:t>。</w:t>
      </w:r>
      <w:r>
        <w:rPr>
          <w:rFonts w:ascii="宋体" w:cs="宋体"/>
          <w:kern w:val="0"/>
          <w:szCs w:val="21"/>
        </w:rPr>
        <w:br/>
      </w:r>
      <w:r>
        <w:rPr>
          <w:rFonts w:ascii="宋体" w:cs="宋体"/>
          <w:kern w:val="0"/>
          <w:szCs w:val="21"/>
        </w:rPr>
        <w:t>本题考查热值和效率的计算，是一道综合题。</w:t>
      </w:r>
    </w:p>
    <w:p w14:paraId="447F0375"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7B475E5"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、橡皮不容易导电，是绝缘体，在</w:t>
      </w:r>
      <w:r>
        <w:rPr>
          <w:rFonts w:eastAsia="Times New Roman" w:hAnsi="Times New Roman"/>
          <w:kern w:val="0"/>
          <w:szCs w:val="21"/>
        </w:rPr>
        <w:t>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两个金属夹之间接入橡皮，闭合开关后不能使小灯泡发光，故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BCD</w:t>
      </w:r>
      <w:r>
        <w:rPr>
          <w:rFonts w:ascii="宋体" w:cs="宋体"/>
          <w:kern w:val="0"/>
          <w:szCs w:val="21"/>
        </w:rPr>
        <w:t>、硬币、铜丝、钢制小刀片容易导电，是导体，在</w:t>
      </w:r>
      <w:r>
        <w:rPr>
          <w:rFonts w:eastAsia="Times New Roman" w:hAnsi="Times New Roman"/>
          <w:kern w:val="0"/>
          <w:szCs w:val="21"/>
        </w:rPr>
        <w:t>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两个金属夹之间分别接入硬币、铜丝、钢制小刀片，闭合开关后能使小灯泡发光，故</w:t>
      </w:r>
      <w:r>
        <w:rPr>
          <w:rFonts w:eastAsia="Times New Roman" w:hAnsi="Times New Roman"/>
          <w:i/>
          <w:iCs/>
          <w:kern w:val="0"/>
          <w:szCs w:val="21"/>
        </w:rPr>
        <w:t>BCD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容易导电的物体叫导体；不容易导电的物体叫绝缘体。</w:t>
      </w:r>
      <w:r>
        <w:rPr>
          <w:rFonts w:ascii="宋体" w:cs="宋体"/>
          <w:kern w:val="0"/>
          <w:szCs w:val="21"/>
        </w:rPr>
        <w:br/>
        <w:t>此题考查了导体与绝缘体的辨析，难度不大，属基础题目。</w:t>
      </w:r>
    </w:p>
    <w:p w14:paraId="411BBC97"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01EC3FF"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解：电源是给电路提供电能的装置；充电桩正在给汽车充电，在充电过程中，充电桩相当于电路中的电源，故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电路由电源、开关、导线、用电器组成，分析题意，然后答题。</w:t>
      </w:r>
      <w:r>
        <w:rPr>
          <w:rFonts w:ascii="宋体" w:cs="宋体"/>
          <w:kern w:val="0"/>
          <w:szCs w:val="21"/>
        </w:rPr>
        <w:br/>
        <w:t>本题考查了电路的组成，是一道基础题。</w:t>
      </w:r>
    </w:p>
    <w:p w14:paraId="1751F0FF"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D971491"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、空气开关跳闸后，应检查故障，检查完后再合上开关，故</w:t>
      </w:r>
      <w:r>
        <w:rPr>
          <w:rFonts w:eastAsia="Times New Roman" w:hAnsi="Times New Roman"/>
          <w:i/>
          <w:iCs/>
          <w:kern w:val="0"/>
          <w:szCs w:val="21"/>
        </w:rPr>
        <w:t>A</w:t>
      </w:r>
      <w:r>
        <w:rPr>
          <w:rFonts w:ascii="宋体" w:cs="宋体"/>
          <w:kern w:val="0"/>
          <w:szCs w:val="21"/>
        </w:rPr>
        <w:t>不符合安全用电的原则；</w:t>
      </w:r>
      <w:r>
        <w:rPr>
          <w:rFonts w:ascii="宋体" w:cs="宋体"/>
          <w:kern w:val="0"/>
          <w:szCs w:val="21"/>
        </w:rPr>
        <w:br/>
      </w:r>
      <w:r>
        <w:rPr>
          <w:rFonts w:eastAsia="Times New Roman" w:hAnsi="Times New Roman"/>
          <w:i/>
          <w:iCs/>
          <w:kern w:val="0"/>
          <w:szCs w:val="21"/>
        </w:rPr>
        <w:t>B</w:t>
      </w:r>
      <w:r>
        <w:rPr>
          <w:rFonts w:ascii="宋体" w:cs="宋体"/>
          <w:kern w:val="0"/>
          <w:szCs w:val="21"/>
        </w:rPr>
        <w:t>、金属外壳的用电器的外壳一定要接地，避免用电器漏电时发生触电事故，所以将插头的接地插脚掰弯使用的作法是错误的，故</w:t>
      </w:r>
      <w:r>
        <w:rPr>
          <w:rFonts w:eastAsia="Times New Roman" w:hAnsi="Times New Roman"/>
          <w:i/>
          <w:iCs/>
          <w:kern w:val="0"/>
          <w:szCs w:val="21"/>
        </w:rPr>
        <w:t>B</w:t>
      </w:r>
      <w:r>
        <w:rPr>
          <w:rFonts w:ascii="宋体" w:cs="宋体"/>
          <w:kern w:val="0"/>
          <w:szCs w:val="21"/>
        </w:rPr>
        <w:t>不符合安全用电的原则；</w:t>
      </w:r>
      <w:r>
        <w:rPr>
          <w:rFonts w:ascii="宋体" w:cs="宋体"/>
          <w:kern w:val="0"/>
          <w:szCs w:val="21"/>
        </w:rPr>
        <w:br/>
      </w:r>
      <w:r>
        <w:rPr>
          <w:rFonts w:eastAsia="Times New Roman" w:hAnsi="Times New Roman"/>
          <w:i/>
          <w:iCs/>
          <w:kern w:val="0"/>
          <w:szCs w:val="21"/>
        </w:rPr>
        <w:t>C</w:t>
      </w:r>
      <w:r>
        <w:rPr>
          <w:rFonts w:ascii="宋体" w:cs="宋体"/>
          <w:kern w:val="0"/>
          <w:szCs w:val="21"/>
        </w:rPr>
        <w:t>、断开电源开关后再更换灯泡，避免触电，故</w:t>
      </w:r>
      <w:r>
        <w:rPr>
          <w:rFonts w:eastAsia="Times New Roman" w:hAnsi="Times New Roman"/>
          <w:i/>
          <w:iCs/>
          <w:kern w:val="0"/>
          <w:szCs w:val="21"/>
        </w:rPr>
        <w:t>C</w:t>
      </w:r>
      <w:r>
        <w:rPr>
          <w:rFonts w:ascii="宋体" w:cs="宋体"/>
          <w:kern w:val="0"/>
          <w:szCs w:val="21"/>
        </w:rPr>
        <w:t>符合安全用电的原则；</w:t>
      </w:r>
      <w:r>
        <w:rPr>
          <w:rFonts w:ascii="宋体" w:cs="宋体"/>
          <w:kern w:val="0"/>
          <w:szCs w:val="21"/>
        </w:rPr>
        <w:br/>
      </w:r>
      <w:r>
        <w:rPr>
          <w:rFonts w:eastAsia="Times New Roman" w:hAnsi="Times New Roman"/>
          <w:i/>
          <w:iCs/>
          <w:kern w:val="0"/>
          <w:szCs w:val="21"/>
        </w:rPr>
        <w:t>D</w:t>
      </w:r>
      <w:r>
        <w:rPr>
          <w:rFonts w:ascii="宋体" w:cs="宋体"/>
          <w:kern w:val="0"/>
          <w:szCs w:val="21"/>
        </w:rPr>
        <w:t>、生活中的水是导体，容易造成触电事故，因此电器设备着火时，不能立即泼水灭火，故</w:t>
      </w:r>
      <w:r>
        <w:rPr>
          <w:rFonts w:eastAsia="Times New Roman" w:hAnsi="Times New Roman"/>
          <w:i/>
          <w:iCs/>
          <w:kern w:val="0"/>
          <w:szCs w:val="21"/>
        </w:rPr>
        <w:t>D</w:t>
      </w:r>
      <w:r>
        <w:rPr>
          <w:rFonts w:ascii="宋体" w:cs="宋体"/>
          <w:kern w:val="0"/>
          <w:szCs w:val="21"/>
        </w:rPr>
        <w:t>不符合安全用电的原则。</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空气开关跳闸后，应检查故障，检查完后再合上开关；</w:t>
      </w:r>
      <w:r>
        <w:rPr>
          <w:rFonts w:ascii="宋体" w:cs="宋体"/>
          <w:kern w:val="0"/>
          <w:szCs w:val="21"/>
        </w:rPr>
        <w:br/>
      </w:r>
      <m:oMath>
        <m:r>
          <w:rPr>
            <w:rFonts w:ascii="Cambria Math" w:hAnsi="Cambria Math"/>
          </w:rPr>
          <m:t>(2)</m:t>
        </m:r>
      </m:oMath>
      <w:r>
        <w:rPr>
          <w:rFonts w:ascii="宋体" w:cs="宋体"/>
          <w:kern w:val="0"/>
          <w:szCs w:val="21"/>
        </w:rPr>
        <w:t>家庭电路中为了安全用电，金属外壳都要接地，金属外壳的用电器漏电时，地线把人体短路，避免触电事故的发生；</w:t>
      </w:r>
      <w:r>
        <w:rPr>
          <w:rFonts w:ascii="宋体" w:cs="宋体"/>
          <w:kern w:val="0"/>
          <w:szCs w:val="21"/>
        </w:rPr>
        <w:br/>
      </w:r>
      <m:oMath>
        <m:r>
          <w:rPr>
            <w:rFonts w:ascii="Cambria Math" w:hAnsi="Cambria Math"/>
          </w:rPr>
          <m:t>(3)</m:t>
        </m:r>
      </m:oMath>
      <w:r>
        <w:rPr>
          <w:rFonts w:ascii="宋体" w:cs="宋体"/>
          <w:kern w:val="0"/>
          <w:szCs w:val="21"/>
        </w:rPr>
        <w:t>更换灯泡要切断电源；</w:t>
      </w:r>
      <w:r>
        <w:rPr>
          <w:rFonts w:ascii="宋体" w:cs="宋体"/>
          <w:kern w:val="0"/>
          <w:szCs w:val="21"/>
        </w:rPr>
        <w:br/>
      </w:r>
      <m:oMath>
        <m:r>
          <w:rPr>
            <w:rFonts w:ascii="Cambria Math" w:hAnsi="Cambria Math"/>
          </w:rPr>
          <m:t>(4)</m:t>
        </m:r>
      </m:oMath>
      <w:r>
        <w:rPr>
          <w:rFonts w:ascii="宋体" w:cs="宋体"/>
          <w:kern w:val="0"/>
          <w:szCs w:val="21"/>
        </w:rPr>
        <w:t>生活中的水是导体，易造成触电发生触电事故。</w:t>
      </w:r>
      <w:r>
        <w:rPr>
          <w:rFonts w:ascii="宋体" w:cs="宋体"/>
          <w:kern w:val="0"/>
          <w:szCs w:val="21"/>
        </w:rPr>
        <w:br/>
      </w:r>
      <w:r>
        <w:rPr>
          <w:rFonts w:ascii="宋体" w:cs="宋体"/>
          <w:kern w:val="0"/>
          <w:szCs w:val="21"/>
        </w:rPr>
        <w:t>本题考查的是日常生活中的一些安全用电常识，要求我们牢记安全用电常识，并在生活中加以运用，有一定的现实意义。</w:t>
      </w:r>
    </w:p>
    <w:p w14:paraId="67FCE5C6"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C07DABB"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解：由电路图知，两灯串联，电压表测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w:t>
      </w:r>
      <w:r>
        <w:rPr>
          <w:rFonts w:ascii="宋体" w:cs="宋体"/>
          <w:kern w:val="0"/>
          <w:szCs w:val="21"/>
        </w:rPr>
        <w:br/>
      </w:r>
      <w:r>
        <w:rPr>
          <w:rFonts w:ascii="宋体" w:cs="宋体"/>
          <w:kern w:val="0"/>
          <w:szCs w:val="21"/>
        </w:rPr>
        <w:t>电压表示数为</w:t>
      </w:r>
      <m:oMath>
        <m:r>
          <w:rPr>
            <w:rFonts w:ascii="Cambria Math" w:hAnsi="Cambria Math"/>
          </w:rPr>
          <m:t>2.5V</m:t>
        </m:r>
      </m:oMath>
      <w:r>
        <w:rPr>
          <w:rFonts w:ascii="宋体" w:cs="宋体"/>
          <w:kern w:val="0"/>
          <w:szCs w:val="21"/>
        </w:rPr>
        <w:t>，即</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=2.5V</m:t>
        </m:r>
      </m:oMath>
      <w:r>
        <w:rPr>
          <w:rFonts w:ascii="宋体" w:cs="宋体"/>
          <w:kern w:val="0"/>
          <w:szCs w:val="21"/>
        </w:rPr>
        <w:t>，</w:t>
      </w:r>
      <w:r>
        <w:rPr>
          <w:rFonts w:ascii="宋体" w:cs="宋体"/>
          <w:kern w:val="0"/>
          <w:szCs w:val="21"/>
        </w:rPr>
        <w:br/>
      </w:r>
      <w:r>
        <w:rPr>
          <w:rFonts w:ascii="宋体" w:cs="宋体"/>
          <w:kern w:val="0"/>
          <w:szCs w:val="21"/>
        </w:rPr>
        <w:t>根据串联电路的电压特点可知，灯泡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=4.5V-2.5V=2V</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由电路图知，两灯串联，电压表测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两端电压，根据串联电路的电压特点计算可得</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本题考查串联电路电压特点的应用，正确分析电路的连接方式和电压表测哪个灯泡两端电压是解题的关键。</w:t>
      </w:r>
    </w:p>
    <w:p w14:paraId="045F372A"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3D40A38"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、由图象可知，甲对应的电流与电压成正比，而乙对应的电流与电压不成正比，根据欧姆定律可知甲为定值电阻，乙电阻的阻值是变化的，故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、由图象可知，当甲两端的电压为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时，通过甲的电流为</w:t>
      </w:r>
      <m:oMath>
        <m:r>
          <w:rPr>
            <w:rFonts w:ascii="Cambria Math" w:hAnsi="Cambria Math"/>
          </w:rPr>
          <m:t>0.4A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、甲和乙并联，电压为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时，根据并联电路的电压特点可知两电阻两端的电压都为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w:t>
      </w:r>
      <w:r>
        <w:rPr>
          <w:rFonts w:ascii="宋体" w:cs="宋体"/>
          <w:kern w:val="0"/>
          <w:szCs w:val="21"/>
        </w:rPr>
        <w:br/>
        <w:t>由图象可知，此时通过两电阻的电流分别为</w:t>
      </w:r>
      <m:oMath>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=0.2A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因并联电路中干路电流等于各支路电流之和，则干路电流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=0.2A+0.4A=0.6A</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、甲和乙串联，电流为</w:t>
      </w:r>
      <m:oMath>
        <m:r>
          <w:rPr>
            <w:rFonts w:ascii="Cambria Math" w:hAnsi="Cambria Math"/>
          </w:rPr>
          <m:t>0.3A</m:t>
        </m:r>
      </m:oMath>
      <w:r>
        <w:rPr>
          <w:rFonts w:ascii="宋体" w:cs="宋体"/>
          <w:kern w:val="0"/>
          <w:szCs w:val="21"/>
        </w:rPr>
        <w:t>时，根据串联电路的电流特点可知通过甲、乙的电流均为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由图象可知，此时两电阻两端的电压分别为</w:t>
      </w:r>
      <m:oMath>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=1.5V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=0.5V</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因串联电路中总电压等于各分电压之和，则它们两端的总电压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=1.5V+0.5V=2V</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根据欧姆定律可知，电阻一定时，通过导体的电流与导体两端的电压成正比，据此结合图象分析两电阻的阻值是否变化；</w:t>
      </w:r>
      <w:r>
        <w:rPr>
          <w:rFonts w:ascii="宋体" w:cs="宋体"/>
          <w:kern w:val="0"/>
          <w:szCs w:val="21"/>
        </w:rPr>
        <w:br/>
      </w:r>
      <m:oMath>
        <m:r>
          <w:rPr>
            <w:rFonts w:ascii="Cambria Math" w:hAnsi="Cambria Math"/>
          </w:rPr>
          <m:t>(2)</m:t>
        </m:r>
      </m:oMath>
      <w:r>
        <w:rPr>
          <w:rFonts w:ascii="宋体" w:cs="宋体"/>
          <w:kern w:val="0"/>
          <w:szCs w:val="21"/>
        </w:rPr>
        <w:t>由图象读出当甲两端的电压</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时通过甲的电流；</w:t>
      </w:r>
      <w:r>
        <w:rPr>
          <w:rFonts w:ascii="宋体" w:cs="宋体"/>
          <w:kern w:val="0"/>
          <w:szCs w:val="21"/>
        </w:rPr>
        <w:br/>
      </w:r>
      <m:oMath>
        <m:r>
          <w:rPr>
            <w:rFonts w:ascii="Cambria Math" w:hAnsi="Cambria Math"/>
          </w:rPr>
          <m:t>(3)</m:t>
        </m:r>
      </m:oMath>
      <w:r>
        <w:rPr>
          <w:rFonts w:ascii="宋体" w:cs="宋体"/>
          <w:kern w:val="0"/>
          <w:szCs w:val="21"/>
        </w:rPr>
        <w:t>根据并联电路的电压特点结合图象读出对应的电流，再根据并联电路的电流特点得出干路电流；</w:t>
      </w:r>
      <w:r>
        <w:rPr>
          <w:rFonts w:ascii="宋体" w:cs="宋体"/>
          <w:kern w:val="0"/>
          <w:szCs w:val="21"/>
        </w:rPr>
        <w:br/>
      </w:r>
      <m:oMath>
        <m:r>
          <w:rPr>
            <w:rFonts w:ascii="Cambria Math" w:hAnsi="Cambria Math"/>
          </w:rPr>
          <m:t>(4)</m:t>
        </m:r>
      </m:oMath>
      <w:r>
        <w:rPr>
          <w:rFonts w:ascii="宋体" w:cs="宋体"/>
          <w:kern w:val="0"/>
          <w:szCs w:val="21"/>
        </w:rPr>
        <w:t>根据串联电路的电流特点读出图象中对应的电压，利用串联电路的电压特点求出它们两端的总电压。</w:t>
      </w:r>
      <w:r>
        <w:rPr>
          <w:rFonts w:ascii="宋体" w:cs="宋体"/>
          <w:kern w:val="0"/>
          <w:szCs w:val="21"/>
        </w:rPr>
        <w:br/>
      </w:r>
      <w:r>
        <w:rPr>
          <w:rFonts w:ascii="宋体" w:cs="宋体"/>
          <w:kern w:val="0"/>
          <w:szCs w:val="21"/>
        </w:rPr>
        <w:t>本题考查了串并联电路的特点以及对欧姆定律的理解，关键是从图象中获取相关信息。</w:t>
      </w:r>
    </w:p>
    <w:p w14:paraId="0898D685"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A6A6D6D"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解：经分析可知，电动机和指示灯并联，且开关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位于干路，开关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位于电动机支路。</w:t>
      </w:r>
      <w:r>
        <w:rPr>
          <w:rFonts w:ascii="宋体" w:cs="宋体"/>
          <w:kern w:val="0"/>
          <w:szCs w:val="21"/>
        </w:rPr>
        <w:br/>
      </w:r>
      <w:r>
        <w:rPr>
          <w:rFonts w:eastAsia="Times New Roman" w:hAnsi="Times New Roman"/>
          <w:i/>
          <w:iCs/>
          <w:kern w:val="0"/>
          <w:szCs w:val="21"/>
        </w:rPr>
        <w:t>A</w:t>
      </w:r>
      <w:r>
        <w:rPr>
          <w:rFonts w:ascii="宋体" w:cs="宋体"/>
          <w:kern w:val="0"/>
          <w:szCs w:val="21"/>
        </w:rPr>
        <w:t>、由电路图可知，指示灯和电动机串联，只有两开关均闭合时，指示灯才亮，否则不亮，故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、由电路图可知，指示灯和电动机并联，</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控制干路，</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控制电动机，故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、由电路图可知，指示灯和电动机并联，</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控制干路，</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控制电动机，故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、由电路图可知，开关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闭合后，会造成电源短路，故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由题意可知，当电源开关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闭合时指示灯</w:t>
      </w:r>
      <w:r>
        <w:rPr>
          <w:rFonts w:eastAsia="Times New Roman" w:hAnsi="Times New Roman"/>
          <w:i/>
          <w:iCs/>
          <w:kern w:val="0"/>
          <w:szCs w:val="21"/>
        </w:rPr>
        <w:t>L</w:t>
      </w:r>
      <w:r>
        <w:rPr>
          <w:rFonts w:ascii="宋体" w:cs="宋体"/>
          <w:kern w:val="0"/>
          <w:szCs w:val="21"/>
        </w:rPr>
        <w:t>亮起，再当人站在独轮车上时开关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自动闭合，电动机</w:t>
      </w:r>
      <w:r>
        <w:rPr>
          <w:rFonts w:eastAsia="Times New Roman" w:hAnsi="Times New Roman"/>
          <w:i/>
          <w:iCs/>
          <w:kern w:val="0"/>
          <w:szCs w:val="21"/>
        </w:rPr>
        <w:t>M</w:t>
      </w:r>
      <w:r>
        <w:rPr>
          <w:rFonts w:ascii="宋体" w:cs="宋体"/>
          <w:kern w:val="0"/>
          <w:szCs w:val="21"/>
        </w:rPr>
        <w:t>才能启动，说明电动机和指示灯可以独立工作、互不影响即为并联，且开关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位于干路，开关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位于电动机支</w:t>
      </w:r>
      <w:r>
        <w:rPr>
          <w:rFonts w:ascii="宋体" w:cs="宋体"/>
          <w:kern w:val="0"/>
          <w:szCs w:val="21"/>
        </w:rPr>
        <w:lastRenderedPageBreak/>
        <w:t>路，据此分析选项得出答案。</w:t>
      </w:r>
      <w:r>
        <w:rPr>
          <w:rFonts w:ascii="宋体" w:cs="宋体"/>
          <w:kern w:val="0"/>
          <w:szCs w:val="21"/>
        </w:rPr>
        <w:br/>
      </w:r>
      <w:r>
        <w:rPr>
          <w:rFonts w:ascii="宋体" w:cs="宋体"/>
          <w:kern w:val="0"/>
          <w:szCs w:val="21"/>
        </w:rPr>
        <w:t>本题考查了串并联电路的设计，根据题意得出各电路元件的连接方式和位置是关键。</w:t>
      </w:r>
    </w:p>
    <w:p w14:paraId="0FF4E8E2"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196EA5D"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解：根据“运动手环”的特点可知，当塑料管运动时，磁铁在管中反向运动，切割线圈而产生电流。因此，计步器的基本原理是电磁感应，产生电流的过程中将机械能转化成了电能。</w:t>
      </w:r>
      <w:r>
        <w:rPr>
          <w:rFonts w:ascii="宋体" w:cs="宋体"/>
          <w:kern w:val="0"/>
          <w:szCs w:val="21"/>
        </w:rPr>
        <w:br/>
      </w:r>
      <w:r>
        <w:rPr>
          <w:rFonts w:eastAsia="Times New Roman" w:hAnsi="Times New Roman"/>
          <w:i/>
          <w:iCs/>
          <w:kern w:val="0"/>
          <w:szCs w:val="21"/>
        </w:rPr>
        <w:t>A</w:t>
      </w:r>
      <w:r>
        <w:rPr>
          <w:rFonts w:ascii="宋体" w:cs="宋体"/>
          <w:kern w:val="0"/>
          <w:szCs w:val="21"/>
        </w:rPr>
        <w:t>是研究影响电磁铁磁性强弱的实验，</w:t>
      </w:r>
      <w:r>
        <w:rPr>
          <w:rFonts w:eastAsia="Times New Roman" w:hAnsi="Times New Roman"/>
          <w:i/>
          <w:iCs/>
          <w:kern w:val="0"/>
          <w:szCs w:val="21"/>
        </w:rPr>
        <w:t>B</w:t>
      </w:r>
      <w:r>
        <w:rPr>
          <w:rFonts w:ascii="宋体" w:cs="宋体"/>
          <w:kern w:val="0"/>
          <w:szCs w:val="21"/>
        </w:rPr>
        <w:t>是奥斯特实验；</w:t>
      </w:r>
      <w:r>
        <w:rPr>
          <w:rFonts w:eastAsia="Times New Roman" w:hAnsi="Times New Roman"/>
          <w:i/>
          <w:iCs/>
          <w:kern w:val="0"/>
          <w:szCs w:val="21"/>
        </w:rPr>
        <w:t>C</w:t>
      </w:r>
      <w:r>
        <w:rPr>
          <w:rFonts w:ascii="宋体" w:cs="宋体"/>
          <w:kern w:val="0"/>
          <w:szCs w:val="21"/>
        </w:rPr>
        <w:t>是研究通电导体在磁场中受力运动的实验；</w:t>
      </w:r>
      <w:r>
        <w:rPr>
          <w:rFonts w:eastAsia="Times New Roman" w:hAnsi="Times New Roman"/>
          <w:i/>
          <w:iCs/>
          <w:kern w:val="0"/>
          <w:szCs w:val="21"/>
        </w:rPr>
        <w:t>D</w:t>
      </w:r>
      <w:r>
        <w:rPr>
          <w:rFonts w:ascii="宋体" w:cs="宋体"/>
          <w:kern w:val="0"/>
          <w:szCs w:val="21"/>
        </w:rPr>
        <w:t>是电磁感应实验。故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闭合电路的一部分导体在磁场中做切割磁感线运动时，导体中会产生感应电流，这就是电磁感应；这一过程中，可将机械能转化为电能。</w:t>
      </w:r>
      <w:r>
        <w:rPr>
          <w:rFonts w:ascii="宋体" w:cs="宋体"/>
          <w:kern w:val="0"/>
          <w:szCs w:val="21"/>
        </w:rPr>
        <w:br/>
        <w:t>了解电磁感应现象，知道产生感应电流的条件，明确这一过程中的能量转化，是解答本题的关键。</w:t>
      </w:r>
    </w:p>
    <w:p w14:paraId="55A9B778"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AF04D95"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解：由电路图知小灯泡与滑动变阻器串联，电压表测量小灯泡两端的电压，电流表测量电路中的电流；</w:t>
      </w:r>
      <w:r>
        <w:rPr>
          <w:rFonts w:ascii="宋体" w:cs="宋体"/>
          <w:kern w:val="0"/>
          <w:szCs w:val="21"/>
        </w:rPr>
        <w:br/>
        <w:t>闭合开关后小灯泡正常发光，若将滑动变阻器的滑片向右移动，滑动变阻器接入电路的电阻变大，电路的总电阻变大，由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知电路中的电流变小，电流表的示数变小，故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ascii="宋体" w:cs="宋体"/>
          <w:kern w:val="0"/>
          <w:szCs w:val="21"/>
        </w:rPr>
        <w:t>若将滑动变阻器的滑片向右移动，滑动变阻器接入电路的电阻变大，由串联电路的分压作用知滑动变阻器分得的电压变大，由串联电路电压的规律知小灯泡两端的电压变小，电压表的示数小，故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由于小灯泡两端的电压变小，电路中的电流变小，由</w:t>
      </w:r>
      <m:oMath>
        <m:r>
          <w:rPr>
            <w:rFonts w:ascii="Cambria Math" w:hAnsi="Cambria Math"/>
          </w:rPr>
          <m:t>P=UI</m:t>
        </m:r>
      </m:oMath>
      <w:r>
        <w:rPr>
          <w:rFonts w:ascii="宋体" w:cs="宋体"/>
          <w:kern w:val="0"/>
          <w:szCs w:val="21"/>
        </w:rPr>
        <w:t>知小灯泡的实际功率变小，小灯泡变暗，故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由电路图知小灯泡与滑动变阻器串联，电压表测量小灯泡两端的电压，电流表测量电路中的电流；</w:t>
      </w:r>
      <w:r>
        <w:rPr>
          <w:rFonts w:ascii="宋体" w:cs="宋体"/>
          <w:kern w:val="0"/>
          <w:szCs w:val="21"/>
        </w:rPr>
        <w:br/>
        <w:t>闭合开关后小灯泡正常发光，判断出将滑动变阻器的滑片向右移动时电阻的变化以及电路中总电阻的变化，由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判断出电路中电流的变化；</w:t>
      </w:r>
      <w:r>
        <w:rPr>
          <w:rFonts w:ascii="宋体" w:cs="宋体"/>
          <w:kern w:val="0"/>
          <w:szCs w:val="21"/>
        </w:rPr>
        <w:br/>
      </w:r>
      <w:r>
        <w:rPr>
          <w:rFonts w:ascii="宋体" w:cs="宋体"/>
          <w:kern w:val="0"/>
          <w:szCs w:val="21"/>
        </w:rPr>
        <w:t>根据串联电路的分压作用判断出滑动变阻器的滑片向右移动时滑动变阻器分得电压的变化，由串联电路电压的规律判断出小灯泡两端电压的变化，由</w:t>
      </w:r>
      <m:oMath>
        <m:r>
          <w:rPr>
            <w:rFonts w:ascii="Cambria Math" w:hAnsi="Cambria Math"/>
          </w:rPr>
          <m:t>P=UI</m:t>
        </m:r>
      </m:oMath>
      <w:r>
        <w:rPr>
          <w:rFonts w:ascii="宋体" w:cs="宋体"/>
          <w:kern w:val="0"/>
          <w:szCs w:val="21"/>
        </w:rPr>
        <w:t>判断出小灯泡实际功率的变化，进而判断出小灯泡亮度的变化。</w:t>
      </w:r>
      <w:r>
        <w:rPr>
          <w:rFonts w:ascii="宋体" w:cs="宋体"/>
          <w:kern w:val="0"/>
          <w:szCs w:val="21"/>
        </w:rPr>
        <w:br/>
      </w:r>
      <w:r>
        <w:rPr>
          <w:rFonts w:ascii="宋体" w:cs="宋体"/>
          <w:kern w:val="0"/>
          <w:szCs w:val="21"/>
        </w:rPr>
        <w:lastRenderedPageBreak/>
        <w:t>本题考查了电路的动态分析，涉及到串联电路的特点和欧姆定律的应用，分清电路的连接方式和电表所测的电路元件是关键。</w:t>
      </w:r>
    </w:p>
    <w:p w14:paraId="1FDD48EA"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742EF2F"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解：由图可知，该电路为串联电路，电流表测量电路中的电流；闭合开关，导线完好，却发现小灯泡不亮，电流表无示数，这说明电路出现了断路故障；</w:t>
      </w:r>
      <w:r>
        <w:rPr>
          <w:rFonts w:ascii="宋体" w:cs="宋体"/>
          <w:kern w:val="0"/>
          <w:szCs w:val="21"/>
        </w:rPr>
        <w:br/>
        <w:t>将电压表接在</w:t>
      </w:r>
      <w:r>
        <w:rPr>
          <w:rFonts w:eastAsia="Times New Roman" w:hAnsi="Times New Roman"/>
          <w:i/>
          <w:iCs/>
          <w:kern w:val="0"/>
          <w:szCs w:val="21"/>
        </w:rPr>
        <w:t>ab</w:t>
      </w:r>
      <w:r>
        <w:rPr>
          <w:rFonts w:ascii="宋体" w:cs="宋体"/>
          <w:kern w:val="0"/>
          <w:szCs w:val="21"/>
        </w:rPr>
        <w:t>两点，发现无示数，这说明断路的地方在</w:t>
      </w:r>
      <w:r>
        <w:rPr>
          <w:rFonts w:eastAsia="Times New Roman" w:hAnsi="Times New Roman"/>
          <w:i/>
          <w:iCs/>
          <w:kern w:val="0"/>
          <w:szCs w:val="21"/>
        </w:rPr>
        <w:t>ab</w:t>
      </w:r>
      <w:r>
        <w:rPr>
          <w:rFonts w:ascii="宋体" w:cs="宋体"/>
          <w:kern w:val="0"/>
          <w:szCs w:val="21"/>
        </w:rPr>
        <w:t>之外；接在</w:t>
      </w:r>
      <w:r>
        <w:rPr>
          <w:rFonts w:eastAsia="Times New Roman" w:hAnsi="Times New Roman"/>
          <w:i/>
          <w:iCs/>
          <w:kern w:val="0"/>
          <w:szCs w:val="21"/>
        </w:rPr>
        <w:t>ac</w:t>
      </w:r>
      <w:r>
        <w:rPr>
          <w:rFonts w:ascii="宋体" w:cs="宋体"/>
          <w:kern w:val="0"/>
          <w:szCs w:val="21"/>
        </w:rPr>
        <w:t>两点，发现有示数，这说明此时电压表与电源之间是接通的，所以故障是</w:t>
      </w:r>
      <w:r>
        <w:rPr>
          <w:rFonts w:eastAsia="Times New Roman" w:hAnsi="Times New Roman"/>
          <w:i/>
          <w:iCs/>
          <w:kern w:val="0"/>
          <w:szCs w:val="21"/>
        </w:rPr>
        <w:t>bc</w:t>
      </w:r>
      <w:r>
        <w:rPr>
          <w:rFonts w:ascii="宋体" w:cs="宋体"/>
          <w:kern w:val="0"/>
          <w:szCs w:val="21"/>
        </w:rPr>
        <w:t>之间出现了断路现象，即小灯泡断路。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由图可知，该电路为串联电路，电流表测量电路中的电流；小灯泡不亮，电流表无示数，这说明电路出现了断路故障；根据电压表的连接位置和电压表的示数分析电路故障的原因。</w:t>
      </w:r>
      <w:r>
        <w:rPr>
          <w:rFonts w:ascii="宋体" w:cs="宋体"/>
          <w:kern w:val="0"/>
          <w:szCs w:val="21"/>
        </w:rPr>
        <w:br/>
        <w:t>本题考查了电路故障的判定，明确电压表的使用是解题的关键，属于基础题。</w:t>
      </w:r>
    </w:p>
    <w:p w14:paraId="2DDE9E10"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062AA4C"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由图可知，闭合开关</w:t>
      </w:r>
      <w:r>
        <w:rPr>
          <w:rFonts w:eastAsia="Times New Roman" w:hAnsi="Times New Roman"/>
          <w:i/>
          <w:iCs/>
          <w:kern w:val="0"/>
          <w:szCs w:val="21"/>
        </w:rPr>
        <w:t>S</w:t>
      </w:r>
      <w:r>
        <w:rPr>
          <w:rFonts w:ascii="宋体" w:cs="宋体"/>
          <w:kern w:val="0"/>
          <w:szCs w:val="21"/>
        </w:rPr>
        <w:t>，定值电阻</w:t>
      </w:r>
      <w:r>
        <w:rPr>
          <w:rFonts w:eastAsia="Times New Roman" w:hAnsi="Times New Roman"/>
          <w:i/>
          <w:iCs/>
          <w:kern w:val="0"/>
          <w:szCs w:val="21"/>
        </w:rPr>
        <w:t>R</w:t>
      </w:r>
      <w:r>
        <w:rPr>
          <w:rFonts w:ascii="宋体" w:cs="宋体"/>
          <w:kern w:val="0"/>
          <w:szCs w:val="21"/>
        </w:rPr>
        <w:t>与灯泡</w:t>
      </w:r>
      <w:r>
        <w:rPr>
          <w:rFonts w:eastAsia="Times New Roman" w:hAnsi="Times New Roman"/>
          <w:i/>
          <w:iCs/>
          <w:kern w:val="0"/>
          <w:szCs w:val="21"/>
        </w:rPr>
        <w:t>L</w:t>
      </w:r>
      <w:r>
        <w:rPr>
          <w:rFonts w:ascii="宋体" w:cs="宋体"/>
          <w:kern w:val="0"/>
          <w:szCs w:val="21"/>
        </w:rPr>
        <w:t>串联，电压表测灯泡</w:t>
      </w:r>
      <w:r>
        <w:rPr>
          <w:rFonts w:eastAsia="Times New Roman" w:hAnsi="Times New Roman"/>
          <w:i/>
          <w:iCs/>
          <w:kern w:val="0"/>
          <w:szCs w:val="21"/>
        </w:rPr>
        <w:t>L</w:t>
      </w:r>
      <w:r>
        <w:rPr>
          <w:rFonts w:ascii="宋体" w:cs="宋体"/>
          <w:kern w:val="0"/>
          <w:szCs w:val="21"/>
        </w:rPr>
        <w:t>两端的电压，由电压表示数可知</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所以，定值电阻</w:t>
      </w:r>
      <w:r>
        <w:rPr>
          <w:rFonts w:eastAsia="Times New Roman" w:hAnsi="Times New Roman"/>
          <w:i/>
          <w:iCs/>
          <w:kern w:val="0"/>
          <w:szCs w:val="21"/>
        </w:rPr>
        <w:t>R</w:t>
      </w:r>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=9V-6V=3V</m:t>
        </m:r>
      </m:oMath>
      <w:r>
        <w:rPr>
          <w:rFonts w:ascii="宋体" w:cs="宋体"/>
          <w:kern w:val="0"/>
          <w:szCs w:val="21"/>
        </w:rPr>
        <w:t>，</w:t>
      </w:r>
      <w:r>
        <w:rPr>
          <w:rFonts w:ascii="宋体" w:cs="宋体"/>
          <w:kern w:val="0"/>
          <w:szCs w:val="21"/>
        </w:rPr>
        <w:br/>
      </w:r>
      <w:r>
        <w:rPr>
          <w:rFonts w:ascii="宋体" w:cs="宋体"/>
          <w:kern w:val="0"/>
          <w:szCs w:val="21"/>
        </w:rPr>
        <w:t>由欧姆定律可得，通过定值电阻的电流：</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15Ω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因串联电路中各处的电流相等，</w:t>
      </w:r>
      <w:r>
        <w:rPr>
          <w:rFonts w:ascii="宋体" w:cs="宋体"/>
          <w:kern w:val="0"/>
          <w:szCs w:val="21"/>
        </w:rPr>
        <w:br/>
        <w:t>所以，通过小灯泡的电流：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=0.2A</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由图可知，闭合开关</w:t>
      </w:r>
      <w:r>
        <w:rPr>
          <w:rFonts w:eastAsia="Times New Roman" w:hAnsi="Times New Roman"/>
          <w:i/>
          <w:iCs/>
          <w:kern w:val="0"/>
          <w:szCs w:val="21"/>
        </w:rPr>
        <w:t>S</w:t>
      </w:r>
      <w:r>
        <w:rPr>
          <w:rFonts w:ascii="宋体" w:cs="宋体"/>
          <w:kern w:val="0"/>
          <w:szCs w:val="21"/>
        </w:rPr>
        <w:t>，定值电阻</w:t>
      </w:r>
      <w:r>
        <w:rPr>
          <w:rFonts w:eastAsia="Times New Roman" w:hAnsi="Times New Roman"/>
          <w:i/>
          <w:iCs/>
          <w:kern w:val="0"/>
          <w:szCs w:val="21"/>
        </w:rPr>
        <w:t>R</w:t>
      </w:r>
      <w:r>
        <w:rPr>
          <w:rFonts w:ascii="宋体" w:cs="宋体"/>
          <w:kern w:val="0"/>
          <w:szCs w:val="21"/>
        </w:rPr>
        <w:t>与灯泡</w:t>
      </w:r>
      <w:r>
        <w:rPr>
          <w:rFonts w:eastAsia="Times New Roman" w:hAnsi="Times New Roman"/>
          <w:i/>
          <w:iCs/>
          <w:kern w:val="0"/>
          <w:szCs w:val="21"/>
        </w:rPr>
        <w:t>L</w:t>
      </w:r>
      <w:r>
        <w:rPr>
          <w:rFonts w:ascii="宋体" w:cs="宋体"/>
          <w:kern w:val="0"/>
          <w:szCs w:val="21"/>
        </w:rPr>
        <w:t>串联，电压表测灯泡</w:t>
      </w:r>
      <w:r>
        <w:rPr>
          <w:rFonts w:eastAsia="Times New Roman" w:hAnsi="Times New Roman"/>
          <w:i/>
          <w:iCs/>
          <w:kern w:val="0"/>
          <w:szCs w:val="21"/>
        </w:rPr>
        <w:t>L</w:t>
      </w:r>
      <w:r>
        <w:rPr>
          <w:rFonts w:ascii="宋体" w:cs="宋体"/>
          <w:kern w:val="0"/>
          <w:szCs w:val="21"/>
        </w:rPr>
        <w:t>两端的电压，根据串联电路的电压特点求出</w:t>
      </w:r>
      <w:r>
        <w:rPr>
          <w:rFonts w:eastAsia="Times New Roman" w:hAnsi="Times New Roman"/>
          <w:i/>
          <w:iCs/>
          <w:kern w:val="0"/>
          <w:szCs w:val="21"/>
        </w:rPr>
        <w:t>R</w:t>
      </w:r>
      <w:r>
        <w:rPr>
          <w:rFonts w:ascii="宋体" w:cs="宋体"/>
          <w:kern w:val="0"/>
          <w:szCs w:val="21"/>
        </w:rPr>
        <w:t>两端的电压，再根据串联电路的电流特点和欧姆定律求出通过小灯泡的电流。</w:t>
      </w:r>
      <w:r>
        <w:rPr>
          <w:rFonts w:ascii="宋体" w:cs="宋体"/>
          <w:kern w:val="0"/>
          <w:szCs w:val="21"/>
        </w:rPr>
        <w:br/>
        <w:t>本题考查了串联电路的特点和欧姆定律的应用，是一道基础题。</w:t>
      </w:r>
    </w:p>
    <w:p w14:paraId="742C0152"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较大</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 w:val="24"/>
          <w:szCs w:val="24"/>
        </w:rPr>
        <w:t> </w:t>
      </w:r>
    </w:p>
    <w:p w14:paraId="573B8D37"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解：比热容比较大的液体，相同质量、降低相同的温度时，可以放出更多的热量。因此内部的液体应具备比热容较大的特点。暖手时感觉格外温暖，是因为手通过热传递吸收了热量。</w:t>
      </w:r>
      <w:r>
        <w:rPr>
          <w:rFonts w:ascii="宋体" w:cs="宋体"/>
          <w:kern w:val="0"/>
          <w:szCs w:val="21"/>
        </w:rPr>
        <w:br/>
        <w:t>故答案为：较大；热传递。</w:t>
      </w:r>
      <w:r>
        <w:rPr>
          <w:rFonts w:ascii="宋体" w:cs="宋体"/>
          <w:kern w:val="0"/>
          <w:szCs w:val="21"/>
        </w:rPr>
        <w:br/>
        <w:t>质量相同的不同物质，吸收相同的热量，比热容小的温度升高的快；降低相同的温度，比热容大的放热</w:t>
      </w:r>
      <w:r>
        <w:rPr>
          <w:rFonts w:ascii="宋体" w:cs="宋体"/>
          <w:kern w:val="0"/>
          <w:szCs w:val="21"/>
        </w:rPr>
        <w:lastRenderedPageBreak/>
        <w:t>多。</w:t>
      </w:r>
      <w:r>
        <w:rPr>
          <w:rFonts w:ascii="宋体" w:cs="宋体"/>
          <w:kern w:val="0"/>
          <w:szCs w:val="21"/>
        </w:rPr>
        <w:br/>
        <w:t>改变内能的方法：做功和热传递。</w:t>
      </w:r>
      <w:r>
        <w:rPr>
          <w:rFonts w:ascii="宋体" w:cs="宋体"/>
          <w:kern w:val="0"/>
          <w:szCs w:val="21"/>
        </w:rPr>
        <w:br/>
        <w:t>本题考查了学生对比热容和改变内能的方法的了解和掌握，属于基础题。</w:t>
      </w:r>
    </w:p>
    <w:p w14:paraId="22A55C83"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串联</w:t>
      </w:r>
      <w:r>
        <w:rPr>
          <w:rFonts w:eastAsia="Times New Roman" w:hAnsi="Times New Roman"/>
          <w:kern w:val="0"/>
          <w:szCs w:val="21"/>
        </w:rPr>
        <w:t xml:space="preserve">  </w:t>
      </w:r>
      <w:r>
        <w:rPr>
          <w:rFonts w:ascii="宋体" w:cs="宋体"/>
          <w:kern w:val="0"/>
          <w:szCs w:val="21"/>
        </w:rPr>
        <w:t>并联</w:t>
      </w:r>
      <w:r>
        <w:rPr>
          <w:rFonts w:eastAsia="Times New Roman" w:hAnsi="Times New Roman"/>
          <w:kern w:val="0"/>
          <w:sz w:val="24"/>
          <w:szCs w:val="24"/>
        </w:rPr>
        <w:t> </w:t>
      </w:r>
    </w:p>
    <w:p w14:paraId="3CDAC5C9"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时，电流的路径只有一条，先后经过两个灯泡，所以两灯是串联的；</w:t>
      </w:r>
      <w:r>
        <w:rPr>
          <w:rFonts w:ascii="宋体" w:cs="宋体"/>
          <w:kern w:val="0"/>
          <w:szCs w:val="21"/>
        </w:rPr>
        <w:br/>
      </w:r>
      <w:r>
        <w:rPr>
          <w:rFonts w:ascii="宋体" w:cs="宋体"/>
          <w:kern w:val="0"/>
          <w:szCs w:val="21"/>
        </w:rPr>
        <w:t>当只闭合开关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时，电流的路径有两条，两灯并联。</w:t>
      </w:r>
      <w:r>
        <w:rPr>
          <w:rFonts w:ascii="宋体" w:cs="宋体"/>
          <w:kern w:val="0"/>
          <w:szCs w:val="21"/>
        </w:rPr>
        <w:br/>
      </w:r>
      <w:r>
        <w:rPr>
          <w:rFonts w:ascii="宋体" w:cs="宋体"/>
          <w:kern w:val="0"/>
          <w:szCs w:val="21"/>
        </w:rPr>
        <w:t>故答案为：串联；并联。</w:t>
      </w:r>
      <w:r>
        <w:rPr>
          <w:rFonts w:ascii="宋体" w:cs="宋体"/>
          <w:kern w:val="0"/>
          <w:szCs w:val="21"/>
        </w:rPr>
        <w:br/>
      </w:r>
      <m:oMath>
        <m:r>
          <w:rPr>
            <w:rFonts w:ascii="Cambria Math" w:hAnsi="Cambria Math"/>
          </w:rPr>
          <m:t>(1)</m:t>
        </m:r>
      </m:oMath>
      <w:r>
        <w:rPr>
          <w:rFonts w:ascii="宋体" w:cs="宋体"/>
          <w:kern w:val="0"/>
          <w:szCs w:val="21"/>
        </w:rPr>
        <w:t>把几个用电器首尾相接，连入电路就是串联，在串联电路中电流只有一条路径。</w:t>
      </w:r>
      <w:r>
        <w:rPr>
          <w:rFonts w:ascii="宋体" w:cs="宋体"/>
          <w:kern w:val="0"/>
          <w:szCs w:val="21"/>
        </w:rPr>
        <w:br/>
      </w:r>
      <m:oMath>
        <m:r>
          <w:rPr>
            <w:rFonts w:ascii="Cambria Math" w:hAnsi="Cambria Math"/>
          </w:rPr>
          <m:t>(2)</m:t>
        </m:r>
      </m:oMath>
      <w:r>
        <w:rPr>
          <w:rFonts w:ascii="宋体" w:cs="宋体"/>
          <w:kern w:val="0"/>
          <w:szCs w:val="21"/>
        </w:rPr>
        <w:t>把几个用电器首首相接，尾尾相接，再连入电路，就是并联，并联电路中电流有两条或两条以上的路径。</w:t>
      </w:r>
      <w:r>
        <w:rPr>
          <w:rFonts w:ascii="宋体" w:cs="宋体"/>
          <w:kern w:val="0"/>
          <w:szCs w:val="21"/>
        </w:rPr>
        <w:br/>
      </w:r>
      <w:r>
        <w:rPr>
          <w:rFonts w:ascii="宋体" w:cs="宋体"/>
          <w:kern w:val="0"/>
          <w:szCs w:val="21"/>
        </w:rPr>
        <w:t>本题考查了并联、串联的连接和开关的状态对电灯的连接方式的影响。</w:t>
      </w:r>
    </w:p>
    <w:p w14:paraId="2FE292B4"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电流表</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2222BF56"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由图可知油量表串联在电路中，所以油量表是由电流表改装成的；</w:t>
      </w:r>
      <w:r>
        <w:rPr>
          <w:rFonts w:ascii="宋体" w:cs="宋体"/>
          <w:kern w:val="0"/>
          <w:szCs w:val="21"/>
        </w:rPr>
        <w:br/>
      </w:r>
      <m:oMath>
        <m:r>
          <w:rPr>
            <w:rFonts w:ascii="Cambria Math" w:hAnsi="Cambria Math"/>
          </w:rPr>
          <m:t>(2)</m:t>
        </m:r>
      </m:oMath>
      <w:r>
        <w:rPr>
          <w:rFonts w:ascii="宋体" w:cs="宋体"/>
          <w:kern w:val="0"/>
          <w:szCs w:val="21"/>
        </w:rPr>
        <w:t>由图知，滑动变阻器和定值电阻串联；</w:t>
      </w:r>
      <w:r>
        <w:rPr>
          <w:rFonts w:ascii="宋体" w:cs="宋体"/>
          <w:kern w:val="0"/>
          <w:szCs w:val="21"/>
        </w:rPr>
        <w:br/>
      </w:r>
      <w:r>
        <w:rPr>
          <w:rFonts w:ascii="宋体" w:cs="宋体"/>
          <w:kern w:val="0"/>
          <w:szCs w:val="21"/>
        </w:rPr>
        <w:t>当油箱中的油量减少时，油面下降，浮标随液面下降，在金属杠杆的带动下滑片向上移动，则滑动变阻器接入电路的电阻变大，因串联电路的总电阻等于各分电阻之和，所以电路总电阻变大，电源电压不变，根据欧姆定律可知通过电路的电流减小，即油量表的示数减小。</w:t>
      </w:r>
      <w:r>
        <w:rPr>
          <w:rFonts w:ascii="宋体" w:cs="宋体"/>
          <w:kern w:val="0"/>
          <w:szCs w:val="21"/>
        </w:rPr>
        <w:br/>
        <w:t>故答案为：电流表；减小。</w:t>
      </w:r>
      <w:r>
        <w:rPr>
          <w:rFonts w:ascii="宋体" w:cs="宋体"/>
          <w:kern w:val="0"/>
          <w:szCs w:val="21"/>
        </w:rPr>
        <w:br/>
      </w:r>
      <m:oMath>
        <m:r>
          <w:rPr>
            <w:rFonts w:ascii="Cambria Math" w:hAnsi="Cambria Math"/>
          </w:rPr>
          <m:t>(1)</m:t>
        </m:r>
      </m:oMath>
      <w:r>
        <w:rPr>
          <w:rFonts w:ascii="宋体" w:cs="宋体"/>
          <w:kern w:val="0"/>
          <w:szCs w:val="21"/>
        </w:rPr>
        <w:t>电压表应并联在被测电路中，电流表应串联在被测电路中，据此判断油量表的类型；</w:t>
      </w:r>
      <w:r>
        <w:rPr>
          <w:rFonts w:ascii="宋体" w:cs="宋体"/>
          <w:kern w:val="0"/>
          <w:szCs w:val="21"/>
        </w:rPr>
        <w:br/>
      </w:r>
      <m:oMath>
        <m:r>
          <w:rPr>
            <w:rFonts w:ascii="Cambria Math" w:hAnsi="Cambria Math"/>
          </w:rPr>
          <m:t>(2)</m:t>
        </m:r>
      </m:oMath>
      <w:r>
        <w:rPr>
          <w:rFonts w:ascii="宋体" w:cs="宋体"/>
          <w:kern w:val="0"/>
          <w:szCs w:val="21"/>
        </w:rPr>
        <w:t>由图知，滑动变阻器和定值电阻串联；根据油量变化判断滑动变阻器接入电路的电阻变化，根据串联电路的电阻规律和欧姆定律可知电流表</w:t>
      </w:r>
      <m:oMath>
        <m:r>
          <w:rPr>
            <w:rFonts w:ascii="Cambria Math" w:hAnsi="Cambria Math"/>
          </w:rPr>
          <m:t>(</m:t>
        </m:r>
      </m:oMath>
      <w:r>
        <w:rPr>
          <w:rFonts w:ascii="宋体" w:cs="宋体"/>
          <w:kern w:val="0"/>
          <w:szCs w:val="21"/>
        </w:rPr>
        <w:t>油量表</w:t>
      </w:r>
      <m:oMath>
        <m:r>
          <w:rPr>
            <w:rFonts w:ascii="Cambria Math" w:hAnsi="Cambria Math"/>
          </w:rPr>
          <m:t>)</m:t>
        </m:r>
      </m:oMath>
      <w:r>
        <w:rPr>
          <w:rFonts w:ascii="宋体" w:cs="宋体"/>
          <w:kern w:val="0"/>
          <w:szCs w:val="21"/>
        </w:rPr>
        <w:t>示数的变化。</w:t>
      </w:r>
      <w:r>
        <w:rPr>
          <w:rFonts w:ascii="宋体" w:cs="宋体"/>
          <w:kern w:val="0"/>
          <w:szCs w:val="21"/>
        </w:rPr>
        <w:br/>
      </w:r>
      <w:r>
        <w:rPr>
          <w:rFonts w:ascii="宋体" w:cs="宋体"/>
          <w:kern w:val="0"/>
          <w:szCs w:val="21"/>
        </w:rPr>
        <w:t>本题考查了电压表和电流表的使用、串联电路的电阻特点、欧姆定律的应用，正确判断油量减少时变阻器接入电路中电阻的变化是解题的关键。</w:t>
      </w:r>
    </w:p>
    <w:p w14:paraId="2A1305B5"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30.9</m:t>
        </m:r>
      </m:oMath>
      <w:r>
        <w:rPr>
          <w:rFonts w:eastAsia="Times New Roman" w:hAnsi="Times New Roman"/>
          <w:kern w:val="0"/>
          <w:sz w:val="24"/>
          <w:szCs w:val="24"/>
        </w:rPr>
        <w:t> </w:t>
      </w:r>
    </w:p>
    <w:p w14:paraId="36CEC4D3"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解：两电阻串联时，通过两电阻的电流相等，</w:t>
      </w:r>
      <w:r>
        <w:rPr>
          <w:rFonts w:ascii="宋体" w:cs="宋体"/>
          <w:kern w:val="0"/>
          <w:szCs w:val="21"/>
        </w:rPr>
        <w:br/>
        <w:t>电源的电压</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)=0.2A×(10Ω+5Ω)=3V</m:t>
        </m:r>
      </m:oMath>
      <w:r>
        <w:rPr>
          <w:rFonts w:ascii="宋体" w:cs="宋体"/>
          <w:kern w:val="0"/>
          <w:szCs w:val="21"/>
        </w:rPr>
        <w:t>；</w:t>
      </w:r>
      <w:r>
        <w:rPr>
          <w:rFonts w:ascii="宋体" w:cs="宋体"/>
          <w:kern w:val="0"/>
          <w:szCs w:val="21"/>
        </w:rPr>
        <w:br/>
      </w:r>
      <w:r>
        <w:rPr>
          <w:rFonts w:ascii="宋体" w:cs="宋体"/>
          <w:kern w:val="0"/>
          <w:szCs w:val="21"/>
        </w:rPr>
        <w:t>两电阻并联在同一电路中时，</w:t>
      </w:r>
      <w:r>
        <w:rPr>
          <w:rFonts w:ascii="宋体" w:cs="宋体"/>
          <w:kern w:val="0"/>
          <w:szCs w:val="21"/>
        </w:rPr>
        <w:br/>
        <w:t>干路电流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10Ω</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5Ω</m:t>
            </m:r>
          </m:den>
        </m:f>
        <m:r>
          <w:rPr>
            <w:rFonts w:ascii="Cambria Math" w:hAnsi="Cambria Math"/>
          </w:rPr>
          <m:t>=0.9A</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w:t>
      </w:r>
      <w:r>
        <w:rPr>
          <w:rFonts w:ascii="宋体" w:cs="宋体"/>
          <w:kern w:val="0"/>
          <w:szCs w:val="21"/>
        </w:rPr>
        <w:t>；</w:t>
      </w:r>
      <m:oMath>
        <m:r>
          <w:rPr>
            <w:rFonts w:ascii="Cambria Math" w:hAnsi="Cambria Math"/>
          </w:rPr>
          <m:t>0.9</m:t>
        </m:r>
      </m:oMath>
      <w:r>
        <w:rPr>
          <w:rFonts w:ascii="宋体" w:cs="宋体"/>
          <w:kern w:val="0"/>
          <w:szCs w:val="21"/>
        </w:rPr>
        <w:t>。</w:t>
      </w:r>
      <w:r>
        <w:rPr>
          <w:rFonts w:ascii="宋体" w:cs="宋体"/>
          <w:kern w:val="0"/>
          <w:szCs w:val="21"/>
        </w:rPr>
        <w:br/>
      </w:r>
      <w:r>
        <w:rPr>
          <w:rFonts w:ascii="宋体" w:cs="宋体"/>
          <w:kern w:val="0"/>
          <w:szCs w:val="21"/>
        </w:rPr>
        <w:lastRenderedPageBreak/>
        <w:t>由串联电路的电流特点结合电阻的串联、欧姆定律求出电源的电压，根据并联电路的特点和欧姆定律求出两电阻并联在同一电路中时干路的电流。</w:t>
      </w:r>
      <w:r>
        <w:rPr>
          <w:rFonts w:ascii="宋体" w:cs="宋体"/>
          <w:kern w:val="0"/>
          <w:szCs w:val="21"/>
        </w:rPr>
        <w:br/>
        <w:t>本题考查了电阻的串联和并联电路的特点以及欧姆定律的应用，是一道难度适中的计算题。</w:t>
      </w:r>
    </w:p>
    <w:p w14:paraId="3561A4DA"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9 6</w:t>
      </w:r>
      <w:r>
        <w:rPr>
          <w:rFonts w:eastAsia="Times New Roman" w:hAnsi="Times New Roman"/>
          <w:kern w:val="0"/>
          <w:sz w:val="24"/>
          <w:szCs w:val="24"/>
        </w:rPr>
        <w:t> </w:t>
      </w:r>
    </w:p>
    <w:p w14:paraId="7DFDFCA2"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w:t>
      </w:r>
      <w:r>
        <w:rPr>
          <w:rFonts w:eastAsia="Times New Roman" w:hAnsi="Times New Roman"/>
          <w:kern w:val="0"/>
          <w:szCs w:val="21"/>
        </w:rPr>
        <w:t>1</w:t>
      </w:r>
      <w:r>
        <w:rPr>
          <w:rFonts w:ascii="宋体" w:cs="宋体"/>
          <w:kern w:val="0"/>
          <w:szCs w:val="21"/>
        </w:rPr>
        <w:t>可知：电阻</w:t>
      </w:r>
      <w:r>
        <w:rPr>
          <w:rFonts w:eastAsia="Times New Roman" w:hAnsi="Times New Roman"/>
          <w:i/>
          <w:iCs/>
          <w:kern w:val="0"/>
          <w:szCs w:val="21"/>
        </w:rPr>
        <w:t>R</w:t>
      </w:r>
      <w:r>
        <w:rPr>
          <w:rFonts w:ascii="宋体" w:cs="宋体"/>
          <w:kern w:val="0"/>
          <w:szCs w:val="21"/>
        </w:rPr>
        <w:t>与滑动变阻器串联，当滑片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a</w:t>
      </w:r>
      <w:r>
        <w:rPr>
          <w:rFonts w:ascii="宋体" w:cs="宋体"/>
          <w:kern w:val="0"/>
          <w:szCs w:val="21"/>
        </w:rPr>
        <w:t>端时，电路为</w:t>
      </w:r>
      <w:r>
        <w:rPr>
          <w:rFonts w:eastAsia="Times New Roman" w:hAnsi="Times New Roman"/>
          <w:i/>
          <w:iCs/>
          <w:kern w:val="0"/>
          <w:szCs w:val="21"/>
        </w:rPr>
        <w:t>R</w:t>
      </w:r>
      <w:r>
        <w:rPr>
          <w:rFonts w:ascii="宋体" w:cs="宋体"/>
          <w:kern w:val="0"/>
          <w:szCs w:val="21"/>
        </w:rPr>
        <w:t>的简单电路，电压表测电源的电压，电流表测电路中的电流，</w:t>
      </w:r>
      <w:r>
        <w:rPr>
          <w:rFonts w:ascii="宋体" w:cs="宋体"/>
          <w:kern w:val="0"/>
          <w:szCs w:val="21"/>
        </w:rPr>
        <w:br/>
        <w:t>根据欧姆定律可知：此时电路中的电流最大，</w:t>
      </w:r>
      <w:r>
        <w:rPr>
          <w:rFonts w:ascii="宋体" w:cs="宋体"/>
          <w:kern w:val="0"/>
          <w:szCs w:val="21"/>
        </w:rPr>
        <w:br/>
        <w:t>由图象可知，电路中的最大电流</w:t>
      </w:r>
      <m:oMath>
        <m:r>
          <w:rPr>
            <w:rFonts w:ascii="Cambria Math" w:hAnsi="Cambria Math"/>
          </w:rPr>
          <m:t>1.5A</m:t>
        </m:r>
      </m:oMath>
      <w:r>
        <w:rPr>
          <w:rFonts w:ascii="宋体" w:cs="宋体"/>
          <w:kern w:val="0"/>
          <w:szCs w:val="21"/>
        </w:rPr>
        <w:t>时，电压表的示数为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，即电源的电压为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可得，定值电阻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最大</m:t>
                </m:r>
              </m:sub>
            </m:sSub>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1.5A</m:t>
            </m:r>
          </m:den>
        </m:f>
        <m:r>
          <w:rPr>
            <w:rFonts w:ascii="Cambria Math" w:hAnsi="Cambria Math"/>
          </w:rPr>
          <m:t>=6Ω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9</w:t>
      </w:r>
      <w:r>
        <w:rPr>
          <w:rFonts w:ascii="宋体" w:cs="宋体"/>
          <w:kern w:val="0"/>
          <w:szCs w:val="21"/>
        </w:rPr>
        <w:t>；</w:t>
      </w:r>
      <w:r>
        <w:rPr>
          <w:rFonts w:eastAsia="Times New Roman" w:hAnsi="Times New Roman"/>
          <w:kern w:val="0"/>
          <w:szCs w:val="21"/>
        </w:rPr>
        <w:t>6</w:t>
      </w:r>
      <w:r>
        <w:rPr>
          <w:rFonts w:ascii="宋体" w:cs="宋体"/>
          <w:kern w:val="0"/>
          <w:szCs w:val="21"/>
        </w:rPr>
        <w:t>。</w:t>
      </w:r>
      <w:r>
        <w:rPr>
          <w:rFonts w:ascii="宋体" w:cs="宋体"/>
          <w:kern w:val="0"/>
          <w:szCs w:val="21"/>
        </w:rPr>
        <w:br/>
        <w:t>当滑片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a</w:t>
      </w:r>
      <w:r>
        <w:rPr>
          <w:rFonts w:ascii="宋体" w:cs="宋体"/>
          <w:kern w:val="0"/>
          <w:szCs w:val="21"/>
        </w:rPr>
        <w:t>端时，电路为</w:t>
      </w:r>
      <w:r>
        <w:rPr>
          <w:rFonts w:eastAsia="Times New Roman" w:hAnsi="Times New Roman"/>
          <w:i/>
          <w:iCs/>
          <w:kern w:val="0"/>
          <w:szCs w:val="21"/>
        </w:rPr>
        <w:t>R</w:t>
      </w:r>
      <w:r>
        <w:rPr>
          <w:rFonts w:ascii="宋体" w:cs="宋体"/>
          <w:kern w:val="0"/>
          <w:szCs w:val="21"/>
        </w:rPr>
        <w:t>的简单电路，电压表测电源的电压，电流表测电路中的电流，此时电路中的电流最大，根据图象读出最大电流和电压表的示数，据此可知电源的电压，根据欧姆定律求出定值电阻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t>本题考查了串联电路的特点和欧姆定律的应用，关键是根据图象读出电流和电压的对应值。</w:t>
      </w:r>
    </w:p>
    <w:p w14:paraId="13D1D0F5"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0.053000</m:t>
        </m:r>
      </m:oMath>
      <w:r>
        <w:rPr>
          <w:rFonts w:eastAsia="Times New Roman" w:hAnsi="Times New Roman"/>
          <w:kern w:val="0"/>
          <w:sz w:val="24"/>
          <w:szCs w:val="24"/>
        </w:rPr>
        <w:t> </w:t>
      </w:r>
    </w:p>
    <w:p w14:paraId="734A1573"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解：小华将家中所有其他用电器关闭，只让一台空调单独工作，观察到</w:t>
      </w:r>
      <m:oMath>
        <m:r>
          <w:rPr>
            <w:rFonts w:ascii="Cambria Math" w:hAnsi="Cambria Math"/>
          </w:rPr>
          <m:t>1</m:t>
        </m:r>
        <m:r>
          <m:rPr>
            <m:sty m:val="p"/>
          </m:rPr>
          <w:rPr>
            <w:rFonts w:ascii="Cambria Math" w:hAnsi="Cambria Math"/>
          </w:rPr>
          <m:t>min</m:t>
        </m:r>
      </m:oMath>
      <w:r>
        <w:rPr>
          <w:rFonts w:ascii="宋体" w:cs="宋体"/>
          <w:kern w:val="0"/>
          <w:szCs w:val="21"/>
        </w:rPr>
        <w:t>内电能表指示灯闪烁了</w:t>
      </w:r>
      <w:r>
        <w:rPr>
          <w:rFonts w:eastAsia="Times New Roman" w:hAnsi="Times New Roman"/>
          <w:kern w:val="0"/>
          <w:szCs w:val="21"/>
        </w:rPr>
        <w:t>80</w:t>
      </w:r>
      <w:r>
        <w:rPr>
          <w:rFonts w:ascii="宋体" w:cs="宋体"/>
          <w:kern w:val="0"/>
          <w:szCs w:val="21"/>
        </w:rPr>
        <w:t>次，小华家这台空调在这</w:t>
      </w:r>
      <m:oMath>
        <m:r>
          <w:rPr>
            <w:rFonts w:ascii="Cambria Math" w:hAnsi="Cambria Math"/>
          </w:rPr>
          <m:t>1</m:t>
        </m:r>
        <m:r>
          <m:rPr>
            <m:sty m:val="p"/>
          </m:rPr>
          <w:rPr>
            <w:rFonts w:ascii="Cambria Math" w:hAnsi="Cambria Math"/>
          </w:rPr>
          <m:t>min</m:t>
        </m:r>
      </m:oMath>
      <w:r>
        <w:rPr>
          <w:rFonts w:ascii="宋体" w:cs="宋体"/>
          <w:kern w:val="0"/>
          <w:szCs w:val="21"/>
        </w:rPr>
        <w:t>内消耗的电能为：</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1kW⋅h</m:t>
            </m:r>
          </m:num>
          <m:den>
            <m:r>
              <w:rPr>
                <w:rFonts w:ascii="Cambria Math" w:hAnsi="Cambria Math"/>
                <w:sz w:val="24"/>
                <w:szCs w:val="24"/>
              </w:rPr>
              <m:t>1600</m:t>
            </m:r>
          </m:den>
        </m:f>
        <m:r>
          <w:rPr>
            <w:rFonts w:ascii="Cambria Math" w:hAnsi="Cambria Math"/>
          </w:rPr>
          <m:t>×80=0.05kW⋅h</m:t>
        </m:r>
      </m:oMath>
      <w:r>
        <w:rPr>
          <w:rFonts w:ascii="宋体" w:cs="宋体"/>
          <w:kern w:val="0"/>
          <w:szCs w:val="21"/>
        </w:rPr>
        <w:t>；</w:t>
      </w:r>
      <w:r>
        <w:rPr>
          <w:rFonts w:ascii="宋体" w:cs="宋体"/>
          <w:kern w:val="0"/>
          <w:szCs w:val="21"/>
        </w:rPr>
        <w:br/>
      </w:r>
      <w:r>
        <w:rPr>
          <w:rFonts w:ascii="宋体" w:cs="宋体"/>
          <w:kern w:val="0"/>
          <w:szCs w:val="21"/>
        </w:rPr>
        <w:t>他家这台空调的实际功率为：</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0.05kW⋅h</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sz w:val="24"/>
                <w:szCs w:val="24"/>
              </w:rPr>
              <m:t>h</m:t>
            </m:r>
          </m:den>
        </m:f>
        <m:r>
          <w:rPr>
            <w:rFonts w:ascii="Cambria Math" w:hAnsi="Cambria Math"/>
          </w:rPr>
          <m:t>=3kW=3000W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0.05</m:t>
        </m:r>
      </m:oMath>
      <w:r>
        <w:rPr>
          <w:rFonts w:ascii="宋体" w:cs="宋体"/>
          <w:kern w:val="0"/>
          <w:szCs w:val="21"/>
        </w:rPr>
        <w:t>；</w:t>
      </w:r>
      <w:r>
        <w:rPr>
          <w:rFonts w:eastAsia="Times New Roman" w:hAnsi="Times New Roman"/>
          <w:kern w:val="0"/>
          <w:szCs w:val="21"/>
        </w:rPr>
        <w:t>3000</w:t>
      </w:r>
      <w:r>
        <w:rPr>
          <w:rFonts w:ascii="宋体" w:cs="宋体"/>
          <w:kern w:val="0"/>
          <w:szCs w:val="21"/>
        </w:rPr>
        <w:t>。</w:t>
      </w:r>
      <w:r>
        <w:rPr>
          <w:rFonts w:ascii="宋体" w:cs="宋体"/>
          <w:kern w:val="0"/>
          <w:szCs w:val="21"/>
        </w:rPr>
        <w:br/>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：表示接在这个电能表上的用电器每消耗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的电能，电能表上的指示灯闪烁</w:t>
      </w:r>
      <w:r>
        <w:rPr>
          <w:rFonts w:eastAsia="Times New Roman" w:hAnsi="Times New Roman"/>
          <w:kern w:val="0"/>
          <w:szCs w:val="21"/>
        </w:rPr>
        <w:t>1600</w:t>
      </w:r>
      <w:r>
        <w:rPr>
          <w:rFonts w:ascii="宋体" w:cs="宋体"/>
          <w:kern w:val="0"/>
          <w:szCs w:val="21"/>
        </w:rPr>
        <w:t>次。</w:t>
      </w:r>
      <w:r>
        <w:rPr>
          <w:rFonts w:ascii="宋体" w:cs="宋体"/>
          <w:kern w:val="0"/>
          <w:szCs w:val="21"/>
        </w:rPr>
        <w:br/>
      </w:r>
      <w:r>
        <w:rPr>
          <w:rFonts w:ascii="宋体" w:cs="宋体"/>
          <w:kern w:val="0"/>
          <w:szCs w:val="21"/>
        </w:rPr>
        <w:t>根据电能表上的参数计算空调消耗的电能；根据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计算这台空调的实际功率。</w:t>
      </w:r>
      <w:r>
        <w:rPr>
          <w:rFonts w:ascii="宋体" w:cs="宋体"/>
          <w:kern w:val="0"/>
          <w:szCs w:val="21"/>
        </w:rPr>
        <w:br/>
      </w:r>
      <w:r>
        <w:rPr>
          <w:rFonts w:ascii="宋体" w:cs="宋体"/>
          <w:kern w:val="0"/>
          <w:szCs w:val="21"/>
        </w:rPr>
        <w:t>本题考查的是电能表的参数的物理意义；会根据电功率的公式进行简单的计算。</w:t>
      </w:r>
    </w:p>
    <w:p w14:paraId="7C25E3CB" w14:textId="77777777" w:rsidR="009A0709"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19.</w:t>
      </w:r>
      <w:r>
        <w:rPr>
          <w:rFonts w:ascii="宋体" w:cs="宋体"/>
          <w:color w:val="3333FF"/>
          <w:kern w:val="0"/>
          <w:szCs w:val="21"/>
        </w:rPr>
        <w:t>【答案】</w:t>
      </w:r>
      <w:r>
        <w:rPr>
          <w:rFonts w:ascii="宋体" w:cs="宋体"/>
          <w:kern w:val="0"/>
          <w:szCs w:val="21"/>
        </w:rPr>
        <w:t>解：灯泡接法：火线进入开关，再进入灯泡顶端的金属点，零线直接接入灯泡的螺旋套，这样在断开开关能切断火线，接触灯泡不会发生触电事故。既能控制灯泡，又能更安全。如下图所示：</w:t>
      </w:r>
      <w:r>
        <w:rPr>
          <w:rFonts w:ascii="宋体" w:cs="宋体"/>
          <w:kern w:val="0"/>
          <w:szCs w:val="21"/>
        </w:rPr>
        <w:br/>
      </w:r>
      <w:r>
        <w:rPr>
          <w:rFonts w:eastAsia="Times New Roman" w:hAnsi="Times New Roman"/>
          <w:noProof/>
          <w:kern w:val="0"/>
          <w:sz w:val="24"/>
          <w:szCs w:val="24"/>
        </w:rPr>
        <w:drawing>
          <wp:inline distT="0" distB="0" distL="0" distR="0" wp14:anchorId="6C5B731C" wp14:editId="0B5BF93A">
            <wp:extent cx="2038350" cy="111442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038350" cy="1114425"/>
                    </a:xfrm>
                    <a:prstGeom prst="rect">
                      <a:avLst/>
                    </a:prstGeom>
                    <a:noFill/>
                    <a:ln>
                      <a:noFill/>
                    </a:ln>
                  </pic:spPr>
                </pic:pic>
              </a:graphicData>
            </a:graphic>
          </wp:inline>
        </w:drawing>
      </w:r>
      <w:r>
        <w:rPr>
          <w:rFonts w:eastAsia="Times New Roman" w:hAnsi="Times New Roman"/>
          <w:kern w:val="0"/>
          <w:sz w:val="24"/>
          <w:szCs w:val="24"/>
        </w:rPr>
        <w:t> </w:t>
      </w:r>
    </w:p>
    <w:p w14:paraId="54A0EF3C"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灯泡的接法：火线进入开关，再进入灯泡顶端的金属点；零线直接接入灯泡的螺旋套。</w:t>
      </w:r>
      <w:r>
        <w:rPr>
          <w:rFonts w:ascii="宋体" w:cs="宋体"/>
          <w:kern w:val="0"/>
          <w:szCs w:val="21"/>
        </w:rPr>
        <w:br/>
        <w:t>掌握家庭电路的灯泡、开关的接法，同时考虑使用性和安全性。</w:t>
      </w:r>
    </w:p>
    <w:p w14:paraId="3D06C0D1" w14:textId="77777777" w:rsidR="009A0709"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解：根据磁体周围的磁感线都是从</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极，可以判断通电螺线管的右端是</w:t>
      </w:r>
      <w:r>
        <w:rPr>
          <w:rFonts w:eastAsia="Times New Roman" w:hAnsi="Times New Roman"/>
          <w:i/>
          <w:iCs/>
          <w:kern w:val="0"/>
          <w:szCs w:val="21"/>
        </w:rPr>
        <w:t>N</w:t>
      </w:r>
      <w:r>
        <w:rPr>
          <w:rFonts w:ascii="宋体" w:cs="宋体"/>
          <w:kern w:val="0"/>
          <w:szCs w:val="21"/>
        </w:rPr>
        <w:t>极，左端是</w:t>
      </w:r>
      <w:r>
        <w:rPr>
          <w:rFonts w:eastAsia="Times New Roman" w:hAnsi="Times New Roman"/>
          <w:i/>
          <w:iCs/>
          <w:kern w:val="0"/>
          <w:szCs w:val="21"/>
        </w:rPr>
        <w:t>S</w:t>
      </w:r>
      <w:r>
        <w:rPr>
          <w:rFonts w:ascii="宋体" w:cs="宋体"/>
          <w:kern w:val="0"/>
          <w:szCs w:val="21"/>
        </w:rPr>
        <w:t>极。</w:t>
      </w:r>
      <w:r>
        <w:rPr>
          <w:rFonts w:ascii="宋体" w:cs="宋体"/>
          <w:kern w:val="0"/>
          <w:szCs w:val="21"/>
        </w:rPr>
        <w:br/>
        <w:t>根据安培定则，用右手握住通电螺线管，四指指向电流方向，大拇指所指的方向</w:t>
      </w:r>
      <w:r>
        <w:rPr>
          <w:rFonts w:eastAsia="Times New Roman" w:hAnsi="Times New Roman"/>
          <w:i/>
          <w:iCs/>
          <w:kern w:val="0"/>
          <w:szCs w:val="21"/>
        </w:rPr>
        <w:t>N</w:t>
      </w:r>
      <w:r>
        <w:rPr>
          <w:rFonts w:ascii="宋体" w:cs="宋体"/>
          <w:kern w:val="0"/>
          <w:szCs w:val="21"/>
        </w:rPr>
        <w:t>极，可以判断电流从螺线管的右端进入，从左端流出，可以判断电源的右端是正极，左端是负极，如图所示：</w:t>
      </w:r>
      <w:r>
        <w:rPr>
          <w:rFonts w:ascii="宋体" w:cs="宋体"/>
          <w:kern w:val="0"/>
          <w:szCs w:val="21"/>
        </w:rPr>
        <w:br/>
      </w:r>
      <w:r>
        <w:rPr>
          <w:rFonts w:eastAsia="Times New Roman" w:hAnsi="Times New Roman"/>
          <w:noProof/>
          <w:kern w:val="0"/>
          <w:sz w:val="24"/>
          <w:szCs w:val="24"/>
        </w:rPr>
        <w:drawing>
          <wp:inline distT="0" distB="0" distL="0" distR="0" wp14:anchorId="6274E9E1" wp14:editId="3A3D4557">
            <wp:extent cx="1666875" cy="17240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666875" cy="1724025"/>
                    </a:xfrm>
                    <a:prstGeom prst="rect">
                      <a:avLst/>
                    </a:prstGeom>
                    <a:noFill/>
                    <a:ln>
                      <a:noFill/>
                    </a:ln>
                  </pic:spPr>
                </pic:pic>
              </a:graphicData>
            </a:graphic>
          </wp:inline>
        </w:drawing>
      </w:r>
      <w:r>
        <w:rPr>
          <w:rFonts w:eastAsia="Times New Roman" w:hAnsi="Times New Roman"/>
          <w:kern w:val="0"/>
          <w:sz w:val="24"/>
          <w:szCs w:val="24"/>
        </w:rPr>
        <w:t> </w:t>
      </w:r>
    </w:p>
    <w:p w14:paraId="471FDA9B"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磁体周围的磁感线都是从</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w:t>
      </w:r>
      <w:r>
        <w:rPr>
          <w:rFonts w:ascii="宋体" w:cs="宋体"/>
          <w:kern w:val="0"/>
          <w:szCs w:val="21"/>
        </w:rPr>
        <w:br/>
      </w:r>
      <m:oMath>
        <m:r>
          <w:rPr>
            <w:rFonts w:ascii="Cambria Math" w:hAnsi="Cambria Math"/>
          </w:rPr>
          <m:t>(2)</m:t>
        </m:r>
      </m:oMath>
      <w:r>
        <w:rPr>
          <w:rFonts w:ascii="宋体" w:cs="宋体"/>
          <w:kern w:val="0"/>
          <w:szCs w:val="21"/>
        </w:rPr>
        <w:t>知道通电螺线管的磁极，根据安培定则判断电流方向，判断电源的正负极。</w:t>
      </w:r>
      <w:r>
        <w:rPr>
          <w:rFonts w:ascii="宋体" w:cs="宋体"/>
          <w:kern w:val="0"/>
          <w:szCs w:val="21"/>
        </w:rPr>
        <w:br/>
      </w:r>
      <w:r>
        <w:rPr>
          <w:rFonts w:ascii="宋体" w:cs="宋体"/>
          <w:kern w:val="0"/>
          <w:szCs w:val="21"/>
        </w:rPr>
        <w:t>对于通电螺线管的问题，知道电流方向、通电螺线管的磁极、小磁针、磁感线方向其中的任一者，都能知道另外几者。</w:t>
      </w:r>
    </w:p>
    <w:p w14:paraId="2C124D7E"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 w:val="24"/>
          <w:szCs w:val="24"/>
        </w:rPr>
        <w:t> </w:t>
      </w:r>
    </w:p>
    <w:p w14:paraId="5533A4CD"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根据控制变量法可知，实验中需要控制水和煤油的初温、质量都相同；</w:t>
      </w:r>
      <w:r>
        <w:rPr>
          <w:rFonts w:ascii="宋体" w:cs="宋体"/>
          <w:kern w:val="0"/>
          <w:szCs w:val="21"/>
        </w:rPr>
        <w:br/>
      </w:r>
      <m:oMath>
        <m:r>
          <w:rPr>
            <w:rFonts w:ascii="Cambria Math" w:hAnsi="Cambria Math"/>
          </w:rPr>
          <m:t>(2)</m:t>
        </m:r>
      </m:oMath>
      <w:r>
        <w:rPr>
          <w:rFonts w:ascii="宋体" w:cs="宋体"/>
          <w:kern w:val="0"/>
          <w:szCs w:val="21"/>
        </w:rPr>
        <w:t>根据转换法可知，实验中加热时间的长短反映了液体吸收热量的多少；</w:t>
      </w:r>
      <w:r>
        <w:rPr>
          <w:rFonts w:ascii="宋体" w:cs="宋体"/>
          <w:kern w:val="0"/>
          <w:szCs w:val="21"/>
        </w:rPr>
        <w:br/>
      </w:r>
      <m:oMath>
        <m:r>
          <w:rPr>
            <w:rFonts w:ascii="Cambria Math" w:hAnsi="Cambria Math"/>
          </w:rPr>
          <m:t>(3)</m:t>
        </m:r>
      </m:oMath>
      <w:r>
        <w:rPr>
          <w:rFonts w:ascii="宋体" w:cs="宋体"/>
          <w:kern w:val="0"/>
          <w:szCs w:val="21"/>
        </w:rPr>
        <w:t>分析比较图中水和煤油的图像，质量相等的水和煤油加热相同时间，水升温慢，水的吸热能力比食用油大。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w:t>
      </w:r>
      <m:oMath>
        <m:r>
          <w:rPr>
            <w:rFonts w:ascii="Cambria Math" w:hAnsi="Cambria Math"/>
          </w:rPr>
          <m:t>(2)</m:t>
        </m:r>
      </m:oMath>
      <w:r>
        <w:rPr>
          <w:rFonts w:ascii="宋体" w:cs="宋体"/>
          <w:kern w:val="0"/>
          <w:szCs w:val="21"/>
        </w:rPr>
        <w:t>加热时间；</w:t>
      </w:r>
      <m:oMath>
        <m:r>
          <w:rPr>
            <w:rFonts w:ascii="Cambria Math" w:hAnsi="Cambria Math"/>
          </w:rPr>
          <m:t>(3)</m:t>
        </m:r>
      </m:oMath>
      <w:r>
        <w:rPr>
          <w:rFonts w:ascii="宋体" w:cs="宋体"/>
          <w:kern w:val="0"/>
          <w:szCs w:val="21"/>
        </w:rPr>
        <w:t>水。</w:t>
      </w:r>
      <w:r>
        <w:rPr>
          <w:rFonts w:ascii="宋体" w:cs="宋体"/>
          <w:kern w:val="0"/>
          <w:szCs w:val="21"/>
        </w:rPr>
        <w:br/>
      </w:r>
      <w:r>
        <w:rPr>
          <w:rFonts w:ascii="宋体" w:cs="宋体"/>
          <w:kern w:val="0"/>
          <w:szCs w:val="21"/>
        </w:rPr>
        <w:t>我们使用相同的加热器通过加热时间的长短来比较吸热多少，这种方法叫转换法；</w:t>
      </w:r>
      <w:r>
        <w:rPr>
          <w:rFonts w:ascii="宋体" w:cs="宋体"/>
          <w:kern w:val="0"/>
          <w:szCs w:val="21"/>
        </w:rPr>
        <w:br/>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r>
      <w:r>
        <w:rPr>
          <w:rFonts w:ascii="宋体" w:cs="宋体"/>
          <w:kern w:val="0"/>
          <w:szCs w:val="21"/>
        </w:rPr>
        <w:lastRenderedPageBreak/>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本题考查“探究不同物质吸热的情况”的实验过程中科学探究方法、实验数据分析和实验结论的应用，理解控制变量法和转换法在实验中应用是解题的关键之一。</w:t>
      </w:r>
    </w:p>
    <w:p w14:paraId="394637FF"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4</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t> </w:t>
      </w:r>
    </w:p>
    <w:p w14:paraId="55DEFE36"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电流通过导体产生热量的多少不能直接观察，但液体温度的变化可以通过液面高度差的变化来反映，这种研究方法叫转换法；</w:t>
      </w:r>
      <w:r>
        <w:rPr>
          <w:rFonts w:ascii="宋体" w:cs="宋体"/>
          <w:kern w:val="0"/>
          <w:szCs w:val="21"/>
        </w:rPr>
        <w:br/>
      </w:r>
      <m:oMath>
        <m:r>
          <w:rPr>
            <w:rFonts w:ascii="Cambria Math" w:hAnsi="Cambria Math"/>
          </w:rPr>
          <m:t>(2)</m:t>
        </m:r>
      </m:oMath>
      <w:r>
        <w:rPr>
          <w:rFonts w:ascii="宋体" w:cs="宋体"/>
          <w:kern w:val="0"/>
          <w:szCs w:val="21"/>
        </w:rPr>
        <w:t>电流产生的热量跟电流大小、电阻大小、通电时间有关，甲图两电阻串联接入电路，通过两电阻的电流相等，通电一段时间后，右边</w:t>
      </w:r>
      <w:r>
        <w:rPr>
          <w:rFonts w:eastAsia="Times New Roman" w:hAnsi="Times New Roman"/>
          <w:i/>
          <w:iCs/>
          <w:kern w:val="0"/>
          <w:szCs w:val="21"/>
        </w:rPr>
        <w:t>U</w:t>
      </w:r>
      <w:r>
        <w:rPr>
          <w:rFonts w:ascii="宋体" w:cs="宋体"/>
          <w:kern w:val="0"/>
          <w:szCs w:val="21"/>
        </w:rPr>
        <w:t>形管液面高度差较大，说明在电阻相同、通电时间相同的情况下，通过电阻的电流越大，电阻产生的热量越多；</w:t>
      </w:r>
      <w:r>
        <w:rPr>
          <w:rFonts w:ascii="宋体" w:cs="宋体"/>
          <w:kern w:val="0"/>
          <w:szCs w:val="21"/>
        </w:rPr>
        <w:br/>
      </w:r>
      <m:oMath>
        <m:r>
          <w:rPr>
            <w:rFonts w:ascii="Cambria Math" w:hAnsi="Cambria Math"/>
          </w:rPr>
          <m:t>(3)</m:t>
        </m:r>
      </m:oMath>
      <w:r>
        <w:rPr>
          <w:rFonts w:ascii="宋体" w:cs="宋体"/>
          <w:kern w:val="0"/>
          <w:szCs w:val="21"/>
        </w:rPr>
        <w:t>乙装置中，右侧两电阻并联后再与左侧电阻串联，容器内两电阻大小相等，根据并联和串联电路电流的规律，通过左侧容器中电阻的电流大于通过右侧容器中电阻的电流，故乙图中</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并联，目的是使通过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的电流不同；</w:t>
      </w:r>
      <w:r>
        <w:rPr>
          <w:rFonts w:ascii="宋体" w:cs="宋体"/>
          <w:kern w:val="0"/>
          <w:szCs w:val="21"/>
        </w:rPr>
        <w:br/>
      </w:r>
      <m:oMath>
        <m:r>
          <w:rPr>
            <w:rFonts w:ascii="Cambria Math" w:hAnsi="Cambria Math"/>
          </w:rPr>
          <m:t>(4)</m:t>
        </m:r>
      </m:oMath>
      <w:r>
        <w:rPr>
          <w:rFonts w:ascii="宋体" w:cs="宋体"/>
          <w:kern w:val="0"/>
          <w:szCs w:val="21"/>
        </w:rPr>
        <w:t>设图乙中通过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w:r>
        <w:rPr>
          <w:rFonts w:eastAsia="Times New Roman" w:hAnsi="Times New Roman"/>
          <w:i/>
          <w:iCs/>
          <w:kern w:val="0"/>
          <w:szCs w:val="21"/>
        </w:rPr>
        <w:t>I</w:t>
      </w:r>
      <w:r>
        <w:rPr>
          <w:rFonts w:ascii="宋体" w:cs="宋体"/>
          <w:kern w:val="0"/>
          <w:szCs w:val="21"/>
        </w:rPr>
        <w:t>，</w:t>
      </w:r>
      <w:r>
        <w:rPr>
          <w:rFonts w:ascii="宋体" w:cs="宋体"/>
          <w:kern w:val="0"/>
          <w:szCs w:val="21"/>
        </w:rPr>
        <w:br/>
      </w:r>
      <w:r>
        <w:rPr>
          <w:rFonts w:ascii="宋体" w:cs="宋体"/>
          <w:kern w:val="0"/>
          <w:szCs w:val="21"/>
        </w:rPr>
        <w:t>由于</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，所以通过</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的电流也为</w:t>
      </w:r>
      <w:r>
        <w:rPr>
          <w:rFonts w:eastAsia="Times New Roman" w:hAnsi="Times New Roman"/>
          <w:i/>
          <w:iCs/>
          <w:kern w:val="0"/>
          <w:szCs w:val="21"/>
        </w:rPr>
        <w:t>I</w:t>
      </w:r>
      <w:r>
        <w:rPr>
          <w:rFonts w:ascii="宋体" w:cs="宋体"/>
          <w:kern w:val="0"/>
          <w:szCs w:val="21"/>
        </w:rPr>
        <w:t>，</w:t>
      </w:r>
      <w:r>
        <w:rPr>
          <w:rFonts w:ascii="宋体" w:cs="宋体"/>
          <w:kern w:val="0"/>
          <w:szCs w:val="21"/>
        </w:rPr>
        <w:br/>
      </w:r>
      <w:r>
        <w:rPr>
          <w:rFonts w:ascii="宋体" w:cs="宋体"/>
          <w:kern w:val="0"/>
          <w:szCs w:val="21"/>
        </w:rPr>
        <w:t>由于并联电路中干路电流等于各支路电流之和，所以干路电流为</w:t>
      </w:r>
      <w:r>
        <w:rPr>
          <w:rFonts w:eastAsia="Times New Roman" w:hAnsi="Times New Roman"/>
          <w:kern w:val="0"/>
          <w:szCs w:val="21"/>
        </w:rPr>
        <w:t>2</w:t>
      </w:r>
      <w:r>
        <w:rPr>
          <w:rFonts w:eastAsia="Times New Roman" w:hAnsi="Times New Roman"/>
          <w:i/>
          <w:iCs/>
          <w:kern w:val="0"/>
          <w:szCs w:val="21"/>
        </w:rPr>
        <w:t>I</w:t>
      </w:r>
      <w:r>
        <w:rPr>
          <w:rFonts w:ascii="宋体" w:cs="宋体"/>
          <w:kern w:val="0"/>
          <w:szCs w:val="21"/>
        </w:rPr>
        <w:t>，</w:t>
      </w:r>
      <w:r>
        <w:rPr>
          <w:rFonts w:ascii="宋体" w:cs="宋体"/>
          <w:kern w:val="0"/>
          <w:szCs w:val="21"/>
        </w:rPr>
        <w:br/>
        <w:t>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=4</m:t>
        </m:r>
        <m:sSub>
          <m:sSubPr>
            <m:ctrlPr>
              <w:rPr>
                <w:rFonts w:ascii="Cambria Math" w:hAnsi="Cambria Math"/>
              </w:rPr>
            </m:ctrlPr>
          </m:sSubPr>
          <m:e>
            <m:r>
              <w:rPr>
                <w:rFonts w:ascii="Cambria Math" w:hAnsi="Cambria Math"/>
              </w:rPr>
              <m:t>Q</m:t>
            </m:r>
          </m:e>
          <m:sub>
            <m:r>
              <w:rPr>
                <w:rFonts w:ascii="Cambria Math" w:hAnsi="Cambria Math"/>
              </w:rPr>
              <m:t>2</m:t>
            </m:r>
          </m:sub>
        </m:sSub>
      </m:oMath>
      <w:r>
        <w:rPr>
          <w:rFonts w:ascii="宋体" w:cs="宋体"/>
          <w:kern w:val="0"/>
          <w:szCs w:val="21"/>
        </w:rPr>
        <w:t>，图乙中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产生的热量之比：</w:t>
      </w:r>
      <m:oMath>
        <m:sSub>
          <m:sSubPr>
            <m:ctrlPr>
              <w:rPr>
                <w:rFonts w:ascii="Cambria Math" w:hAnsi="Cambria Math"/>
              </w:rPr>
            </m:ctrlPr>
          </m:sSubPr>
          <m:e>
            <m:r>
              <w:rPr>
                <w:rFonts w:ascii="Cambria Math" w:hAnsi="Cambria Math"/>
              </w:rPr>
              <m:t>Q</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=4</m:t>
        </m:r>
        <m:sSub>
          <m:sSubPr>
            <m:ctrlPr>
              <w:rPr>
                <w:rFonts w:ascii="Cambria Math" w:hAnsi="Cambria Math"/>
              </w:rPr>
            </m:ctrlPr>
          </m:sSubPr>
          <m:e>
            <m:r>
              <w:rPr>
                <w:rFonts w:ascii="Cambria Math" w:hAnsi="Cambria Math"/>
              </w:rPr>
              <m:t>Q</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=4</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转换法；</w:t>
      </w:r>
      <m:oMath>
        <m:r>
          <w:rPr>
            <w:rFonts w:ascii="Cambria Math" w:hAnsi="Cambria Math"/>
          </w:rPr>
          <m:t>(2)</m:t>
        </m:r>
      </m:oMath>
      <w:r>
        <w:rPr>
          <w:rFonts w:ascii="宋体" w:cs="宋体"/>
          <w:kern w:val="0"/>
          <w:szCs w:val="21"/>
        </w:rPr>
        <w:t>电阻；</w:t>
      </w:r>
      <m:oMath>
        <m:r>
          <w:rPr>
            <w:rFonts w:ascii="Cambria Math" w:hAnsi="Cambria Math"/>
          </w:rPr>
          <m:t>(3)</m:t>
        </m:r>
      </m:oMath>
      <w:r>
        <w:rPr>
          <w:rFonts w:ascii="宋体" w:cs="宋体"/>
          <w:kern w:val="0"/>
          <w:szCs w:val="21"/>
        </w:rPr>
        <w:t>电流；</w:t>
      </w:r>
      <m:oMath>
        <m:r>
          <w:rPr>
            <w:rFonts w:ascii="Cambria Math" w:hAnsi="Cambria Math"/>
          </w:rPr>
          <m:t>(4)4</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电流通过导体产生热量的多少不能直接观察，通过转换法间接得到导体通电后产生热量的多少；</w:t>
      </w:r>
      <w:r>
        <w:rPr>
          <w:rFonts w:ascii="宋体" w:cs="宋体"/>
          <w:kern w:val="0"/>
          <w:szCs w:val="21"/>
        </w:rPr>
        <w:br/>
      </w:r>
      <m:oMath>
        <m:r>
          <w:rPr>
            <w:rFonts w:ascii="Cambria Math" w:hAnsi="Cambria Math"/>
          </w:rPr>
          <m:t>(2)</m:t>
        </m:r>
      </m:oMath>
      <w:r>
        <w:rPr>
          <w:rFonts w:ascii="宋体" w:cs="宋体"/>
          <w:kern w:val="0"/>
          <w:szCs w:val="21"/>
        </w:rPr>
        <w:t>根据电路特点和观察到右侧液面高于左侧液面现象，得出实验结论；</w:t>
      </w:r>
      <w:r>
        <w:rPr>
          <w:rFonts w:ascii="宋体" w:cs="宋体"/>
          <w:kern w:val="0"/>
          <w:szCs w:val="21"/>
        </w:rPr>
        <w:br/>
      </w:r>
      <m:oMath>
        <m:r>
          <w:rPr>
            <w:rFonts w:ascii="Cambria Math" w:hAnsi="Cambria Math"/>
          </w:rPr>
          <m:t>(3)</m:t>
        </m:r>
      </m:oMath>
      <w:r>
        <w:rPr>
          <w:rFonts w:ascii="宋体" w:cs="宋体"/>
          <w:kern w:val="0"/>
          <w:szCs w:val="21"/>
        </w:rPr>
        <w:t>根据并联、串联电路电流的规律分析；</w:t>
      </w:r>
      <w:r>
        <w:rPr>
          <w:rFonts w:ascii="宋体" w:cs="宋体"/>
          <w:kern w:val="0"/>
          <w:szCs w:val="21"/>
        </w:rPr>
        <w:br/>
      </w:r>
      <m:oMath>
        <m:r>
          <w:rPr>
            <w:rFonts w:ascii="Cambria Math" w:hAnsi="Cambria Math"/>
          </w:rPr>
          <m:t>(4)</m:t>
        </m:r>
      </m:oMath>
      <w:r>
        <w:rPr>
          <w:rFonts w:ascii="宋体" w:cs="宋体"/>
          <w:kern w:val="0"/>
          <w:szCs w:val="21"/>
        </w:rPr>
        <w:t>根据串并联电路电流规律和欧姆定律分析通过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的电流关系，再根据焦耳定律分析</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产生的热量之比。</w:t>
      </w:r>
      <w:r>
        <w:rPr>
          <w:rFonts w:ascii="宋体" w:cs="宋体"/>
          <w:kern w:val="0"/>
          <w:szCs w:val="21"/>
        </w:rPr>
        <w:br/>
      </w:r>
      <w:r>
        <w:rPr>
          <w:rFonts w:ascii="宋体" w:cs="宋体"/>
          <w:kern w:val="0"/>
          <w:szCs w:val="21"/>
        </w:rPr>
        <w:t>本题主要考查了探究电流通过导体产生的热量跟导体的电阻、通过导体的电流之间的关系，其中分析清楚图乙中通过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的电流大小是解题的难点。</w:t>
      </w:r>
    </w:p>
    <w:p w14:paraId="66CB4FE1"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eastAsia="Times New Roman" w:hAnsi="Times New Roman"/>
          <w:i/>
          <w:iCs/>
          <w:kern w:val="0"/>
          <w:szCs w:val="21"/>
        </w:rPr>
        <w:t xml:space="preserve">B </w:t>
      </w:r>
      <w:r>
        <w:rPr>
          <w:rFonts w:eastAsia="Times New Roman" w:hAnsi="Times New Roman"/>
          <w:kern w:val="0"/>
          <w:szCs w:val="21"/>
        </w:rPr>
        <w:t xml:space="preserve">9 </w:t>
      </w:r>
      <w:r>
        <w:rPr>
          <w:rFonts w:ascii="宋体" w:cs="宋体"/>
          <w:kern w:val="0"/>
          <w:szCs w:val="21"/>
        </w:rPr>
        <w:t>减小误差</w:t>
      </w:r>
      <w:r>
        <w:rPr>
          <w:rFonts w:eastAsia="Times New Roman" w:hAnsi="Times New Roman"/>
          <w:kern w:val="0"/>
          <w:sz w:val="24"/>
          <w:szCs w:val="24"/>
        </w:rPr>
        <w:t> </w:t>
      </w:r>
    </w:p>
    <w:p w14:paraId="20C46B05" w14:textId="77777777" w:rsidR="009A0709"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滑动变阻器上下各选一个接线柱与开关串联在电路中，如下图所示：</w:t>
      </w:r>
      <w:r>
        <w:rPr>
          <w:rFonts w:ascii="宋体" w:cs="宋体"/>
          <w:kern w:val="0"/>
          <w:szCs w:val="21"/>
        </w:rPr>
        <w:br/>
      </w:r>
      <w:r>
        <w:rPr>
          <w:rFonts w:eastAsia="Times New Roman" w:hAnsi="Times New Roman"/>
          <w:noProof/>
          <w:kern w:val="0"/>
          <w:sz w:val="24"/>
          <w:szCs w:val="24"/>
        </w:rPr>
        <w:drawing>
          <wp:inline distT="0" distB="0" distL="0" distR="0" wp14:anchorId="5B99E3F5" wp14:editId="39CB278A">
            <wp:extent cx="2305050" cy="180975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2305050" cy="18097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为了保护电路，闭合开关前，滑动变阻器的滑片应置于阻值最大处，即</w:t>
      </w:r>
      <w:r>
        <w:rPr>
          <w:rFonts w:eastAsia="Times New Roman" w:hAnsi="Times New Roman"/>
          <w:i/>
          <w:iCs/>
          <w:kern w:val="0"/>
          <w:szCs w:val="21"/>
        </w:rPr>
        <w:t>B</w:t>
      </w:r>
      <w:r>
        <w:rPr>
          <w:rFonts w:ascii="宋体" w:cs="宋体"/>
          <w:kern w:val="0"/>
          <w:szCs w:val="21"/>
        </w:rPr>
        <w:t>端；</w:t>
      </w:r>
      <w:r>
        <w:rPr>
          <w:rFonts w:ascii="宋体" w:cs="宋体"/>
          <w:kern w:val="0"/>
          <w:szCs w:val="21"/>
        </w:rPr>
        <w:br/>
      </w:r>
      <m:oMath>
        <m:r>
          <w:rPr>
            <w:rFonts w:ascii="Cambria Math" w:hAnsi="Cambria Math"/>
          </w:rPr>
          <m:t>(3)</m:t>
        </m:r>
      </m:oMath>
      <w:r>
        <w:rPr>
          <w:rFonts w:ascii="宋体" w:cs="宋体"/>
          <w:kern w:val="0"/>
          <w:szCs w:val="21"/>
        </w:rPr>
        <w:t>闭合开关，移动滑片</w:t>
      </w:r>
      <w:r>
        <w:rPr>
          <w:rFonts w:eastAsia="Times New Roman" w:hAnsi="Times New Roman"/>
          <w:i/>
          <w:iCs/>
          <w:kern w:val="0"/>
          <w:szCs w:val="21"/>
        </w:rPr>
        <w:t>P</w:t>
      </w:r>
      <w:r>
        <w:rPr>
          <w:rFonts w:ascii="宋体" w:cs="宋体"/>
          <w:kern w:val="0"/>
          <w:szCs w:val="21"/>
        </w:rPr>
        <w:t>，当电压表示数为</w:t>
      </w:r>
      <m:oMath>
        <m:r>
          <w:rPr>
            <w:rFonts w:ascii="Cambria Math" w:hAnsi="Cambria Math"/>
          </w:rPr>
          <m:t>2.7V</m:t>
        </m:r>
      </m:oMath>
      <w:r>
        <w:rPr>
          <w:rFonts w:ascii="宋体" w:cs="宋体"/>
          <w:kern w:val="0"/>
          <w:szCs w:val="21"/>
        </w:rPr>
        <w:t>时，电流表示数如图丙所示，电流表选用小量程，分度值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0.3A</m:t>
        </m:r>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2.7V</m:t>
            </m:r>
          </m:num>
          <m:den>
            <m:r>
              <w:rPr>
                <w:rFonts w:ascii="Cambria Math" w:hAnsi="Cambria Math"/>
                <w:sz w:val="24"/>
                <w:szCs w:val="24"/>
              </w:rPr>
              <m:t>0.3A</m:t>
            </m:r>
          </m:den>
        </m:f>
        <m:r>
          <w:rPr>
            <w:rFonts w:ascii="Cambria Math" w:hAnsi="Cambria Math"/>
          </w:rPr>
          <m:t>=9Ω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本实验测定值电阻的阻值，多次测量并取平均值，其目的是为了减小误差。</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(2)B</m:t>
        </m:r>
      </m:oMath>
      <w:r>
        <w:rPr>
          <w:rFonts w:ascii="宋体" w:cs="宋体"/>
          <w:kern w:val="0"/>
          <w:szCs w:val="21"/>
        </w:rPr>
        <w:t>；</w:t>
      </w:r>
      <m:oMath>
        <m:r>
          <w:rPr>
            <w:rFonts w:ascii="Cambria Math" w:hAnsi="Cambria Math"/>
          </w:rPr>
          <m:t>(3)9</m:t>
        </m:r>
      </m:oMath>
      <w:r>
        <w:rPr>
          <w:rFonts w:ascii="宋体" w:cs="宋体"/>
          <w:kern w:val="0"/>
          <w:szCs w:val="21"/>
        </w:rPr>
        <w:t>；</w:t>
      </w:r>
      <m:oMath>
        <m:r>
          <w:rPr>
            <w:rFonts w:ascii="Cambria Math" w:hAnsi="Cambria Math"/>
          </w:rPr>
          <m:t>(4)</m:t>
        </m:r>
      </m:oMath>
      <w:r>
        <w:rPr>
          <w:rFonts w:ascii="宋体" w:cs="宋体"/>
          <w:kern w:val="0"/>
          <w:szCs w:val="21"/>
        </w:rPr>
        <w:t>减小误差。</w:t>
      </w:r>
      <w:r>
        <w:rPr>
          <w:rFonts w:ascii="宋体" w:cs="宋体"/>
          <w:kern w:val="0"/>
          <w:szCs w:val="21"/>
        </w:rPr>
        <w:br/>
      </w:r>
      <m:oMath>
        <m:r>
          <w:rPr>
            <w:rFonts w:ascii="Cambria Math" w:hAnsi="Cambria Math"/>
          </w:rPr>
          <m:t>(1)</m:t>
        </m:r>
      </m:oMath>
      <w:r>
        <w:rPr>
          <w:rFonts w:ascii="宋体" w:cs="宋体"/>
          <w:kern w:val="0"/>
          <w:szCs w:val="21"/>
        </w:rPr>
        <w:t>滑动变阻器上下各选一个接线柱串联在电路中；</w:t>
      </w:r>
      <w:r>
        <w:rPr>
          <w:rFonts w:ascii="宋体" w:cs="宋体"/>
          <w:kern w:val="0"/>
          <w:szCs w:val="21"/>
        </w:rPr>
        <w:br/>
      </w:r>
      <m:oMath>
        <m:r>
          <w:rPr>
            <w:rFonts w:ascii="Cambria Math" w:hAnsi="Cambria Math"/>
          </w:rPr>
          <m:t>(2)</m:t>
        </m:r>
      </m:oMath>
      <w:r>
        <w:rPr>
          <w:rFonts w:ascii="宋体" w:cs="宋体"/>
          <w:kern w:val="0"/>
          <w:szCs w:val="21"/>
        </w:rPr>
        <w:t>为了保护电路，闭合开关前，滑动变阻器的滑片应置于阻值最大处；</w:t>
      </w:r>
      <w:r>
        <w:rPr>
          <w:rFonts w:ascii="宋体" w:cs="宋体"/>
          <w:kern w:val="0"/>
          <w:szCs w:val="21"/>
        </w:rPr>
        <w:br/>
      </w:r>
      <m:oMath>
        <m:r>
          <w:rPr>
            <w:rFonts w:ascii="Cambria Math" w:hAnsi="Cambria Math"/>
          </w:rPr>
          <m:t>(3)</m:t>
        </m:r>
      </m:oMath>
      <w:r>
        <w:rPr>
          <w:rFonts w:ascii="宋体" w:cs="宋体"/>
          <w:kern w:val="0"/>
          <w:szCs w:val="21"/>
        </w:rPr>
        <w:t>根据电流表选用量程确定分度值读数，利用</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为了减小误差，应多次测量取平均值。</w:t>
      </w:r>
      <w:r>
        <w:rPr>
          <w:rFonts w:ascii="宋体" w:cs="宋体"/>
          <w:kern w:val="0"/>
          <w:szCs w:val="21"/>
        </w:rPr>
        <w:br/>
      </w:r>
      <w:r>
        <w:rPr>
          <w:rFonts w:ascii="宋体" w:cs="宋体"/>
          <w:kern w:val="0"/>
          <w:szCs w:val="21"/>
        </w:rPr>
        <w:t>本题测定值电阻阻值实验，考查了电路连接、注意事项、电阻的计算和多次测量的目的等知识。</w:t>
      </w:r>
    </w:p>
    <w:p w14:paraId="2A4A5118"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由电路图可知，当只闭合开关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两端的电压即为电源电压，</w:t>
      </w:r>
      <w:r>
        <w:rPr>
          <w:rFonts w:ascii="宋体" w:cs="宋体"/>
          <w:kern w:val="0"/>
          <w:szCs w:val="21"/>
        </w:rPr>
        <w:br/>
      </w:r>
      <w:r>
        <w:rPr>
          <w:rFonts w:ascii="宋体" w:cs="宋体"/>
          <w:kern w:val="0"/>
          <w:szCs w:val="21"/>
        </w:rPr>
        <w:t>根据欧姆定律可得电源电压：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=0.6A×10Ω=6V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并联，电流表测干路中的电流，</w:t>
      </w:r>
      <w:r>
        <w:rPr>
          <w:rFonts w:ascii="宋体" w:cs="宋体"/>
          <w:kern w:val="0"/>
          <w:szCs w:val="21"/>
        </w:rPr>
        <w:br/>
      </w:r>
      <w:r>
        <w:rPr>
          <w:rFonts w:ascii="宋体" w:cs="宋体"/>
          <w:kern w:val="0"/>
          <w:szCs w:val="21"/>
        </w:rPr>
        <w:t>因并联电路中各支路互不影响，则两开关同时闭合后，通过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的电流不变，仍为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因为并联电路中干路电流等于各支路电流之和，</w:t>
      </w:r>
      <w:r>
        <w:rPr>
          <w:rFonts w:ascii="宋体" w:cs="宋体"/>
          <w:kern w:val="0"/>
          <w:szCs w:val="21"/>
        </w:rPr>
        <w:br/>
        <w:t>所以通过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=1.1A-0.6A=0.5A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并联电路中各支路两端的电压相等，则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12Ω</m:t>
        </m:r>
      </m:oMath>
      <w:r>
        <w:rPr>
          <w:rFonts w:ascii="宋体" w:cs="宋体"/>
          <w:kern w:val="0"/>
          <w:szCs w:val="21"/>
        </w:rPr>
        <w:t>。</w:t>
      </w:r>
      <w:r>
        <w:rPr>
          <w:rFonts w:eastAsia="Times New Roman" w:hAnsi="Times New Roman"/>
          <w:kern w:val="0"/>
          <w:sz w:val="24"/>
          <w:szCs w:val="24"/>
        </w:rPr>
        <w:t> </w:t>
      </w:r>
    </w:p>
    <w:p w14:paraId="0015DAFE"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由电路图可知，当只闭合开关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的简单电路，已知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的阻值和电流表的示数，根据欧姆定律求得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两端的电压即为电源电压；</w:t>
      </w:r>
      <w:r>
        <w:rPr>
          <w:rFonts w:ascii="宋体" w:cs="宋体"/>
          <w:kern w:val="0"/>
          <w:szCs w:val="21"/>
        </w:rPr>
        <w:br/>
      </w:r>
      <m:oMath>
        <m:r>
          <w:rPr>
            <w:rFonts w:ascii="Cambria Math" w:hAnsi="Cambria Math"/>
          </w:rPr>
          <m:t>(2)</m:t>
        </m:r>
      </m:oMath>
      <w:r>
        <w:rPr>
          <w:rFonts w:ascii="宋体" w:cs="宋体"/>
          <w:kern w:val="0"/>
          <w:szCs w:val="21"/>
        </w:rPr>
        <w:t>当同时闭合开关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并联，电流表测干路中的电流，根据并联电路的工作特点可知通过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的电流不变，再根据并联电路的电流规律求出通过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(3)</m:t>
        </m:r>
      </m:oMath>
      <w:r>
        <w:rPr>
          <w:rFonts w:ascii="宋体" w:cs="宋体"/>
          <w:kern w:val="0"/>
          <w:szCs w:val="21"/>
        </w:rPr>
        <w:t>根据并联电路的电压规律可知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两端的电压，再根据欧姆定律求出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本题考查了并联电路的特点、欧姆定律的应用，属于常考题。</w:t>
      </w:r>
    </w:p>
    <w:p w14:paraId="617EEA82" w14:textId="77777777" w:rsidR="009A070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由表格数据可知，电热水壶的额定电压</w:t>
      </w:r>
      <m:oMath>
        <m:r>
          <w:rPr>
            <w:rFonts w:ascii="Cambria Math" w:hAnsi="Cambria Math"/>
          </w:rPr>
          <m:t>U=220V</m:t>
        </m:r>
      </m:oMath>
      <w:r>
        <w:rPr>
          <w:rFonts w:ascii="宋体" w:cs="宋体"/>
          <w:kern w:val="0"/>
          <w:szCs w:val="21"/>
        </w:rPr>
        <w:t>，额定功率</w:t>
      </w:r>
      <m:oMath>
        <m:r>
          <w:rPr>
            <w:rFonts w:ascii="Cambria Math" w:hAnsi="Cambria Math"/>
          </w:rPr>
          <m:t>P=1100W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可知，电热水壶正常工作时的电流：</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1100W</m:t>
            </m:r>
          </m:num>
          <m:den>
            <m:r>
              <w:rPr>
                <w:rFonts w:ascii="Cambria Math" w:hAnsi="Cambria Math"/>
                <w:sz w:val="24"/>
                <w:szCs w:val="24"/>
              </w:rPr>
              <m:t>220V</m:t>
            </m:r>
          </m:den>
        </m:f>
        <m:r>
          <w:rPr>
            <w:rFonts w:ascii="Cambria Math" w:hAnsi="Cambria Math"/>
          </w:rPr>
          <m:t>=5A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可知，电热水壶正常工作时的电阻：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5A</m:t>
            </m:r>
          </m:den>
        </m:f>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一个标准大气压下，水的沸点是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12</m:t>
            </m:r>
          </m:e>
          <m:sup>
            <m:r>
              <w:rPr>
                <w:rFonts w:ascii="Cambria Math" w:hAnsi="Cambria Math"/>
              </w:rPr>
              <m:t>℃</m:t>
            </m:r>
          </m:sup>
        </m:sSup>
        <m:r>
          <w:rPr>
            <w:rFonts w:ascii="Cambria Math" w:hAnsi="Cambria Math"/>
          </w:rPr>
          <m:t>)=3.696×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oMath>
      <w:r>
        <w:rPr>
          <w:rFonts w:ascii="宋体" w:cs="宋体"/>
          <w:kern w:val="0"/>
          <w:szCs w:val="21"/>
        </w:rPr>
        <w:t>可知，电热水壶消耗的电能：</w:t>
      </w:r>
      <m:oMath>
        <m:r>
          <w:rPr>
            <w:rFonts w:ascii="Cambria Math" w:hAnsi="Cambria Math"/>
          </w:rPr>
          <m:t>W=</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3.696×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80%</m:t>
            </m:r>
          </m:den>
        </m:f>
        <m:r>
          <w:rPr>
            <w:rFonts w:ascii="Cambria Math" w:hAnsi="Cambria Math"/>
          </w:rPr>
          <m:t>=4.62×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可知，烧开需要的时间：</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4.62×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1100W</m:t>
            </m:r>
          </m:den>
        </m:f>
        <m:r>
          <w:rPr>
            <w:rFonts w:ascii="Cambria Math" w:hAnsi="Cambria Math"/>
          </w:rPr>
          <m:t>=420s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电热水壶正常工作时的电流为</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电热水壶正常工作时的电阻为</w:t>
      </w:r>
      <m:oMath>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水吸收的热量为</w:t>
      </w:r>
      <m:oMath>
        <m:r>
          <w:rPr>
            <w:rFonts w:ascii="Cambria Math" w:hAnsi="Cambria Math"/>
          </w:rPr>
          <m:t>3.696×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水烧开需要电热水壶工作</w:t>
      </w:r>
      <w:r>
        <w:rPr>
          <w:rFonts w:eastAsia="Times New Roman" w:hAnsi="Times New Roman"/>
          <w:kern w:val="0"/>
          <w:szCs w:val="21"/>
        </w:rPr>
        <w:t>420</w:t>
      </w:r>
      <w:r>
        <w:rPr>
          <w:rFonts w:eastAsia="Times New Roman" w:hAnsi="Times New Roman"/>
          <w:i/>
          <w:iCs/>
          <w:kern w:val="0"/>
          <w:szCs w:val="21"/>
        </w:rPr>
        <w:t>s</w:t>
      </w:r>
      <w:r>
        <w:rPr>
          <w:rFonts w:ascii="宋体" w:cs="宋体"/>
          <w:kern w:val="0"/>
          <w:szCs w:val="21"/>
        </w:rPr>
        <w:t>的时间。</w:t>
      </w:r>
      <w:r>
        <w:rPr>
          <w:rFonts w:eastAsia="Times New Roman" w:hAnsi="Times New Roman"/>
          <w:kern w:val="0"/>
          <w:sz w:val="24"/>
          <w:szCs w:val="24"/>
        </w:rPr>
        <w:t> </w:t>
      </w:r>
    </w:p>
    <w:p w14:paraId="5CF76BD2" w14:textId="77777777" w:rsidR="009A0709"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由表格数据可知电热水壶的额定电压和额定功率，根据</w:t>
      </w:r>
      <m:oMath>
        <m:r>
          <w:rPr>
            <w:rFonts w:ascii="Cambria Math" w:hAnsi="Cambria Math"/>
          </w:rPr>
          <m:t>P=UI</m:t>
        </m:r>
      </m:oMath>
      <w:r>
        <w:rPr>
          <w:rFonts w:ascii="宋体" w:cs="宋体"/>
          <w:kern w:val="0"/>
          <w:szCs w:val="21"/>
        </w:rPr>
        <w:t>求出电热水壶正常工作时的电流；</w:t>
      </w:r>
      <w:r>
        <w:rPr>
          <w:rFonts w:ascii="宋体" w:cs="宋体"/>
          <w:kern w:val="0"/>
          <w:szCs w:val="21"/>
        </w:rPr>
        <w:br/>
      </w:r>
      <m:oMath>
        <m:r>
          <w:rPr>
            <w:rFonts w:ascii="Cambria Math" w:hAnsi="Cambria Math"/>
          </w:rPr>
          <m:t>(2)</m:t>
        </m:r>
      </m:oMath>
      <w:r>
        <w:rPr>
          <w:rFonts w:ascii="宋体" w:cs="宋体"/>
          <w:kern w:val="0"/>
          <w:szCs w:val="21"/>
        </w:rPr>
        <w:t>根据欧姆定律求出电热水壶正常工作时的电阻；</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w:t>
      </w:r>
      <w:r>
        <w:rPr>
          <w:rFonts w:ascii="宋体" w:cs="宋体"/>
          <w:kern w:val="0"/>
          <w:szCs w:val="21"/>
        </w:rPr>
        <w:br/>
      </w:r>
      <m:oMath>
        <m:r>
          <w:rPr>
            <w:rFonts w:ascii="Cambria Math" w:hAnsi="Cambria Math"/>
          </w:rPr>
          <m:t>(4)</m:t>
        </m:r>
      </m:oMath>
      <w:r>
        <w:rPr>
          <w:rFonts w:ascii="宋体" w:cs="宋体"/>
          <w:kern w:val="0"/>
          <w:szCs w:val="21"/>
        </w:rPr>
        <w:t>根据效率公式求出电热水壶消耗的电能，根据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求出水烧开需要的时间。</w:t>
      </w:r>
      <w:r>
        <w:rPr>
          <w:rFonts w:ascii="宋体" w:cs="宋体"/>
          <w:kern w:val="0"/>
          <w:szCs w:val="21"/>
        </w:rPr>
        <w:br/>
      </w:r>
      <w:r>
        <w:rPr>
          <w:rFonts w:ascii="宋体" w:cs="宋体"/>
          <w:kern w:val="0"/>
          <w:szCs w:val="21"/>
        </w:rPr>
        <w:t>本题是一道电热综合题，主要考查电功率公式、欧姆定律、吸热公式以及效率公式的应用，难度不大。</w:t>
      </w:r>
    </w:p>
    <w:sectPr w:rsidR="009A0709" w:rsidSect="00290E2B">
      <w:footerReference w:type="default" r:id="rId4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846C" w14:textId="77777777" w:rsidR="00290E2B" w:rsidRDefault="00290E2B">
      <w:r>
        <w:separator/>
      </w:r>
    </w:p>
  </w:endnote>
  <w:endnote w:type="continuationSeparator" w:id="0">
    <w:p w14:paraId="4ED7DE7F" w14:textId="77777777" w:rsidR="00290E2B" w:rsidRDefault="0029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2125" w14:textId="0B93EBE1"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DC0022">
      <w:rPr>
        <w:noProof/>
      </w:rPr>
      <w:instrText>9</w:instrText>
    </w:r>
    <w:r>
      <w:fldChar w:fldCharType="end"/>
    </w:r>
    <w:r>
      <w:instrText xml:space="preserve"> </w:instrText>
    </w:r>
    <w:r>
      <w:fldChar w:fldCharType="separate"/>
    </w:r>
    <w:r w:rsidR="00DC0022">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C0022">
      <w:rPr>
        <w:noProof/>
      </w:rPr>
      <w:instrText>18</w:instrText>
    </w:r>
    <w:r>
      <w:fldChar w:fldCharType="end"/>
    </w:r>
    <w:r>
      <w:instrText xml:space="preserve"> </w:instrText>
    </w:r>
    <w:r>
      <w:fldChar w:fldCharType="separate"/>
    </w:r>
    <w:r w:rsidR="00DC0022">
      <w:rPr>
        <w:noProof/>
      </w:rPr>
      <w:t>18</w:t>
    </w:r>
    <w:r>
      <w:fldChar w:fldCharType="end"/>
    </w:r>
    <w:r>
      <w:rPr>
        <w:rFonts w:hint="eastAsia"/>
      </w:rPr>
      <w:t>页</w:t>
    </w:r>
  </w:p>
  <w:p w14:paraId="02485566"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2CB7D" w14:textId="77777777" w:rsidR="00290E2B" w:rsidRDefault="00290E2B">
      <w:r>
        <w:separator/>
      </w:r>
    </w:p>
  </w:footnote>
  <w:footnote w:type="continuationSeparator" w:id="0">
    <w:p w14:paraId="00A55377" w14:textId="77777777" w:rsidR="00290E2B" w:rsidRDefault="00290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3887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90E2B"/>
    <w:rsid w:val="0094729D"/>
    <w:rsid w:val="009A0709"/>
    <w:rsid w:val="009D662E"/>
    <w:rsid w:val="00AC1539"/>
    <w:rsid w:val="00B53878"/>
    <w:rsid w:val="00BC4DC9"/>
    <w:rsid w:val="00C70944"/>
    <w:rsid w:val="00C841D7"/>
    <w:rsid w:val="00DC0022"/>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2AC2"/>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d7b33799b-dbfb-46de-adc5-bc24f3a5bba9;705276c77-ac55-4ce3-90be-0f8daeaa6e7a,a8d5672aa-4e93-44e7-986f-5569563cf805,dc17d16c1-606f-436e-8e92-1f70dac5052c,d8e6e05d5-1b0d-45b4-a4a0-9dc81d884614,59788fd8a-82a5-4cf5-94ba-1178e0590776,f076fbc4f-12a5-47a2-a850-8f833f31fbe4,8bd71086a-f977-406b-a6e6-e7bf5202dd88,31a13cb8c-95bf-4b65-97b2-b8948543b85d,36f6f89a7-0b0c-4904-be8f-f1d10b11127a,85d8cc368-f3b6-4309-8ed3-a9f9dfd03743,efe6dd7d7-272b-4356-85df-58d7c7985696,7dd9ab35e-8f2c-4ba9-95ff-ca8ace0671cf,f06413f75-4886-439d-82ea-05c71abc3564,6d08fcfb3-0b53-4da1-a6f5-3be10ca2a8c7,7e338a738-39c2-4801-bb1c-0b50030a5488,539785314-b13f-4f88-957a-0705aa50ae85,deb217ee0-e5fe-4ded-af61-34825c55bf54,8060ac75f-1db8-4507-ba3e-ab3ce527d300,e258aa96f-b8dc-41f9-9606-6a2937d96394,791707a54-e326-4bd5-ae16-c8e84fa63844,e96983c55-d9f0-48d0-85bb-2569e89c18f3,e3e4c9832-a698-4fde-a7e8-7f31fdacb544,dfc27c667-793e-4e7e-9b02-6dacae048a33,e6a6e93d0-5b42-4a96-b1d4-4d67622be0d4,3419f2dd2-290c-4a77-b671-ad6918cc23c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B14FE-DD92-4A65-A2A7-452549E5C8B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1946</Words>
  <Characters>11095</Characters>
  <Application>Microsoft Office Word</Application>
  <DocSecurity>0</DocSecurity>
  <Lines>92</Lines>
  <Paragraphs>26</Paragraphs>
  <ScaleCrop>false</ScaleCrop>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