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D1BB7" w14:textId="77777777" w:rsidR="00BC4DC9" w:rsidRPr="00AE3B73" w:rsidRDefault="00000000" w:rsidP="00B53878">
      <w:pPr>
        <w:spacing w:line="360" w:lineRule="auto"/>
        <w:jc w:val="center"/>
        <w:rPr>
          <w:color w:val="FF0000"/>
        </w:rPr>
      </w:pPr>
      <w:r w:rsidRPr="00AE3B73">
        <w:rPr>
          <w:rFonts w:eastAsia="Times New Roman" w:hAnsi="Times New Roman"/>
          <w:b/>
          <w:color w:val="FF0000"/>
          <w:sz w:val="32"/>
        </w:rPr>
        <w:t>2023-2024</w:t>
      </w:r>
      <w:r w:rsidRPr="00AE3B73">
        <w:rPr>
          <w:rFonts w:ascii="宋体" w:cs="宋体"/>
          <w:b/>
          <w:color w:val="FF0000"/>
          <w:sz w:val="32"/>
        </w:rPr>
        <w:t>学年山西省运城市运康中学、东康一中九年级（上）期末物理试卷</w:t>
      </w:r>
    </w:p>
    <w:p w14:paraId="62ACE417"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10</w:t>
      </w:r>
      <w:r>
        <w:rPr>
          <w:rFonts w:ascii="黑体" w:eastAsia="黑体" w:hAnsi="黑体" w:cs="黑体"/>
        </w:rPr>
        <w:t>小题，共</w:t>
      </w:r>
      <w:r>
        <w:rPr>
          <w:rFonts w:eastAsia="Times New Roman" w:hAnsi="Times New Roman"/>
          <w:b/>
        </w:rPr>
        <w:t>30</w:t>
      </w:r>
      <w:r>
        <w:rPr>
          <w:rFonts w:ascii="黑体" w:eastAsia="黑体" w:hAnsi="黑体" w:cs="黑体"/>
        </w:rPr>
        <w:t>分。</w:t>
      </w:r>
    </w:p>
    <w:p w14:paraId="1DB7316E"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4fe0c64f-9075-41c3-903e-805af5d4af51"/>
      <w:r>
        <w:rPr>
          <w:rFonts w:ascii="宋体" w:cs="宋体"/>
          <w:kern w:val="0"/>
          <w:szCs w:val="21"/>
        </w:rPr>
        <w:t>以下四件家用电器正常工作时电流最接近</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的是</w:t>
      </w:r>
      <w:r>
        <w:rPr>
          <w:rFonts w:eastAsia="Times New Roman" w:hAnsi="Times New Roman"/>
          <w:kern w:val="0"/>
          <w:szCs w:val="21"/>
        </w:rPr>
        <w:t>(    )</w:t>
      </w:r>
      <w:bookmarkEnd w:id="0"/>
    </w:p>
    <w:p w14:paraId="17F01218"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家用空调</w:t>
      </w:r>
      <w:r>
        <w:tab/>
      </w:r>
      <w:r>
        <w:rPr>
          <w:rFonts w:eastAsia="Times New Roman" w:hAnsi="Times New Roman"/>
          <w:kern w:val="0"/>
          <w:szCs w:val="21"/>
        </w:rPr>
        <w:t xml:space="preserve">B. </w:t>
      </w:r>
      <w:r>
        <w:rPr>
          <w:rFonts w:ascii="宋体" w:cs="宋体"/>
          <w:kern w:val="0"/>
          <w:szCs w:val="21"/>
        </w:rPr>
        <w:t>家用电视机</w:t>
      </w:r>
      <w:r>
        <w:tab/>
      </w:r>
      <w:r>
        <w:rPr>
          <w:rFonts w:eastAsia="Times New Roman" w:hAnsi="Times New Roman"/>
          <w:kern w:val="0"/>
          <w:szCs w:val="21"/>
        </w:rPr>
        <w:t xml:space="preserve">C. </w:t>
      </w:r>
      <w:r>
        <w:rPr>
          <w:rFonts w:ascii="宋体" w:cs="宋体"/>
          <w:kern w:val="0"/>
          <w:szCs w:val="21"/>
        </w:rPr>
        <w:t>节能台灯</w:t>
      </w:r>
      <w:r>
        <w:tab/>
      </w:r>
      <w:r>
        <w:rPr>
          <w:rFonts w:eastAsia="Times New Roman" w:hAnsi="Times New Roman"/>
          <w:kern w:val="0"/>
          <w:szCs w:val="21"/>
        </w:rPr>
        <w:t xml:space="preserve">D. </w:t>
      </w:r>
      <w:r>
        <w:rPr>
          <w:rFonts w:ascii="宋体" w:cs="宋体"/>
          <w:kern w:val="0"/>
          <w:szCs w:val="21"/>
        </w:rPr>
        <w:t>微波炉</w:t>
      </w:r>
    </w:p>
    <w:p w14:paraId="6FF2E0FB"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cf41a88-c8ab-41a7-aacc-734fdcea728f"/>
      <w:r>
        <w:rPr>
          <w:rFonts w:ascii="宋体" w:cs="宋体"/>
          <w:kern w:val="0"/>
          <w:szCs w:val="21"/>
        </w:rPr>
        <w:t>如图所示，下列日常生活中的用电器，利用电流的热效应工作的是</w:t>
      </w:r>
      <w:r>
        <w:rPr>
          <w:rFonts w:eastAsia="Times New Roman" w:hAnsi="Times New Roman"/>
          <w:kern w:val="0"/>
          <w:szCs w:val="21"/>
        </w:rPr>
        <w:t>(    )</w:t>
      </w:r>
      <w:bookmarkEnd w:id="1"/>
    </w:p>
    <w:p w14:paraId="53ADFB36"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F01E178" wp14:editId="7633744F">
            <wp:extent cx="581025" cy="9620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81025" cy="962025"/>
                    </a:xfrm>
                    <a:prstGeom prst="rect">
                      <a:avLst/>
                    </a:prstGeom>
                    <a:noFill/>
                    <a:ln>
                      <a:noFill/>
                    </a:ln>
                  </pic:spPr>
                </pic:pic>
              </a:graphicData>
            </a:graphic>
          </wp:inline>
        </w:drawing>
      </w:r>
      <w:r>
        <w:rPr>
          <w:rFonts w:eastAsia="Times New Roman" w:hAnsi="Times New Roman"/>
          <w:i/>
          <w:iCs/>
          <w:kern w:val="0"/>
          <w:szCs w:val="21"/>
        </w:rPr>
        <w:t>LED</w:t>
      </w:r>
      <w:r>
        <w:rPr>
          <w:rFonts w:ascii="宋体" w:cs="宋体"/>
          <w:kern w:val="0"/>
          <w:szCs w:val="21"/>
        </w:rPr>
        <w:t>台灯</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F01F1FD" wp14:editId="78AD30FA">
            <wp:extent cx="1019175" cy="6953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019175" cy="695325"/>
                    </a:xfrm>
                    <a:prstGeom prst="rect">
                      <a:avLst/>
                    </a:prstGeom>
                    <a:noFill/>
                    <a:ln>
                      <a:noFill/>
                    </a:ln>
                  </pic:spPr>
                </pic:pic>
              </a:graphicData>
            </a:graphic>
          </wp:inline>
        </w:drawing>
      </w:r>
      <w:r>
        <w:rPr>
          <w:rFonts w:ascii="宋体" w:cs="宋体"/>
          <w:kern w:val="0"/>
          <w:szCs w:val="21"/>
        </w:rPr>
        <w:t>笔记本电脑</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273CDE42" wp14:editId="65275221">
            <wp:extent cx="990600" cy="8667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990600" cy="866775"/>
                    </a:xfrm>
                    <a:prstGeom prst="rect">
                      <a:avLst/>
                    </a:prstGeom>
                    <a:noFill/>
                    <a:ln>
                      <a:noFill/>
                    </a:ln>
                  </pic:spPr>
                </pic:pic>
              </a:graphicData>
            </a:graphic>
          </wp:inline>
        </w:drawing>
      </w:r>
      <w:r>
        <w:rPr>
          <w:rFonts w:ascii="宋体" w:cs="宋体"/>
          <w:kern w:val="0"/>
          <w:szCs w:val="21"/>
        </w:rPr>
        <w:t>电饭煲</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086B91F" wp14:editId="3B789AC7">
            <wp:extent cx="1038225" cy="6762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38225" cy="676275"/>
                    </a:xfrm>
                    <a:prstGeom prst="rect">
                      <a:avLst/>
                    </a:prstGeom>
                    <a:noFill/>
                    <a:ln>
                      <a:noFill/>
                    </a:ln>
                  </pic:spPr>
                </pic:pic>
              </a:graphicData>
            </a:graphic>
          </wp:inline>
        </w:drawing>
      </w:r>
      <w:r>
        <w:rPr>
          <w:rFonts w:ascii="宋体" w:cs="宋体"/>
          <w:kern w:val="0"/>
          <w:szCs w:val="21"/>
        </w:rPr>
        <w:t>电视机</w:t>
      </w:r>
    </w:p>
    <w:p w14:paraId="548B348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c85b6b50-ca79-41ce-8a05-c9f3b74356a6"/>
      <w:r>
        <w:rPr>
          <w:rFonts w:ascii="宋体" w:cs="宋体"/>
          <w:kern w:val="0"/>
          <w:szCs w:val="21"/>
        </w:rPr>
        <w:t>下列实例中，属于内能转化为机械能的是</w:t>
      </w:r>
      <w:r>
        <w:rPr>
          <w:rFonts w:eastAsia="Times New Roman" w:hAnsi="Times New Roman"/>
          <w:kern w:val="0"/>
          <w:szCs w:val="21"/>
        </w:rPr>
        <w:t>(    )</w:t>
      </w:r>
      <w:bookmarkEnd w:id="2"/>
    </w:p>
    <w:p w14:paraId="7B6B578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CD686D5" wp14:editId="6CFF583E">
            <wp:extent cx="857250" cy="8096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57250" cy="809625"/>
                    </a:xfrm>
                    <a:prstGeom prst="rect">
                      <a:avLst/>
                    </a:prstGeom>
                    <a:noFill/>
                    <a:ln>
                      <a:noFill/>
                    </a:ln>
                  </pic:spPr>
                </pic:pic>
              </a:graphicData>
            </a:graphic>
          </wp:inline>
        </w:drawing>
      </w:r>
      <w:r>
        <w:rPr>
          <w:rFonts w:ascii="宋体" w:cs="宋体"/>
          <w:kern w:val="0"/>
          <w:szCs w:val="21"/>
        </w:rPr>
        <w:t>搓手取暖</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AE92B93" wp14:editId="7E39735A">
            <wp:extent cx="952500" cy="11620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952500" cy="1162050"/>
                    </a:xfrm>
                    <a:prstGeom prst="rect">
                      <a:avLst/>
                    </a:prstGeom>
                    <a:noFill/>
                    <a:ln>
                      <a:noFill/>
                    </a:ln>
                  </pic:spPr>
                </pic:pic>
              </a:graphicData>
            </a:graphic>
          </wp:inline>
        </w:drawing>
      </w:r>
      <w:r>
        <w:rPr>
          <w:rFonts w:ascii="宋体" w:cs="宋体"/>
          <w:kern w:val="0"/>
          <w:szCs w:val="21"/>
        </w:rPr>
        <w:t>瓶塞冲出</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D0B3270" wp14:editId="319ADE83">
            <wp:extent cx="447675" cy="11906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47675" cy="1190625"/>
                    </a:xfrm>
                    <a:prstGeom prst="rect">
                      <a:avLst/>
                    </a:prstGeom>
                    <a:noFill/>
                    <a:ln>
                      <a:noFill/>
                    </a:ln>
                  </pic:spPr>
                </pic:pic>
              </a:graphicData>
            </a:graphic>
          </wp:inline>
        </w:drawing>
      </w:r>
      <w:r>
        <w:rPr>
          <w:rFonts w:ascii="宋体" w:cs="宋体"/>
          <w:kern w:val="0"/>
          <w:szCs w:val="21"/>
        </w:rPr>
        <w:t>压缩气体</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D5709C1" wp14:editId="2F1DF380">
            <wp:extent cx="1047750" cy="9048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47750" cy="904875"/>
                    </a:xfrm>
                    <a:prstGeom prst="rect">
                      <a:avLst/>
                    </a:prstGeom>
                    <a:noFill/>
                    <a:ln>
                      <a:noFill/>
                    </a:ln>
                  </pic:spPr>
                </pic:pic>
              </a:graphicData>
            </a:graphic>
          </wp:inline>
        </w:drawing>
      </w:r>
      <w:r>
        <w:rPr>
          <w:rFonts w:ascii="宋体" w:cs="宋体"/>
          <w:kern w:val="0"/>
          <w:szCs w:val="21"/>
        </w:rPr>
        <w:t>钻木取火</w:t>
      </w:r>
    </w:p>
    <w:p w14:paraId="6009446F"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1f142c84-5400-43cc-b926-0e4d42920f21"/>
      <w:r>
        <w:rPr>
          <w:rFonts w:ascii="宋体" w:cs="宋体"/>
          <w:kern w:val="0"/>
          <w:szCs w:val="21"/>
        </w:rPr>
        <w:t>观察力是物理学科素养的第一要素。如图所示，是生活中常见的两种型号电能表，关于电能表的认识，下列说法正确的是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B134CCB" wp14:editId="06D81473">
            <wp:extent cx="2240280" cy="1164946"/>
            <wp:effectExtent l="0" t="0" r="762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244764" cy="1167278"/>
                    </a:xfrm>
                    <a:prstGeom prst="rect">
                      <a:avLst/>
                    </a:prstGeom>
                    <a:noFill/>
                    <a:ln>
                      <a:noFill/>
                    </a:ln>
                  </pic:spPr>
                </pic:pic>
              </a:graphicData>
            </a:graphic>
          </wp:inline>
        </w:drawing>
      </w:r>
      <w:bookmarkEnd w:id="3"/>
    </w:p>
    <w:p w14:paraId="5E933C4D"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电能表是用来测量用电器消耗电能快慢的仪器</w:t>
      </w:r>
      <w:r>
        <w:br/>
      </w:r>
      <w:r>
        <w:rPr>
          <w:rFonts w:eastAsia="Times New Roman" w:hAnsi="Times New Roman"/>
          <w:kern w:val="0"/>
          <w:szCs w:val="21"/>
        </w:rPr>
        <w:t xml:space="preserve">B. </w:t>
      </w:r>
      <w:r>
        <w:rPr>
          <w:rFonts w:ascii="宋体" w:cs="宋体"/>
          <w:kern w:val="0"/>
          <w:szCs w:val="21"/>
        </w:rPr>
        <w:t>图甲中的电能表显示的示数为</w:t>
      </w:r>
      <m:oMath>
        <m:r>
          <w:rPr>
            <w:rFonts w:ascii="Cambria Math" w:hAnsi="Cambria Math"/>
          </w:rPr>
          <m:t>18246kW</m:t>
        </m:r>
        <m:r>
          <m:rPr>
            <m:sty m:val="b"/>
          </m:rPr>
          <w:rPr>
            <w:rFonts w:ascii="Cambria Math" w:hAnsi="Cambria Math"/>
          </w:rPr>
          <m:t>⋅</m:t>
        </m:r>
        <m:r>
          <w:rPr>
            <w:rFonts w:ascii="Cambria Math" w:hAnsi="Cambria Math"/>
          </w:rPr>
          <m:t>h</m:t>
        </m:r>
      </m:oMath>
      <w:r>
        <w:br/>
      </w:r>
      <w:r>
        <w:rPr>
          <w:rFonts w:eastAsia="Times New Roman" w:hAnsi="Times New Roman"/>
          <w:kern w:val="0"/>
          <w:szCs w:val="21"/>
        </w:rPr>
        <w:t xml:space="preserve">C. </w:t>
      </w:r>
      <w:r>
        <w:rPr>
          <w:rFonts w:ascii="宋体" w:cs="宋体"/>
          <w:kern w:val="0"/>
          <w:szCs w:val="21"/>
        </w:rPr>
        <w:t>两种电能表工作的额定最大电流均为</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，工作时电流可以超过额定最大电流</w:t>
      </w:r>
      <w:r>
        <w:br/>
      </w:r>
      <w:r>
        <w:rPr>
          <w:rFonts w:eastAsia="Times New Roman" w:hAnsi="Times New Roman"/>
          <w:kern w:val="0"/>
          <w:szCs w:val="21"/>
        </w:rPr>
        <w:t xml:space="preserve">D. </w:t>
      </w:r>
      <w:r>
        <w:rPr>
          <w:rFonts w:ascii="宋体" w:cs="宋体"/>
          <w:kern w:val="0"/>
          <w:szCs w:val="21"/>
        </w:rPr>
        <w:t>图乙中参数“</w:t>
      </w:r>
      <m:oMath>
        <m:r>
          <w:rPr>
            <w:rFonts w:ascii="Cambria Math" w:hAnsi="Cambria Math"/>
          </w:rPr>
          <m:t>3200imp/kW</m:t>
        </m:r>
        <m:r>
          <m:rPr>
            <m:sty m:val="b"/>
          </m:rPr>
          <w:rPr>
            <w:rFonts w:ascii="Cambria Math" w:hAnsi="Cambria Math"/>
          </w:rPr>
          <m:t>⋅</m:t>
        </m:r>
        <m:r>
          <w:rPr>
            <w:rFonts w:ascii="Cambria Math" w:hAnsi="Cambria Math"/>
          </w:rPr>
          <m:t>h</m:t>
        </m:r>
      </m:oMath>
      <w:r>
        <w:rPr>
          <w:rFonts w:ascii="宋体" w:cs="宋体"/>
          <w:kern w:val="0"/>
          <w:szCs w:val="21"/>
        </w:rPr>
        <w:t>”表示接该电能表的用电器，每消耗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的电能，电表脉冲灯闪烁</w:t>
      </w:r>
      <w:r>
        <w:rPr>
          <w:rFonts w:eastAsia="Times New Roman" w:hAnsi="Times New Roman"/>
          <w:kern w:val="0"/>
          <w:szCs w:val="21"/>
        </w:rPr>
        <w:t>3200</w:t>
      </w:r>
      <w:r>
        <w:rPr>
          <w:rFonts w:ascii="宋体" w:cs="宋体"/>
          <w:kern w:val="0"/>
          <w:szCs w:val="21"/>
        </w:rPr>
        <w:t>次</w:t>
      </w:r>
    </w:p>
    <w:p w14:paraId="517D37FA"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440a5bcf-a571-490b-bfed-0ec1e147da1d"/>
      <w:r>
        <w:rPr>
          <w:rFonts w:ascii="宋体" w:cs="宋体"/>
          <w:kern w:val="0"/>
          <w:szCs w:val="21"/>
        </w:rPr>
        <w:t>在下列的四幅图中，能遵守安全用电原则，不会引起触电的是</w:t>
      </w:r>
      <w:r>
        <w:rPr>
          <w:rFonts w:eastAsia="Times New Roman" w:hAnsi="Times New Roman"/>
          <w:kern w:val="0"/>
          <w:szCs w:val="21"/>
        </w:rPr>
        <w:t>(    )</w:t>
      </w:r>
      <w:bookmarkEnd w:id="4"/>
    </w:p>
    <w:p w14:paraId="4BD9622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92002E7" wp14:editId="4C1C1968">
            <wp:extent cx="838200" cy="10572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838200" cy="105727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D077B2D" wp14:editId="530D69BA">
            <wp:extent cx="1019175" cy="7715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19175" cy="7715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49DF27D" wp14:editId="7A6C9127">
            <wp:extent cx="1276350" cy="9620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276350" cy="9620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2098D04" wp14:editId="33739211">
            <wp:extent cx="876300" cy="8191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76300" cy="819150"/>
                    </a:xfrm>
                    <a:prstGeom prst="rect">
                      <a:avLst/>
                    </a:prstGeom>
                    <a:noFill/>
                    <a:ln>
                      <a:noFill/>
                    </a:ln>
                  </pic:spPr>
                </pic:pic>
              </a:graphicData>
            </a:graphic>
          </wp:inline>
        </w:drawing>
      </w:r>
    </w:p>
    <w:p w14:paraId="6D96BD44"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835d5a66-383c-4d45-99ca-e83f91bf2ec5"/>
      <w:r>
        <w:rPr>
          <w:rFonts w:eastAsia="Times New Roman" w:hAnsi="Times New Roman"/>
          <w:noProof/>
          <w:kern w:val="0"/>
          <w:sz w:val="24"/>
          <w:szCs w:val="24"/>
        </w:rPr>
        <w:drawing>
          <wp:anchor distT="0" distB="0" distL="114300" distR="114300" simplePos="0" relativeHeight="251658240" behindDoc="0" locked="0" layoutInCell="1" allowOverlap="0" wp14:anchorId="73B7782E" wp14:editId="608A6D07">
            <wp:simplePos x="0" y="0"/>
            <wp:positionH relativeFrom="column">
              <wp:align>right</wp:align>
            </wp:positionH>
            <wp:positionV relativeFrom="line">
              <wp:posOffset>76200</wp:posOffset>
            </wp:positionV>
            <wp:extent cx="1495425" cy="127635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95425" cy="1276350"/>
                    </a:xfrm>
                    <a:prstGeom prst="rect">
                      <a:avLst/>
                    </a:prstGeom>
                    <a:noFill/>
                    <a:ln>
                      <a:noFill/>
                    </a:ln>
                  </pic:spPr>
                </pic:pic>
              </a:graphicData>
            </a:graphic>
          </wp:anchor>
        </w:drawing>
      </w:r>
      <w:r>
        <w:rPr>
          <w:rFonts w:ascii="宋体" w:cs="宋体"/>
          <w:kern w:val="0"/>
          <w:szCs w:val="21"/>
        </w:rPr>
        <w:t>如图所示是净水器的水龙头，水龙头的下方有个显示水质好坏的指示灯。当打开水龙头，开关</w:t>
      </w:r>
      <w:r>
        <w:rPr>
          <w:rFonts w:eastAsia="Times New Roman" w:hAnsi="Times New Roman"/>
          <w:i/>
          <w:iCs/>
          <w:kern w:val="0"/>
          <w:szCs w:val="21"/>
        </w:rPr>
        <w:t>S</w:t>
      </w:r>
      <w:r>
        <w:rPr>
          <w:rFonts w:ascii="宋体" w:cs="宋体"/>
          <w:kern w:val="0"/>
          <w:szCs w:val="21"/>
        </w:rPr>
        <w:t>闭合，有水流流出指示灯和水质检测元件开始工作。当水质达标，感应开关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闭合，蓝色指示灯亮起；当水质不达标，感应开关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闭合，橙色指示灯亮起，以警示用水人。下列电路设计能实现该功能的是</w:t>
      </w:r>
      <w:r>
        <w:rPr>
          <w:rFonts w:eastAsia="Times New Roman" w:hAnsi="Times New Roman"/>
          <w:kern w:val="0"/>
          <w:szCs w:val="21"/>
        </w:rPr>
        <w:t>(    )</w:t>
      </w:r>
      <w:bookmarkEnd w:id="5"/>
    </w:p>
    <w:p w14:paraId="4AE7D0C4" w14:textId="43C9B0B9" w:rsidR="00A83D0E" w:rsidRDefault="00A83D0E">
      <w:pPr>
        <w:spacing w:line="360" w:lineRule="auto"/>
        <w:textAlignment w:val="center"/>
      </w:pPr>
    </w:p>
    <w:p w14:paraId="3A40BACE"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39858A2C" wp14:editId="531291A6">
            <wp:extent cx="971550" cy="10668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71550" cy="10668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A6A7B14" wp14:editId="320065B7">
            <wp:extent cx="933450" cy="10096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933450" cy="100965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44AE0D7" wp14:editId="57A07D42">
            <wp:extent cx="933450" cy="10191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933450" cy="101917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2F22F0F" wp14:editId="6004235F">
            <wp:extent cx="923925" cy="10096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923925" cy="1009650"/>
                    </a:xfrm>
                    <a:prstGeom prst="rect">
                      <a:avLst/>
                    </a:prstGeom>
                    <a:noFill/>
                    <a:ln>
                      <a:noFill/>
                    </a:ln>
                  </pic:spPr>
                </pic:pic>
              </a:graphicData>
            </a:graphic>
          </wp:inline>
        </w:drawing>
      </w:r>
    </w:p>
    <w:p w14:paraId="604B553D"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7f985b6a-eea8-4438-bde3-27ade5685c0e"/>
      <w:r>
        <w:rPr>
          <w:rFonts w:eastAsia="Times New Roman" w:hAnsi="Times New Roman"/>
          <w:noProof/>
          <w:kern w:val="0"/>
          <w:sz w:val="24"/>
          <w:szCs w:val="24"/>
        </w:rPr>
        <w:drawing>
          <wp:anchor distT="0" distB="0" distL="114300" distR="114300" simplePos="0" relativeHeight="251659264" behindDoc="0" locked="0" layoutInCell="1" allowOverlap="0" wp14:anchorId="19CDD3F2" wp14:editId="0848BBFD">
            <wp:simplePos x="0" y="0"/>
            <wp:positionH relativeFrom="column">
              <wp:align>right</wp:align>
            </wp:positionH>
            <wp:positionV relativeFrom="line">
              <wp:posOffset>76200</wp:posOffset>
            </wp:positionV>
            <wp:extent cx="1009650" cy="10001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09650" cy="1000125"/>
                    </a:xfrm>
                    <a:prstGeom prst="rect">
                      <a:avLst/>
                    </a:prstGeom>
                    <a:noFill/>
                    <a:ln>
                      <a:noFill/>
                    </a:ln>
                  </pic:spPr>
                </pic:pic>
              </a:graphicData>
            </a:graphic>
          </wp:anchor>
        </w:drawing>
      </w:r>
      <w:r>
        <w:rPr>
          <w:rFonts w:ascii="宋体" w:cs="宋体"/>
          <w:kern w:val="0"/>
          <w:szCs w:val="21"/>
        </w:rPr>
        <w:t>冬天洗澡的时候常会用到浴霸，常见的浴霸取暖灯组是由四个“</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275</w:t>
      </w:r>
      <w:r>
        <w:rPr>
          <w:rFonts w:eastAsia="Times New Roman" w:hAnsi="Times New Roman"/>
          <w:i/>
          <w:iCs/>
          <w:kern w:val="0"/>
          <w:szCs w:val="21"/>
        </w:rPr>
        <w:t>W</w:t>
      </w:r>
      <w:r>
        <w:rPr>
          <w:rFonts w:ascii="宋体" w:cs="宋体"/>
          <w:kern w:val="0"/>
          <w:szCs w:val="21"/>
        </w:rPr>
        <w:t>”的钨丝灯</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并联而成。下列说法正确的是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浴霸取暖灯泡</w:t>
      </w:r>
      <m:oMath>
        <m:r>
          <w:rPr>
            <w:rFonts w:ascii="Cambria Math" w:hAnsi="Cambria Math"/>
          </w:rPr>
          <m:t>(</m:t>
        </m:r>
      </m:oMath>
      <w:r>
        <w:rPr>
          <w:rFonts w:ascii="宋体" w:cs="宋体"/>
          <w:kern w:val="0"/>
          <w:szCs w:val="21"/>
        </w:rPr>
        <w:t>单只装</w:t>
      </w:r>
      <m:oMath>
        <m:r>
          <w:rPr>
            <w:rFonts w:ascii="Cambria Math" w:hAnsi="Cambria Math"/>
          </w:rPr>
          <m:t>)</m:t>
        </m:r>
      </m:oMath>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532"/>
        <w:gridCol w:w="460"/>
        <w:gridCol w:w="1291"/>
      </w:tblGrid>
      <w:tr w:rsidR="00A83D0E" w14:paraId="138E7FF8"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4511EE49"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功率</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BEF3A4A"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螺口</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039C0593"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尺寸</w:t>
            </w:r>
          </w:p>
        </w:tc>
      </w:tr>
      <w:tr w:rsidR="00A83D0E" w14:paraId="58B644B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CCFFCF9"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275</w:t>
            </w:r>
            <w:r>
              <w:rPr>
                <w:rFonts w:eastAsia="Times New Roman" w:hAnsi="Times New Roman"/>
                <w:i/>
                <w:iCs/>
                <w:color w:val="000000"/>
                <w:kern w:val="0"/>
                <w:szCs w:val="21"/>
              </w:rPr>
              <w:t>W</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228B8EB"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E</w:t>
            </w:r>
            <w:r>
              <w:rPr>
                <w:rFonts w:eastAsia="Times New Roman" w:hAnsi="Times New Roman"/>
                <w:color w:val="000000"/>
                <w:kern w:val="0"/>
                <w:szCs w:val="21"/>
              </w:rPr>
              <w:t>27</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F4AEEC1" w14:textId="77777777" w:rsidR="00A83D0E"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125*183mm</m:t>
                </m:r>
              </m:oMath>
            </m:oMathPara>
          </w:p>
        </w:tc>
      </w:tr>
      <w:bookmarkEnd w:id="6"/>
    </w:tbl>
    <w:p w14:paraId="6377222E" w14:textId="77777777" w:rsidR="00A83D0E" w:rsidRDefault="00A83D0E">
      <w:pPr>
        <w:spacing w:line="360" w:lineRule="auto"/>
        <w:rPr>
          <w:rFonts w:eastAsia="Times New Roman" w:hAnsi="Times New Roman"/>
          <w:kern w:val="0"/>
          <w:sz w:val="24"/>
          <w:szCs w:val="24"/>
        </w:rPr>
      </w:pPr>
    </w:p>
    <w:p w14:paraId="4C8FAF17" w14:textId="70CA0A83" w:rsidR="00A83D0E" w:rsidRDefault="00000000" w:rsidP="00AE3B73">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单个取暖灯正常工作时的功率为</w:t>
      </w:r>
      <w:r>
        <w:rPr>
          <w:rFonts w:eastAsia="Times New Roman" w:hAnsi="Times New Roman"/>
          <w:kern w:val="0"/>
          <w:szCs w:val="21"/>
        </w:rPr>
        <w:t>275</w:t>
      </w:r>
      <w:r>
        <w:rPr>
          <w:rFonts w:eastAsia="Times New Roman" w:hAnsi="Times New Roman"/>
          <w:i/>
          <w:iCs/>
          <w:kern w:val="0"/>
          <w:szCs w:val="21"/>
        </w:rPr>
        <w:t>W</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单个取暖灯的实际功率一定为</w:t>
      </w:r>
      <w:r>
        <w:rPr>
          <w:rFonts w:eastAsia="Times New Roman" w:hAnsi="Times New Roman"/>
          <w:kern w:val="0"/>
          <w:szCs w:val="21"/>
        </w:rPr>
        <w:t>275</w:t>
      </w:r>
      <w:r>
        <w:rPr>
          <w:rFonts w:eastAsia="Times New Roman" w:hAnsi="Times New Roman"/>
          <w:i/>
          <w:iCs/>
          <w:kern w:val="0"/>
          <w:szCs w:val="21"/>
        </w:rPr>
        <w:t>W</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实际电压过高灯泡极易损坏，应在低于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的电压下工作</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当电路中电压为</w:t>
      </w:r>
      <w:r>
        <w:rPr>
          <w:rFonts w:eastAsia="Times New Roman" w:hAnsi="Times New Roman"/>
          <w:kern w:val="0"/>
          <w:szCs w:val="21"/>
        </w:rPr>
        <w:t>0</w:t>
      </w:r>
      <w:r>
        <w:rPr>
          <w:rFonts w:ascii="宋体" w:cs="宋体"/>
          <w:kern w:val="0"/>
          <w:szCs w:val="21"/>
        </w:rPr>
        <w:t>时，单个取暖灯的额定功率变为</w:t>
      </w:r>
      <w:r>
        <w:rPr>
          <w:rFonts w:eastAsia="Times New Roman" w:hAnsi="Times New Roman"/>
          <w:kern w:val="0"/>
          <w:szCs w:val="21"/>
        </w:rPr>
        <w:t>0</w:t>
      </w:r>
      <w:r>
        <w:rPr>
          <w:rFonts w:eastAsia="Times New Roman" w:hAnsi="Times New Roman"/>
          <w:kern w:val="0"/>
          <w:sz w:val="24"/>
          <w:szCs w:val="24"/>
        </w:rPr>
        <w:br/>
      </w:r>
      <w:r>
        <w:rPr>
          <w:rFonts w:eastAsia="Times New Roman" w:hAnsi="Times New Roman"/>
          <w:kern w:val="0"/>
          <w:szCs w:val="21"/>
        </w:rPr>
        <w:t>8</w:t>
      </w:r>
      <w:r>
        <w:rPr>
          <w:rFonts w:ascii="宋体" w:cs="宋体"/>
          <w:kern w:val="0"/>
          <w:szCs w:val="21"/>
        </w:rPr>
        <w:t>.</w:t>
      </w:r>
      <w:bookmarkStart w:id="7" w:name="dd7bb8b0-1330-4ef6-8b1e-3d0208a403ee"/>
      <w:r>
        <w:rPr>
          <w:rFonts w:eastAsia="Times New Roman" w:hAnsi="Times New Roman"/>
          <w:noProof/>
          <w:kern w:val="0"/>
          <w:sz w:val="24"/>
          <w:szCs w:val="24"/>
        </w:rPr>
        <w:drawing>
          <wp:anchor distT="0" distB="0" distL="114300" distR="114300" simplePos="0" relativeHeight="251660288" behindDoc="0" locked="0" layoutInCell="1" allowOverlap="0" wp14:anchorId="6960A0EA" wp14:editId="3B0A2034">
            <wp:simplePos x="0" y="0"/>
            <wp:positionH relativeFrom="column">
              <wp:align>right</wp:align>
            </wp:positionH>
            <wp:positionV relativeFrom="line">
              <wp:posOffset>76200</wp:posOffset>
            </wp:positionV>
            <wp:extent cx="1076325" cy="12001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76325" cy="1200150"/>
                    </a:xfrm>
                    <a:prstGeom prst="rect">
                      <a:avLst/>
                    </a:prstGeom>
                    <a:noFill/>
                    <a:ln>
                      <a:noFill/>
                    </a:ln>
                  </pic:spPr>
                </pic:pic>
              </a:graphicData>
            </a:graphic>
          </wp:anchor>
        </w:drawing>
      </w:r>
      <w:r>
        <w:rPr>
          <w:rFonts w:ascii="宋体" w:cs="宋体"/>
          <w:kern w:val="0"/>
          <w:szCs w:val="21"/>
        </w:rPr>
        <w:t>如图所示，将塑料绳撕成丝带状，用毛皮分别摩擦塑料丝带和</w:t>
      </w:r>
      <w:r>
        <w:rPr>
          <w:rFonts w:eastAsia="Times New Roman" w:hAnsi="Times New Roman"/>
          <w:i/>
          <w:iCs/>
          <w:kern w:val="0"/>
          <w:szCs w:val="21"/>
        </w:rPr>
        <w:t>PVC</w:t>
      </w:r>
      <w:r>
        <w:rPr>
          <w:rFonts w:ascii="宋体" w:cs="宋体"/>
          <w:kern w:val="0"/>
          <w:szCs w:val="21"/>
        </w:rPr>
        <w:t>管，然后将塑料丝带放在</w:t>
      </w:r>
      <w:r>
        <w:rPr>
          <w:rFonts w:eastAsia="Times New Roman" w:hAnsi="Times New Roman"/>
          <w:i/>
          <w:iCs/>
          <w:kern w:val="0"/>
          <w:szCs w:val="21"/>
        </w:rPr>
        <w:t>PVC</w:t>
      </w:r>
      <w:r>
        <w:rPr>
          <w:rFonts w:ascii="宋体" w:cs="宋体"/>
          <w:kern w:val="0"/>
          <w:szCs w:val="21"/>
        </w:rPr>
        <w:t>管上方，塑料丝带就会像章鱼一样悬在空中，这就是神奇的静电“章鱼”实验。下列关于“章鱼”实验的说法正确的是</w:t>
      </w:r>
      <w:r>
        <w:rPr>
          <w:rFonts w:eastAsia="Times New Roman" w:hAnsi="Times New Roman"/>
          <w:kern w:val="0"/>
          <w:szCs w:val="21"/>
        </w:rPr>
        <w:t>(    )</w:t>
      </w:r>
      <w:bookmarkEnd w:id="7"/>
    </w:p>
    <w:p w14:paraId="1CB019D2" w14:textId="77777777" w:rsidR="00A83D0E"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i/>
          <w:iCs/>
          <w:kern w:val="0"/>
          <w:szCs w:val="21"/>
        </w:rPr>
        <w:t>PVC</w:t>
      </w:r>
      <w:r>
        <w:rPr>
          <w:rFonts w:ascii="宋体" w:cs="宋体"/>
          <w:kern w:val="0"/>
          <w:szCs w:val="21"/>
        </w:rPr>
        <w:t>管和塑料丝带都是导体</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毛皮摩擦</w:t>
      </w:r>
      <w:r>
        <w:rPr>
          <w:rFonts w:eastAsia="Times New Roman" w:hAnsi="Times New Roman"/>
          <w:i/>
          <w:iCs/>
          <w:kern w:val="0"/>
          <w:szCs w:val="21"/>
        </w:rPr>
        <w:t>PVC</w:t>
      </w:r>
      <w:r>
        <w:rPr>
          <w:rFonts w:ascii="宋体" w:cs="宋体"/>
          <w:kern w:val="0"/>
          <w:szCs w:val="21"/>
        </w:rPr>
        <w:t>管和塑料丝带时创造了电荷</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摩擦过的塑料丝带和</w:t>
      </w:r>
      <w:r>
        <w:rPr>
          <w:rFonts w:eastAsia="Times New Roman" w:hAnsi="Times New Roman"/>
          <w:i/>
          <w:iCs/>
          <w:kern w:val="0"/>
          <w:szCs w:val="21"/>
        </w:rPr>
        <w:t>PVC</w:t>
      </w:r>
      <w:r>
        <w:rPr>
          <w:rFonts w:ascii="宋体" w:cs="宋体"/>
          <w:kern w:val="0"/>
          <w:szCs w:val="21"/>
        </w:rPr>
        <w:t>管带上了同种电荷</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摩擦过的塑料丝带和</w:t>
      </w:r>
      <w:r>
        <w:rPr>
          <w:rFonts w:eastAsia="Times New Roman" w:hAnsi="Times New Roman"/>
          <w:i/>
          <w:iCs/>
          <w:kern w:val="0"/>
          <w:szCs w:val="21"/>
        </w:rPr>
        <w:t>PVC</w:t>
      </w:r>
      <w:r>
        <w:rPr>
          <w:rFonts w:ascii="宋体" w:cs="宋体"/>
          <w:kern w:val="0"/>
          <w:szCs w:val="21"/>
        </w:rPr>
        <w:t>管带上了异种电荷</w:t>
      </w:r>
    </w:p>
    <w:p w14:paraId="2ADB5F0A" w14:textId="77777777" w:rsidR="00A83D0E"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c86730bc-67ca-4ce5-966c-1abd7afc1009"/>
      <w:r>
        <w:rPr>
          <w:rFonts w:ascii="宋体" w:cs="宋体"/>
          <w:kern w:val="0"/>
          <w:szCs w:val="21"/>
        </w:rPr>
        <w:t>小宇将口香糖锡纸剪成如图甲所示的形状，其中</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段等长。他戴好防护手套，将锡纸条带锡的一面两端连接电池正负两极</w:t>
      </w:r>
      <m:oMath>
        <m:r>
          <w:rPr>
            <w:rFonts w:ascii="Cambria Math" w:hAnsi="Cambria Math"/>
          </w:rPr>
          <m:t>(</m:t>
        </m:r>
      </m:oMath>
      <w:r>
        <w:rPr>
          <w:rFonts w:ascii="宋体" w:cs="宋体"/>
          <w:kern w:val="0"/>
          <w:szCs w:val="21"/>
        </w:rPr>
        <w:t>如图乙</w:t>
      </w:r>
      <m:oMath>
        <m:r>
          <w:rPr>
            <w:rFonts w:ascii="Cambria Math" w:hAnsi="Cambria Math"/>
          </w:rPr>
          <m:t>)</m:t>
        </m:r>
      </m:oMath>
      <w:r>
        <w:rPr>
          <w:rFonts w:ascii="宋体" w:cs="宋体"/>
          <w:kern w:val="0"/>
          <w:szCs w:val="21"/>
        </w:rPr>
        <w:t>，锡纸条很快开始冒烟、着火。以下对锡纸的关于</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段分析正确的是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5247"/>
      </w:tblGrid>
      <w:tr w:rsidR="00A83D0E" w14:paraId="08263699" w14:textId="77777777">
        <w:trPr>
          <w:cantSplit/>
          <w:trHeight w:val="2025"/>
          <w:jc w:val="center"/>
        </w:trPr>
        <w:tc>
          <w:tcPr>
            <w:tcW w:w="5205" w:type="dxa"/>
            <w:tcMar>
              <w:top w:w="20" w:type="dxa"/>
              <w:left w:w="20" w:type="dxa"/>
              <w:bottom w:w="22" w:type="dxa"/>
              <w:right w:w="22" w:type="dxa"/>
            </w:tcMar>
            <w:vAlign w:val="center"/>
            <w:hideMark/>
          </w:tcPr>
          <w:p w14:paraId="3CD9BCA1"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1312" behindDoc="0" locked="0" layoutInCell="1" allowOverlap="0" wp14:anchorId="0E8233A6" wp14:editId="34042918">
                  <wp:simplePos x="0" y="0"/>
                  <wp:positionH relativeFrom="column">
                    <wp:align>center</wp:align>
                  </wp:positionH>
                  <wp:positionV relativeFrom="line">
                    <wp:posOffset>0</wp:posOffset>
                  </wp:positionV>
                  <wp:extent cx="3305175" cy="1285875"/>
                  <wp:effectExtent l="0" t="0" r="0" b="0"/>
                  <wp:wrapTopAndBottom/>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305175" cy="1285875"/>
                          </a:xfrm>
                          <a:prstGeom prst="rect">
                            <a:avLst/>
                          </a:prstGeom>
                          <a:noFill/>
                          <a:ln>
                            <a:noFill/>
                          </a:ln>
                        </pic:spPr>
                      </pic:pic>
                    </a:graphicData>
                  </a:graphic>
                </wp:anchor>
              </w:drawing>
            </w:r>
          </w:p>
        </w:tc>
      </w:tr>
    </w:tbl>
    <w:p w14:paraId="3D093159" w14:textId="77777777" w:rsidR="00A83D0E"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I</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CD</m:t>
            </m:r>
          </m:sub>
        </m:sSub>
      </m:oMath>
      <w:r>
        <w:rPr>
          <w:rFonts w:eastAsia="Times New Roman" w:hAnsi="Times New Roman"/>
          <w:kern w:val="0"/>
          <w:sz w:val="24"/>
          <w:szCs w:val="24"/>
        </w:rP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Q</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CD</m:t>
            </m:r>
          </m:sub>
        </m:sSub>
      </m:oMath>
      <w:r>
        <w:rPr>
          <w:rFonts w:eastAsia="Times New Roman" w:hAnsi="Times New Roman"/>
          <w:kern w:val="0"/>
          <w:sz w:val="24"/>
          <w:szCs w:val="24"/>
        </w:rPr>
        <w:tab/>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CD</m:t>
            </m:r>
          </m:sub>
        </m:sSub>
      </m:oMath>
      <w:r>
        <w:rPr>
          <w:rFonts w:eastAsia="Times New Roman" w:hAnsi="Times New Roman"/>
          <w:kern w:val="0"/>
          <w:sz w:val="24"/>
          <w:szCs w:val="24"/>
        </w:rP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CD</m:t>
            </m:r>
          </m:sub>
        </m:sSub>
      </m:oMath>
    </w:p>
    <w:p w14:paraId="24B6EBCA"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10</w:t>
      </w:r>
      <w:r>
        <w:rPr>
          <w:rFonts w:ascii="宋体" w:cs="宋体"/>
          <w:kern w:val="0"/>
          <w:szCs w:val="21"/>
        </w:rPr>
        <w:t>.</w:t>
      </w:r>
      <w:bookmarkStart w:id="9" w:name="59d6fecb-aa2b-42ab-bcd3-9b0817bbd208"/>
      <w:r>
        <w:rPr>
          <w:rFonts w:ascii="宋体" w:cs="宋体"/>
          <w:kern w:val="0"/>
          <w:szCs w:val="21"/>
        </w:rPr>
        <w:t>石墨烯被认为是一种未来革命性的材料，用石墨烯制成的湿敏电阻的阻值</w:t>
      </w:r>
      <m:oMath>
        <m:r>
          <w:rPr>
            <w:rFonts w:ascii="Cambria Math" w:hAnsi="Cambria Math"/>
          </w:rPr>
          <m:t>(R)</m:t>
        </m:r>
      </m:oMath>
      <w:r>
        <w:rPr>
          <w:rFonts w:ascii="宋体" w:cs="宋体"/>
          <w:kern w:val="0"/>
          <w:szCs w:val="21"/>
        </w:rPr>
        <w:t>随相对湿度</w:t>
      </w:r>
      <m:oMath>
        <m:r>
          <w:rPr>
            <w:rFonts w:ascii="Cambria Math" w:hAnsi="Cambria Math"/>
          </w:rPr>
          <m:t>(RH)</m:t>
        </m:r>
      </m:oMath>
      <w:r>
        <w:rPr>
          <w:rFonts w:ascii="宋体" w:cs="宋体"/>
          <w:kern w:val="0"/>
          <w:szCs w:val="21"/>
        </w:rPr>
        <w:t>变化曲线如图</w:t>
      </w:r>
      <w:r>
        <w:rPr>
          <w:rFonts w:eastAsia="Times New Roman" w:hAnsi="Times New Roman"/>
          <w:kern w:val="0"/>
          <w:szCs w:val="21"/>
        </w:rPr>
        <w:t>1</w:t>
      </w:r>
      <w:r>
        <w:rPr>
          <w:rFonts w:ascii="宋体" w:cs="宋体"/>
          <w:kern w:val="0"/>
          <w:szCs w:val="21"/>
        </w:rPr>
        <w:t>所示。为了能从外部检测植物含水量的变化，设计如如图</w:t>
      </w:r>
      <w:r>
        <w:rPr>
          <w:rFonts w:eastAsia="Times New Roman" w:hAnsi="Times New Roman"/>
          <w:kern w:val="0"/>
          <w:szCs w:val="21"/>
        </w:rPr>
        <w:t>2</w:t>
      </w:r>
      <w:r>
        <w:rPr>
          <w:rFonts w:ascii="宋体" w:cs="宋体"/>
          <w:kern w:val="0"/>
          <w:szCs w:val="21"/>
        </w:rPr>
        <w:t>所示的电路，从外部检测植物含水量的变化</w:t>
      </w:r>
      <m:oMath>
        <m:r>
          <w:rPr>
            <w:rFonts w:ascii="Cambria Math" w:hAnsi="Cambria Math"/>
          </w:rPr>
          <m:t>(</m:t>
        </m:r>
      </m:oMath>
      <w:r>
        <w:rPr>
          <w:rFonts w:ascii="宋体" w:cs="宋体"/>
          <w:kern w:val="0"/>
          <w:szCs w:val="21"/>
        </w:rPr>
        <w:t>电源电压恒定</w:t>
      </w:r>
      <m:oMath>
        <m:r>
          <w:rPr>
            <w:rFonts w:ascii="Cambria Math" w:hAnsi="Cambria Math"/>
          </w:rPr>
          <m:t>)</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为定值电阻，以下说法正确的是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1EA943A1" wp14:editId="552548C6">
            <wp:extent cx="3558540" cy="2071273"/>
            <wp:effectExtent l="0" t="0" r="3810" b="5715"/>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563848" cy="2074363"/>
                    </a:xfrm>
                    <a:prstGeom prst="rect">
                      <a:avLst/>
                    </a:prstGeom>
                    <a:noFill/>
                    <a:ln>
                      <a:noFill/>
                    </a:ln>
                  </pic:spPr>
                </pic:pic>
              </a:graphicData>
            </a:graphic>
          </wp:inline>
        </w:drawing>
      </w:r>
      <w:bookmarkEnd w:id="9"/>
    </w:p>
    <w:p w14:paraId="188070AA" w14:textId="75B7895C" w:rsidR="00A83D0E"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 xml:space="preserve">A. </w:t>
      </w:r>
      <w:r>
        <w:rPr>
          <w:rFonts w:ascii="宋体" w:cs="宋体"/>
          <w:kern w:val="0"/>
          <w:szCs w:val="21"/>
        </w:rPr>
        <w:t>电路中连接定值电阻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没有作用是多余的</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电压表示数减小时，说明树叶的湿度减小</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当树叶的湿度减小时，电路消耗的电功率变大</w:t>
      </w:r>
      <w:r>
        <w:rPr>
          <w:rFonts w:eastAsia="Times New Roman" w:hAnsi="Times New Roman"/>
          <w:kern w:val="0"/>
          <w:sz w:val="24"/>
          <w:szCs w:val="24"/>
        </w:rPr>
        <w:br/>
      </w:r>
      <w:r w:rsidR="00AE3B73">
        <w:rPr>
          <w:rFonts w:eastAsia="Times New Roman" w:hAnsi="Times New Roman"/>
          <w:noProof/>
          <w:kern w:val="0"/>
          <w:sz w:val="24"/>
          <w:szCs w:val="24"/>
        </w:rPr>
        <w:drawing>
          <wp:anchor distT="0" distB="0" distL="114300" distR="114300" simplePos="0" relativeHeight="251662336" behindDoc="0" locked="0" layoutInCell="1" allowOverlap="0" wp14:anchorId="77F5D83B" wp14:editId="56768014">
            <wp:simplePos x="0" y="0"/>
            <wp:positionH relativeFrom="column">
              <wp:posOffset>5038090</wp:posOffset>
            </wp:positionH>
            <wp:positionV relativeFrom="line">
              <wp:posOffset>144780</wp:posOffset>
            </wp:positionV>
            <wp:extent cx="1505204" cy="1505204"/>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505204" cy="1505204"/>
                    </a:xfrm>
                    <a:prstGeom prst="rect">
                      <a:avLst/>
                    </a:prstGeom>
                    <a:noFill/>
                    <a:ln>
                      <a:noFill/>
                    </a:ln>
                  </pic:spPr>
                </pic:pic>
              </a:graphicData>
            </a:graphic>
          </wp:anchor>
        </w:drawing>
      </w:r>
      <w:r>
        <w:rPr>
          <w:rFonts w:eastAsia="Times New Roman" w:hAnsi="Times New Roman"/>
          <w:kern w:val="0"/>
          <w:szCs w:val="21"/>
        </w:rPr>
        <w:t xml:space="preserve">D. </w:t>
      </w:r>
      <w:r>
        <w:rPr>
          <w:rFonts w:ascii="宋体" w:cs="宋体"/>
          <w:kern w:val="0"/>
          <w:szCs w:val="21"/>
        </w:rPr>
        <w:t>当树叶的湿度增加时，电压表的示数变小</w:t>
      </w:r>
    </w:p>
    <w:p w14:paraId="41A5DE6B" w14:textId="77777777" w:rsidR="00A83D0E" w:rsidRDefault="00000000">
      <w:pPr>
        <w:spacing w:line="360" w:lineRule="auto"/>
        <w:rPr>
          <w:rFonts w:eastAsia="Times New Roman" w:hAnsi="Times New Roman"/>
          <w:kern w:val="0"/>
          <w:sz w:val="24"/>
          <w:szCs w:val="24"/>
        </w:rPr>
      </w:pPr>
      <w:r>
        <w:rPr>
          <w:rFonts w:ascii="黑体" w:eastAsia="黑体" w:hAnsi="黑体" w:cs="黑体"/>
        </w:rPr>
        <w:t>二、填空题：本大题共</w:t>
      </w:r>
      <w:r>
        <w:rPr>
          <w:rFonts w:eastAsia="Times New Roman" w:hAnsi="Times New Roman"/>
          <w:b/>
        </w:rPr>
        <w:t>4</w:t>
      </w:r>
      <w:r>
        <w:rPr>
          <w:rFonts w:ascii="黑体" w:eastAsia="黑体" w:hAnsi="黑体" w:cs="黑体"/>
        </w:rPr>
        <w:t>小题，共</w:t>
      </w:r>
      <w:r>
        <w:rPr>
          <w:rFonts w:eastAsia="Times New Roman" w:hAnsi="Times New Roman"/>
          <w:b/>
        </w:rPr>
        <w:t>9</w:t>
      </w:r>
      <w:r>
        <w:rPr>
          <w:rFonts w:ascii="黑体" w:eastAsia="黑体" w:hAnsi="黑体" w:cs="黑体"/>
        </w:rPr>
        <w:t>分。</w:t>
      </w:r>
    </w:p>
    <w:p w14:paraId="13528604" w14:textId="69B8E860" w:rsidR="00A83D0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a2bb9323-4e13-4257-9cc2-7bef3d11cc90"/>
      <w:r>
        <w:rPr>
          <w:rFonts w:ascii="宋体" w:cs="宋体"/>
          <w:kern w:val="0"/>
          <w:szCs w:val="21"/>
        </w:rPr>
        <w:t>如图所示电路，电源电压恒定。某同学用该电路验证“在导体两端的电压一定时，通过导体的电流与导体的电阻成反比”。他多次只改变电阻箱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的阻值，测得相应的电流值，如表所示。</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892"/>
        <w:gridCol w:w="2890"/>
        <w:gridCol w:w="2892"/>
      </w:tblGrid>
      <w:tr w:rsidR="00A83D0E" w14:paraId="2ED8DC00" w14:textId="77777777">
        <w:trPr>
          <w:cantSplit/>
        </w:trPr>
        <w:tc>
          <w:tcPr>
            <w:tcW w:w="2892" w:type="dxa"/>
            <w:tcBorders>
              <w:bottom w:val="inset" w:sz="4" w:space="0" w:color="000000"/>
              <w:right w:val="inset" w:sz="4" w:space="0" w:color="000000"/>
            </w:tcBorders>
            <w:tcMar>
              <w:top w:w="22" w:type="dxa"/>
              <w:left w:w="22" w:type="dxa"/>
              <w:bottom w:w="20" w:type="dxa"/>
              <w:right w:w="20" w:type="dxa"/>
            </w:tcMar>
            <w:vAlign w:val="center"/>
            <w:hideMark/>
          </w:tcPr>
          <w:p w14:paraId="5FEC0471"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28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C735DB4" w14:textId="77777777" w:rsidR="00A83D0E" w:rsidRDefault="00000000">
            <w:pPr>
              <w:keepNext/>
              <w:spacing w:line="360" w:lineRule="auto"/>
              <w:rPr>
                <w:rFonts w:eastAsia="Times New Roman" w:hAnsi="Times New Roman"/>
                <w:color w:val="000000"/>
                <w:kern w:val="0"/>
                <w:sz w:val="24"/>
                <w:szCs w:val="24"/>
              </w:rPr>
            </w:pPr>
            <m:oMath>
              <m:r>
                <w:rPr>
                  <w:rFonts w:ascii="Cambria Math" w:hAnsi="Cambria Math"/>
                </w:rPr>
                <m:t>R/</m:t>
              </m:r>
            </m:oMath>
            <w:r>
              <w:rPr>
                <w:rFonts w:eastAsia="Times New Roman" w:hAnsi="Times New Roman"/>
                <w:color w:val="000000"/>
                <w:kern w:val="0"/>
                <w:szCs w:val="21"/>
              </w:rPr>
              <w:t>Ώ</w:t>
            </w:r>
          </w:p>
        </w:tc>
        <w:tc>
          <w:tcPr>
            <w:tcW w:w="2892" w:type="dxa"/>
            <w:tcBorders>
              <w:left w:val="inset" w:sz="4" w:space="0" w:color="000000"/>
              <w:bottom w:val="inset" w:sz="4" w:space="0" w:color="000000"/>
            </w:tcBorders>
            <w:tcMar>
              <w:top w:w="22" w:type="dxa"/>
              <w:left w:w="20" w:type="dxa"/>
              <w:bottom w:w="20" w:type="dxa"/>
              <w:right w:w="22" w:type="dxa"/>
            </w:tcMar>
            <w:vAlign w:val="center"/>
            <w:hideMark/>
          </w:tcPr>
          <w:p w14:paraId="70DECFDA" w14:textId="77777777" w:rsidR="00A83D0E"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r>
      <w:tr w:rsidR="00A83D0E" w14:paraId="5FCE4E5D"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07CC4F0"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9C1C54"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8F7A6FF" w14:textId="77777777" w:rsidR="00A83D0E"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r>
      <w:tr w:rsidR="00A83D0E" w14:paraId="4AFDA5F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A13BCD"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C7FDE2C"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07B0863" w14:textId="77777777" w:rsidR="00A83D0E"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0.20</m:t>
                </m:r>
              </m:oMath>
            </m:oMathPara>
          </w:p>
        </w:tc>
      </w:tr>
      <w:tr w:rsidR="00A83D0E" w14:paraId="76F5E05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FD4D310" w14:textId="77777777" w:rsidR="00A83D0E" w:rsidRDefault="00000000">
            <w:pPr>
              <w:spacing w:line="360" w:lineRule="auto"/>
              <w:rPr>
                <w:rFonts w:eastAsia="Times New Roman" w:hAnsi="Times New Roman"/>
                <w:color w:val="000000"/>
                <w:kern w:val="0"/>
                <w:sz w:val="24"/>
                <w:szCs w:val="24"/>
              </w:rPr>
            </w:pPr>
            <w:r>
              <w:rPr>
                <w:rFonts w:ascii="宋体" w:cs="宋体"/>
                <w:color w:val="000000"/>
                <w:kern w:val="0"/>
                <w:szCs w:val="21"/>
              </w:rPr>
              <w:t>③</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2B200F4"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1DB5919" w14:textId="77777777" w:rsidR="00A83D0E"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r>
    </w:tbl>
    <w:p w14:paraId="51ACFFD0" w14:textId="77777777" w:rsidR="00A83D0E"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根据表中数据，通过导体的电流与导体的电阻______</w:t>
      </w:r>
      <m:oMath>
        <m:r>
          <w:rPr>
            <w:rFonts w:ascii="Cambria Math" w:hAnsi="Cambria Math"/>
          </w:rPr>
          <m:t>(</m:t>
        </m:r>
      </m:oMath>
      <w:r>
        <w:rPr>
          <w:rFonts w:ascii="宋体" w:cs="宋体"/>
          <w:kern w:val="0"/>
          <w:szCs w:val="21"/>
        </w:rPr>
        <w:t>成或不成</w:t>
      </w:r>
      <m:oMath>
        <m:r>
          <w:rPr>
            <w:rFonts w:ascii="Cambria Math" w:hAnsi="Cambria Math"/>
          </w:rPr>
          <m:t>)</m:t>
        </m:r>
      </m:oMath>
      <w:r>
        <w:rPr>
          <w:rFonts w:ascii="宋体" w:cs="宋体"/>
          <w:kern w:val="0"/>
          <w:szCs w:val="21"/>
        </w:rPr>
        <w:t>反比，其原因是______。</w:t>
      </w:r>
      <w:r>
        <w:rPr>
          <w:rFonts w:ascii="宋体" w:cs="宋体"/>
          <w:kern w:val="0"/>
          <w:szCs w:val="21"/>
        </w:rPr>
        <w:br/>
      </w:r>
      <m:oMath>
        <m:r>
          <w:rPr>
            <w:rFonts w:ascii="Cambria Math" w:hAnsi="Cambria Math"/>
          </w:rPr>
          <m:t>(2)</m:t>
        </m:r>
      </m:oMath>
      <w:r>
        <w:rPr>
          <w:rFonts w:ascii="宋体" w:cs="宋体"/>
          <w:kern w:val="0"/>
          <w:szCs w:val="21"/>
        </w:rPr>
        <w:t>此实验中，电源电压为______</w:t>
      </w:r>
      <w:r>
        <w:rPr>
          <w:rFonts w:eastAsia="Times New Roman" w:hAnsi="Times New Roman"/>
          <w:kern w:val="0"/>
          <w:szCs w:val="21"/>
        </w:rPr>
        <w:t> </w:t>
      </w:r>
      <w:r>
        <w:rPr>
          <w:rFonts w:eastAsia="Times New Roman" w:hAnsi="Times New Roman"/>
          <w:i/>
          <w:iCs/>
          <w:kern w:val="0"/>
          <w:szCs w:val="21"/>
        </w:rPr>
        <w:t>V</w:t>
      </w:r>
      <w:r>
        <w:rPr>
          <w:rFonts w:ascii="宋体" w:cs="宋体"/>
          <w:kern w:val="0"/>
          <w:szCs w:val="21"/>
        </w:rPr>
        <w:t>。</w:t>
      </w:r>
      <w:bookmarkEnd w:id="10"/>
    </w:p>
    <w:p w14:paraId="1F6D6C62" w14:textId="77777777" w:rsidR="00A83D0E" w:rsidRDefault="00000000">
      <w:pPr>
        <w:spacing w:line="360" w:lineRule="auto"/>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449a3702-defe-419d-8976-8b59033a05d1"/>
      <w:r>
        <w:rPr>
          <w:rFonts w:ascii="宋体" w:cs="宋体"/>
          <w:kern w:val="0"/>
          <w:szCs w:val="21"/>
        </w:rPr>
        <w:t>中国的茶文化在宋朝时已借助“海上丝绸之路”名扬世界，用热水泡茶时，茶杯温度会升高，此过程中茶杯的内能______</w:t>
      </w:r>
      <m:oMath>
        <m:r>
          <w:rPr>
            <w:rFonts w:ascii="Cambria Math" w:hAnsi="Cambria Math"/>
          </w:rPr>
          <m:t>(</m:t>
        </m:r>
      </m:oMath>
      <w:r>
        <w:rPr>
          <w:rFonts w:ascii="宋体" w:cs="宋体"/>
          <w:kern w:val="0"/>
          <w:szCs w:val="21"/>
        </w:rPr>
        <w:t>选填“增大”、“减小”或“不变”</w:t>
      </w:r>
      <m:oMath>
        <m:r>
          <w:rPr>
            <w:rFonts w:ascii="Cambria Math" w:hAnsi="Cambria Math"/>
          </w:rPr>
          <m:t>)</m:t>
        </m:r>
        <m:r>
          <m:rPr>
            <m:sty m:val="b"/>
          </m:rPr>
          <w:rPr>
            <w:rFonts w:ascii="Cambria Math" w:hAnsi="Cambria Math"/>
          </w:rPr>
          <m:t>⋅</m:t>
        </m:r>
      </m:oMath>
      <w:r>
        <w:rPr>
          <w:rFonts w:ascii="宋体" w:cs="宋体"/>
          <w:kern w:val="0"/>
          <w:szCs w:val="21"/>
        </w:rPr>
        <w:t>茶水散发出清香，这是______现象</w:t>
      </w:r>
      <w:bookmarkEnd w:id="11"/>
    </w:p>
    <w:p w14:paraId="43E3A479"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fe08cfb8-213c-4d9b-9e0a-9caeed99f460"/>
      <w:r>
        <w:rPr>
          <w:rFonts w:eastAsia="Times New Roman" w:hAnsi="Times New Roman"/>
          <w:noProof/>
          <w:kern w:val="0"/>
          <w:sz w:val="24"/>
          <w:szCs w:val="24"/>
        </w:rPr>
        <w:drawing>
          <wp:anchor distT="0" distB="0" distL="114300" distR="114300" simplePos="0" relativeHeight="251663360" behindDoc="0" locked="0" layoutInCell="1" allowOverlap="0" wp14:anchorId="090F8B72" wp14:editId="34654305">
            <wp:simplePos x="0" y="0"/>
            <wp:positionH relativeFrom="column">
              <wp:align>right</wp:align>
            </wp:positionH>
            <wp:positionV relativeFrom="line">
              <wp:posOffset>76200</wp:posOffset>
            </wp:positionV>
            <wp:extent cx="2047875" cy="1381125"/>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047875" cy="1381125"/>
                    </a:xfrm>
                    <a:prstGeom prst="rect">
                      <a:avLst/>
                    </a:prstGeom>
                    <a:noFill/>
                    <a:ln>
                      <a:noFill/>
                    </a:ln>
                  </pic:spPr>
                </pic:pic>
              </a:graphicData>
            </a:graphic>
          </wp:anchor>
        </w:drawing>
      </w:r>
      <w:r>
        <w:rPr>
          <w:rFonts w:ascii="宋体" w:cs="宋体"/>
          <w:kern w:val="0"/>
          <w:szCs w:val="21"/>
        </w:rPr>
        <w:t>如图所示，某品牌手机搭载了一块</w:t>
      </w:r>
      <m:oMath>
        <m:r>
          <w:rPr>
            <w:rFonts w:ascii="Cambria Math" w:hAnsi="Cambria Math"/>
          </w:rPr>
          <m:t>5000mA</m:t>
        </m:r>
        <m:r>
          <m:rPr>
            <m:sty m:val="b"/>
          </m:rPr>
          <w:rPr>
            <w:rFonts w:ascii="Cambria Math" w:hAnsi="Cambria Math"/>
          </w:rPr>
          <m:t>⋅</m:t>
        </m:r>
        <m:r>
          <w:rPr>
            <w:rFonts w:ascii="Cambria Math" w:hAnsi="Cambria Math"/>
          </w:rPr>
          <m:t>h</m:t>
        </m:r>
      </m:oMath>
      <w:r>
        <w:rPr>
          <w:rFonts w:ascii="宋体" w:cs="宋体"/>
          <w:kern w:val="0"/>
          <w:szCs w:val="21"/>
        </w:rPr>
        <w:t>的电池，</w:t>
      </w:r>
      <m:oMath>
        <m:r>
          <w:rPr>
            <w:rFonts w:ascii="Cambria Math" w:hAnsi="Cambria Math"/>
          </w:rPr>
          <m:t>5000mA</m:t>
        </m:r>
        <m:r>
          <m:rPr>
            <m:sty m:val="b"/>
          </m:rPr>
          <w:rPr>
            <w:rFonts w:ascii="Cambria Math" w:hAnsi="Cambria Math"/>
          </w:rPr>
          <m:t>⋅</m:t>
        </m:r>
        <m:r>
          <w:rPr>
            <w:rFonts w:ascii="Cambria Math" w:hAnsi="Cambria Math"/>
          </w:rPr>
          <m:t>h</m:t>
        </m:r>
      </m:oMath>
      <w:r>
        <w:rPr>
          <w:rFonts w:ascii="宋体" w:cs="宋体"/>
          <w:kern w:val="0"/>
          <w:szCs w:val="21"/>
        </w:rPr>
        <w:t>是指是手机电池的容量。该手机充满电后，若播放视频时的电流为</w:t>
      </w:r>
      <m:oMath>
        <m:r>
          <w:rPr>
            <w:rFonts w:ascii="Cambria Math" w:hAnsi="Cambria Math"/>
          </w:rPr>
          <m:t>500mA=</m:t>
        </m:r>
      </m:oMath>
      <w:r>
        <w:rPr>
          <w:rFonts w:ascii="宋体" w:cs="宋体"/>
          <w:kern w:val="0"/>
          <w:szCs w:val="21"/>
        </w:rPr>
        <w:t>______</w:t>
      </w:r>
      <w:r>
        <w:rPr>
          <w:rFonts w:eastAsia="Times New Roman" w:hAnsi="Times New Roman"/>
          <w:i/>
          <w:iCs/>
          <w:kern w:val="0"/>
          <w:szCs w:val="21"/>
        </w:rPr>
        <w:t xml:space="preserve"> A</w:t>
      </w:r>
      <w:r>
        <w:rPr>
          <w:rFonts w:ascii="宋体" w:cs="宋体"/>
          <w:kern w:val="0"/>
          <w:szCs w:val="21"/>
        </w:rPr>
        <w:t>，可以连续播放的时间为</w:t>
      </w:r>
      <w:r>
        <w:rPr>
          <w:rFonts w:eastAsia="Times New Roman" w:hAnsi="Times New Roman"/>
          <w:kern w:val="0"/>
          <w:szCs w:val="21"/>
        </w:rPr>
        <w:t>10</w:t>
      </w:r>
      <w:r>
        <w:rPr>
          <w:rFonts w:ascii="宋体" w:cs="宋体"/>
          <w:kern w:val="0"/>
          <w:szCs w:val="21"/>
        </w:rPr>
        <w:t>小时，手机电池的输出电压是</w:t>
      </w:r>
      <m:oMath>
        <m:r>
          <w:rPr>
            <w:rFonts w:ascii="Cambria Math" w:hAnsi="Cambria Math"/>
          </w:rPr>
          <m:t>3.7V</m:t>
        </m:r>
      </m:oMath>
      <w:r>
        <w:rPr>
          <w:rFonts w:ascii="宋体" w:cs="宋体"/>
          <w:kern w:val="0"/>
          <w:szCs w:val="21"/>
        </w:rPr>
        <w:t>，它充满电后储存的电能为______</w:t>
      </w:r>
      <w:r>
        <w:rPr>
          <w:rFonts w:eastAsia="Times New Roman" w:hAnsi="Times New Roman"/>
          <w:i/>
          <w:iCs/>
          <w:kern w:val="0"/>
          <w:szCs w:val="21"/>
        </w:rPr>
        <w:t xml:space="preserve"> J</w:t>
      </w:r>
      <w:r>
        <w:rPr>
          <w:rFonts w:ascii="宋体" w:cs="宋体"/>
          <w:kern w:val="0"/>
          <w:szCs w:val="21"/>
        </w:rPr>
        <w:t>。</w:t>
      </w:r>
      <w:bookmarkEnd w:id="12"/>
    </w:p>
    <w:p w14:paraId="47B7FFB4" w14:textId="77777777" w:rsidR="00A83D0E" w:rsidRDefault="00000000">
      <w:pPr>
        <w:spacing w:line="360" w:lineRule="auto"/>
        <w:rPr>
          <w:rFonts w:eastAsia="Times New Roman" w:hAnsi="Times New Roman"/>
          <w:kern w:val="0"/>
          <w:sz w:val="24"/>
          <w:szCs w:val="24"/>
        </w:rPr>
      </w:pPr>
      <w:r>
        <w:rPr>
          <w:rFonts w:eastAsia="Times New Roman" w:hAnsi="Times New Roman"/>
          <w:kern w:val="0"/>
          <w:szCs w:val="21"/>
        </w:rPr>
        <w:t>14</w:t>
      </w:r>
      <w:r>
        <w:rPr>
          <w:rFonts w:ascii="宋体" w:cs="宋体"/>
          <w:kern w:val="0"/>
          <w:szCs w:val="21"/>
        </w:rPr>
        <w:t>.</w:t>
      </w:r>
      <w:bookmarkStart w:id="13" w:name="16d317f1-4034-480d-a33f-bcd02712a504"/>
      <w:r>
        <w:rPr>
          <w:rFonts w:ascii="宋体" w:cs="宋体"/>
          <w:kern w:val="0"/>
          <w:szCs w:val="21"/>
        </w:rPr>
        <w:t>为了防止电流过大将用电器核心部件烧毁，很多用电器都装有保险管，如图甲所示，乙、丙两图分别是两个保险管的截面图，若两管内保险丝的材料相同，长度相同，粗细不同。当乙、丙两保险管通过相同的电流时，______保险丝的热功率大，______保险丝更容易熔断。</w:t>
      </w:r>
      <m:oMath>
        <m:r>
          <w:rPr>
            <w:rFonts w:ascii="Cambria Math" w:hAnsi="Cambria Math"/>
          </w:rPr>
          <m:t>(</m:t>
        </m:r>
      </m:oMath>
      <w:r>
        <w:rPr>
          <w:rFonts w:ascii="宋体" w:cs="宋体"/>
          <w:kern w:val="0"/>
          <w:szCs w:val="21"/>
        </w:rPr>
        <w:t>均选填“乙图”或“丙图”</w:t>
      </w:r>
      <m:oMath>
        <m:r>
          <w:rPr>
            <w:rFonts w:ascii="Cambria Math" w:hAnsi="Cambria Math"/>
          </w:rPr>
          <m:t>)</m:t>
        </m:r>
      </m:oMath>
      <w:bookmarkEnd w:id="13"/>
    </w:p>
    <w:tbl>
      <w:tblPr>
        <w:tblW w:w="0" w:type="auto"/>
        <w:jc w:val="center"/>
        <w:tblLook w:val="04A0" w:firstRow="1" w:lastRow="0" w:firstColumn="1" w:lastColumn="0" w:noHBand="0" w:noVBand="1"/>
      </w:tblPr>
      <w:tblGrid>
        <w:gridCol w:w="4857"/>
      </w:tblGrid>
      <w:tr w:rsidR="00A83D0E" w14:paraId="4BE6CC98" w14:textId="77777777">
        <w:trPr>
          <w:cantSplit/>
          <w:trHeight w:val="2220"/>
          <w:jc w:val="center"/>
        </w:trPr>
        <w:tc>
          <w:tcPr>
            <w:tcW w:w="4815" w:type="dxa"/>
            <w:tcMar>
              <w:top w:w="20" w:type="dxa"/>
              <w:left w:w="20" w:type="dxa"/>
              <w:bottom w:w="22" w:type="dxa"/>
              <w:right w:w="22" w:type="dxa"/>
            </w:tcMar>
            <w:vAlign w:val="center"/>
            <w:hideMark/>
          </w:tcPr>
          <w:p w14:paraId="78D98596"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2BC8EFE8" wp14:editId="56A86FFF">
                  <wp:simplePos x="0" y="0"/>
                  <wp:positionH relativeFrom="column">
                    <wp:align>center</wp:align>
                  </wp:positionH>
                  <wp:positionV relativeFrom="line">
                    <wp:posOffset>0</wp:posOffset>
                  </wp:positionV>
                  <wp:extent cx="3057525" cy="1409700"/>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057525" cy="1409700"/>
                          </a:xfrm>
                          <a:prstGeom prst="rect">
                            <a:avLst/>
                          </a:prstGeom>
                          <a:noFill/>
                          <a:ln>
                            <a:noFill/>
                          </a:ln>
                        </pic:spPr>
                      </pic:pic>
                    </a:graphicData>
                  </a:graphic>
                </wp:anchor>
              </w:drawing>
            </w:r>
          </w:p>
        </w:tc>
      </w:tr>
    </w:tbl>
    <w:p w14:paraId="7043BBDB" w14:textId="77777777" w:rsidR="00A83D0E" w:rsidRDefault="00000000">
      <w:pPr>
        <w:spacing w:line="360" w:lineRule="auto"/>
        <w:rPr>
          <w:rFonts w:eastAsia="Times New Roman" w:hAnsi="Times New Roman"/>
          <w:kern w:val="0"/>
          <w:sz w:val="24"/>
          <w:szCs w:val="24"/>
        </w:rPr>
      </w:pPr>
      <w:r>
        <w:rPr>
          <w:rFonts w:ascii="黑体" w:eastAsia="黑体" w:hAnsi="黑体" w:cs="黑体"/>
        </w:rPr>
        <w:lastRenderedPageBreak/>
        <w:t>三、作图题：本大题共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718ABC30"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7b9f7697-99d4-40e8-9de1-a053def8e6cf"/>
      <w:r>
        <w:rPr>
          <w:rFonts w:ascii="宋体" w:cs="宋体"/>
          <w:kern w:val="0"/>
          <w:szCs w:val="21"/>
        </w:rPr>
        <w:t>如图是床头柜上的用电面板，请将图乙对应电路图连接完整，要求符合安全用电原则。</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为旋钮开关，控制床头灯的通断和亮度。</w:t>
      </w:r>
      <w:r>
        <w:rPr>
          <w:rFonts w:ascii="宋体" w:cs="宋体"/>
          <w:kern w:val="0"/>
          <w:szCs w:val="21"/>
        </w:rPr>
        <w:br/>
      </w:r>
      <w:r>
        <w:rPr>
          <w:rFonts w:eastAsia="Times New Roman" w:hAnsi="Times New Roman"/>
          <w:noProof/>
          <w:kern w:val="0"/>
          <w:sz w:val="24"/>
          <w:szCs w:val="24"/>
        </w:rPr>
        <w:drawing>
          <wp:inline distT="0" distB="0" distL="0" distR="0" wp14:anchorId="16DD65E0" wp14:editId="469A0CDB">
            <wp:extent cx="5086350" cy="18573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086350" cy="1857375"/>
                    </a:xfrm>
                    <a:prstGeom prst="rect">
                      <a:avLst/>
                    </a:prstGeom>
                    <a:noFill/>
                    <a:ln>
                      <a:noFill/>
                    </a:ln>
                  </pic:spPr>
                </pic:pic>
              </a:graphicData>
            </a:graphic>
          </wp:inline>
        </w:drawing>
      </w:r>
      <w:bookmarkEnd w:id="14"/>
    </w:p>
    <w:p w14:paraId="7262728C" w14:textId="77777777" w:rsidR="00A83D0E"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19</w:t>
      </w:r>
      <w:r>
        <w:rPr>
          <w:rFonts w:ascii="黑体" w:eastAsia="黑体" w:hAnsi="黑体" w:cs="黑体"/>
        </w:rPr>
        <w:t>分。</w:t>
      </w:r>
    </w:p>
    <w:p w14:paraId="45D16177"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d0649f1f-f7a1-439f-8518-4c22dab3c3a5"/>
      <w:r>
        <w:rPr>
          <w:rFonts w:ascii="宋体" w:cs="宋体"/>
          <w:kern w:val="0"/>
          <w:szCs w:val="21"/>
        </w:rPr>
        <w:t>小京用图甲所示的电路测量额定电压为</w:t>
      </w:r>
      <m:oMath>
        <m:r>
          <w:rPr>
            <w:rFonts w:ascii="Cambria Math" w:hAnsi="Cambria Math"/>
          </w:rPr>
          <m:t>2.5V</m:t>
        </m:r>
      </m:oMath>
      <w:r>
        <w:rPr>
          <w:rFonts w:ascii="宋体" w:cs="宋体"/>
          <w:kern w:val="0"/>
          <w:szCs w:val="21"/>
        </w:rPr>
        <w:t>小灯泡的额定功率。</w:t>
      </w:r>
      <w:r>
        <w:rPr>
          <w:rFonts w:ascii="宋体" w:cs="宋体"/>
          <w:kern w:val="0"/>
          <w:szCs w:val="21"/>
        </w:rPr>
        <w:br/>
      </w:r>
      <w:r>
        <w:rPr>
          <w:rFonts w:eastAsia="Times New Roman" w:hAnsi="Times New Roman"/>
          <w:noProof/>
          <w:kern w:val="0"/>
          <w:sz w:val="24"/>
          <w:szCs w:val="24"/>
        </w:rPr>
        <w:drawing>
          <wp:inline distT="0" distB="0" distL="0" distR="0" wp14:anchorId="1EEBF62B" wp14:editId="5D4F8378">
            <wp:extent cx="5934075" cy="21431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934075" cy="21431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用笔画线代替导线，将图甲的电路连接完整。</w:t>
      </w:r>
      <w:r>
        <w:rPr>
          <w:rFonts w:ascii="宋体" w:cs="宋体"/>
          <w:kern w:val="0"/>
          <w:szCs w:val="21"/>
        </w:rPr>
        <w:br/>
      </w:r>
      <m:oMath>
        <m:r>
          <w:rPr>
            <w:rFonts w:ascii="Cambria Math" w:hAnsi="Cambria Math"/>
          </w:rPr>
          <m:t>(2)</m:t>
        </m:r>
      </m:oMath>
      <w:r>
        <w:rPr>
          <w:rFonts w:ascii="宋体" w:cs="宋体"/>
          <w:kern w:val="0"/>
          <w:szCs w:val="21"/>
        </w:rPr>
        <w:t>如图甲所示，闭合开关</w:t>
      </w:r>
      <w:r>
        <w:rPr>
          <w:rFonts w:eastAsia="Times New Roman" w:hAnsi="Times New Roman"/>
          <w:i/>
          <w:iCs/>
          <w:kern w:val="0"/>
          <w:szCs w:val="21"/>
        </w:rPr>
        <w:t>S</w:t>
      </w:r>
      <w:r>
        <w:rPr>
          <w:rFonts w:ascii="宋体" w:cs="宋体"/>
          <w:kern w:val="0"/>
          <w:szCs w:val="21"/>
        </w:rPr>
        <w:t>前，应将滑动变阻器的滑片</w:t>
      </w:r>
      <w:r>
        <w:rPr>
          <w:rFonts w:eastAsia="Times New Roman" w:hAnsi="Times New Roman"/>
          <w:i/>
          <w:iCs/>
          <w:kern w:val="0"/>
          <w:szCs w:val="21"/>
        </w:rPr>
        <w:t>P</w:t>
      </w:r>
      <w:r>
        <w:rPr>
          <w:rFonts w:ascii="宋体" w:cs="宋体"/>
          <w:kern w:val="0"/>
          <w:szCs w:val="21"/>
        </w:rPr>
        <w:t>移动至______端。</w:t>
      </w:r>
      <w:r>
        <w:rPr>
          <w:rFonts w:ascii="宋体" w:cs="宋体"/>
          <w:kern w:val="0"/>
          <w:szCs w:val="21"/>
        </w:rPr>
        <w:br/>
      </w:r>
      <m:oMath>
        <m:r>
          <w:rPr>
            <w:rFonts w:ascii="Cambria Math" w:hAnsi="Cambria Math"/>
          </w:rPr>
          <m:t>(3)</m:t>
        </m:r>
      </m:oMath>
      <w:r>
        <w:rPr>
          <w:rFonts w:ascii="宋体" w:cs="宋体"/>
          <w:kern w:val="0"/>
          <w:szCs w:val="21"/>
        </w:rPr>
        <w:t>实验过程中，电压表的示数如图乙所示，若使灯泡正常发光，他应将滑动变阻器的滑片</w:t>
      </w:r>
      <w:r>
        <w:rPr>
          <w:rFonts w:eastAsia="Times New Roman" w:hAnsi="Times New Roman"/>
          <w:i/>
          <w:iCs/>
          <w:kern w:val="0"/>
          <w:szCs w:val="21"/>
        </w:rPr>
        <w:t>P</w:t>
      </w:r>
      <w:r>
        <w:rPr>
          <w:rFonts w:ascii="宋体" w:cs="宋体"/>
          <w:kern w:val="0"/>
          <w:szCs w:val="21"/>
        </w:rPr>
        <w:t>向______端移动。</w:t>
      </w:r>
      <w:r>
        <w:rPr>
          <w:rFonts w:ascii="宋体" w:cs="宋体"/>
          <w:kern w:val="0"/>
          <w:szCs w:val="21"/>
        </w:rPr>
        <w:br/>
      </w:r>
      <m:oMath>
        <m:r>
          <w:rPr>
            <w:rFonts w:ascii="Cambria Math" w:hAnsi="Cambria Math"/>
          </w:rPr>
          <m:t>(4)</m:t>
        </m:r>
      </m:oMath>
      <w:r>
        <w:rPr>
          <w:rFonts w:ascii="宋体" w:cs="宋体"/>
          <w:kern w:val="0"/>
          <w:szCs w:val="21"/>
        </w:rPr>
        <w:t>小灯泡正常发光时，电流表的示数如图丙所示，此时通过小灯泡的电流为______</w:t>
      </w:r>
      <w:r>
        <w:rPr>
          <w:rFonts w:eastAsia="Times New Roman" w:hAnsi="Times New Roman"/>
          <w:i/>
          <w:iCs/>
          <w:kern w:val="0"/>
          <w:szCs w:val="21"/>
        </w:rPr>
        <w:t xml:space="preserve"> A</w:t>
      </w:r>
      <w:r>
        <w:rPr>
          <w:rFonts w:ascii="宋体" w:cs="宋体"/>
          <w:kern w:val="0"/>
          <w:szCs w:val="21"/>
        </w:rPr>
        <w:t>，该小灯泡的额定功率为______</w:t>
      </w:r>
      <w:r>
        <w:rPr>
          <w:rFonts w:eastAsia="Times New Roman" w:hAnsi="Times New Roman"/>
          <w:i/>
          <w:iCs/>
          <w:kern w:val="0"/>
          <w:szCs w:val="21"/>
        </w:rPr>
        <w:t xml:space="preserve"> W</w:t>
      </w:r>
      <w:r>
        <w:rPr>
          <w:rFonts w:ascii="宋体" w:cs="宋体"/>
          <w:kern w:val="0"/>
          <w:szCs w:val="21"/>
        </w:rPr>
        <w:t>。</w:t>
      </w:r>
      <w:bookmarkEnd w:id="15"/>
    </w:p>
    <w:p w14:paraId="0C94EEC5"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17</w:t>
      </w:r>
      <w:r>
        <w:rPr>
          <w:rFonts w:ascii="宋体" w:cs="宋体"/>
          <w:kern w:val="0"/>
          <w:szCs w:val="21"/>
        </w:rPr>
        <w:t>.</w:t>
      </w:r>
      <w:bookmarkStart w:id="16" w:name="31d2eb88-db51-413b-9df8-3fbbc9c9d7a6"/>
      <w:r>
        <w:rPr>
          <w:rFonts w:ascii="宋体" w:cs="宋体"/>
          <w:kern w:val="0"/>
          <w:szCs w:val="21"/>
        </w:rPr>
        <w:t>利用图甲所示的电路测量未知电阻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的阻值，阻值大约为</w:t>
      </w:r>
      <m:oMath>
        <m:r>
          <w:rPr>
            <w:rFonts w:ascii="Cambria Math" w:hAnsi="Cambria Math"/>
          </w:rPr>
          <m:t>5Ω</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4E73871B" wp14:editId="411301F5">
            <wp:extent cx="5924550" cy="18192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924550" cy="1819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请你根据电路图用笔画线代导线，将图乙的实验电路连接完整。</w:t>
      </w:r>
      <w:r>
        <w:rPr>
          <w:rFonts w:ascii="宋体" w:cs="宋体"/>
          <w:kern w:val="0"/>
          <w:szCs w:val="21"/>
        </w:rPr>
        <w:br/>
      </w:r>
      <m:oMath>
        <m:r>
          <w:rPr>
            <w:rFonts w:ascii="Cambria Math" w:hAnsi="Cambria Math"/>
          </w:rPr>
          <m:t>(2)</m:t>
        </m:r>
      </m:oMath>
      <w:r>
        <w:rPr>
          <w:rFonts w:ascii="宋体" w:cs="宋体"/>
          <w:kern w:val="0"/>
          <w:szCs w:val="21"/>
        </w:rPr>
        <w:t>闭合开关前，应将滑动变阻器的滑片置于______端</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闭合开关，发现电压表和电流表均无示数。小芳利用另一只完好的电压表进行检测，把电压表分别接在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之间，电压表均有示数；接在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之间，电压表无示数。如果电路连接完好，只有一个元件有故障，该故障是______。</w:t>
      </w:r>
      <w:r>
        <w:rPr>
          <w:rFonts w:ascii="宋体" w:cs="宋体"/>
          <w:kern w:val="0"/>
          <w:szCs w:val="21"/>
        </w:rPr>
        <w:br/>
      </w:r>
      <m:oMath>
        <m:r>
          <w:rPr>
            <w:rFonts w:ascii="Cambria Math" w:hAnsi="Cambria Math"/>
          </w:rPr>
          <m:t>(4)</m:t>
        </m:r>
      </m:oMath>
      <w:r>
        <w:rPr>
          <w:rFonts w:ascii="宋体" w:cs="宋体"/>
          <w:kern w:val="0"/>
          <w:szCs w:val="21"/>
        </w:rPr>
        <w:t>排除故障后，调节滑动变阻器，记录多组数据．画出了待测电阻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w:t>
      </w:r>
      <m:oMath>
        <m:r>
          <w:rPr>
            <w:rFonts w:ascii="Cambria Math" w:hAnsi="Cambria Math"/>
          </w:rPr>
          <m:t>I-U</m:t>
        </m:r>
      </m:oMath>
      <w:r>
        <w:rPr>
          <w:rFonts w:ascii="宋体" w:cs="宋体"/>
          <w:kern w:val="0"/>
          <w:szCs w:val="21"/>
        </w:rPr>
        <w:t>图象，如图丙所示。由图象可得</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如图丁所示的实验电路图，不能够得出定值电阻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阻值的电路是______。</w:t>
      </w:r>
      <w:r>
        <w:rPr>
          <w:rFonts w:ascii="宋体" w:cs="宋体"/>
          <w:kern w:val="0"/>
          <w:szCs w:val="21"/>
        </w:rPr>
        <w:br/>
      </w:r>
      <w:r>
        <w:rPr>
          <w:rFonts w:eastAsia="Times New Roman" w:hAnsi="Times New Roman"/>
          <w:noProof/>
          <w:kern w:val="0"/>
          <w:sz w:val="24"/>
          <w:szCs w:val="24"/>
        </w:rPr>
        <w:drawing>
          <wp:inline distT="0" distB="0" distL="0" distR="0" wp14:anchorId="113EE41B" wp14:editId="34C199F4">
            <wp:extent cx="4686300" cy="127635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686300" cy="1276350"/>
                    </a:xfrm>
                    <a:prstGeom prst="rect">
                      <a:avLst/>
                    </a:prstGeom>
                    <a:noFill/>
                    <a:ln>
                      <a:noFill/>
                    </a:ln>
                  </pic:spPr>
                </pic:pic>
              </a:graphicData>
            </a:graphic>
          </wp:inline>
        </w:drawing>
      </w:r>
      <w:bookmarkEnd w:id="16"/>
    </w:p>
    <w:p w14:paraId="4898BB8E" w14:textId="77777777" w:rsidR="00A83D0E" w:rsidRDefault="00000000">
      <w:pPr>
        <w:spacing w:line="360" w:lineRule="auto"/>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ea96f9d5-afd4-41e7-b753-6885b238509d"/>
      <w:r>
        <w:rPr>
          <w:rFonts w:ascii="宋体" w:cs="宋体"/>
          <w:kern w:val="0"/>
          <w:szCs w:val="21"/>
        </w:rPr>
        <w:t>小明与小芳为了探究泡沫塑料和棉絮的保温性能的好坏，两人设计并做了这样的实验：他们用这两种材料分别包着装有热水的密闭烧瓶，让它们自然冷却，利用温度计和停表测量两烧瓶中的水温随时间变化的情况。</w:t>
      </w:r>
      <w:r>
        <w:rPr>
          <w:rFonts w:ascii="宋体" w:cs="宋体"/>
          <w:kern w:val="0"/>
          <w:szCs w:val="21"/>
        </w:rPr>
        <w:br/>
      </w:r>
      <m:oMath>
        <m:r>
          <w:rPr>
            <w:rFonts w:ascii="Cambria Math" w:hAnsi="Cambria Math"/>
          </w:rPr>
          <m:t>(1)</m:t>
        </m:r>
      </m:oMath>
      <w:r>
        <w:rPr>
          <w:rFonts w:ascii="宋体" w:cs="宋体"/>
          <w:kern w:val="0"/>
          <w:szCs w:val="21"/>
        </w:rPr>
        <w:t>实验中还需用到测量仪器是______。</w:t>
      </w:r>
      <w:r>
        <w:rPr>
          <w:rFonts w:ascii="宋体" w:cs="宋体"/>
          <w:kern w:val="0"/>
          <w:szCs w:val="21"/>
        </w:rPr>
        <w:br/>
      </w:r>
      <m:oMath>
        <m:r>
          <w:rPr>
            <w:rFonts w:ascii="Cambria Math" w:hAnsi="Cambria Math"/>
          </w:rPr>
          <m:t>(2)</m:t>
        </m:r>
      </m:oMath>
      <w:r>
        <w:rPr>
          <w:rFonts w:ascii="宋体" w:cs="宋体"/>
          <w:kern w:val="0"/>
          <w:szCs w:val="21"/>
        </w:rPr>
        <w:t>为保证实验的科学性，除了取大小、厚度相同的泡沫塑料和棉絮外，还应考虑影响水温变化的其他因素，即保持烧瓶相同、环境因素相同、水的质量和______相同。</w:t>
      </w:r>
      <w:r>
        <w:rPr>
          <w:rFonts w:ascii="宋体" w:cs="宋体"/>
          <w:kern w:val="0"/>
          <w:szCs w:val="21"/>
        </w:rPr>
        <w:br/>
      </w:r>
      <m:oMath>
        <m:r>
          <w:rPr>
            <w:rFonts w:ascii="Cambria Math" w:hAnsi="Cambria Math"/>
          </w:rPr>
          <m:t>(3)</m:t>
        </m:r>
      </m:oMath>
      <w:r>
        <w:rPr>
          <w:rFonts w:ascii="宋体" w:cs="宋体"/>
          <w:kern w:val="0"/>
          <w:szCs w:val="21"/>
        </w:rPr>
        <w:t>按照计划操作，小明与小芳把实验测得的时间和温度数据记录在下表中：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31"/>
        <w:gridCol w:w="250"/>
        <w:gridCol w:w="250"/>
        <w:gridCol w:w="250"/>
        <w:gridCol w:w="250"/>
        <w:gridCol w:w="250"/>
        <w:gridCol w:w="250"/>
        <w:gridCol w:w="355"/>
        <w:gridCol w:w="357"/>
      </w:tblGrid>
      <w:tr w:rsidR="00A83D0E" w14:paraId="003E1D31"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6601513"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时间</w:t>
            </w:r>
            <m:oMath>
              <m:r>
                <w:rPr>
                  <w:rFonts w:ascii="Cambria Math" w:hAnsi="Cambria Math"/>
                </w:rPr>
                <m:t>(</m:t>
              </m:r>
              <m:r>
                <m:rPr>
                  <m:sty m:val="p"/>
                </m:rPr>
                <w:rPr>
                  <w:rFonts w:ascii="Cambria Math" w:hAnsi="Cambria Math"/>
                </w:rPr>
                <m:t>min</m:t>
              </m:r>
              <m:r>
                <w:rPr>
                  <w:rFonts w:ascii="Cambria Math" w:hAnsi="Cambria Math"/>
                </w:rPr>
                <m:t>)</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152F40"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C290AC"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535224E"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271BBB7"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3B29DB"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C19040"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4C7AAFD"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150</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7AF7672D"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180</w:t>
            </w:r>
          </w:p>
        </w:tc>
      </w:tr>
      <w:tr w:rsidR="00A83D0E" w14:paraId="3DAC18D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9F28D62"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泡沫塑料组水温</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926C55E"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6E6410"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01AD80"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69F2B9"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B917A46"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57</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0CABD0"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284957"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0927554" w14:textId="77777777" w:rsidR="00A83D0E"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A83D0E" w14:paraId="3A4F1DD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E41DDBB" w14:textId="77777777" w:rsidR="00A83D0E" w:rsidRDefault="00000000">
            <w:pPr>
              <w:spacing w:line="360" w:lineRule="auto"/>
              <w:rPr>
                <w:rFonts w:eastAsia="Times New Roman" w:hAnsi="Times New Roman"/>
                <w:color w:val="000000"/>
                <w:kern w:val="0"/>
                <w:sz w:val="24"/>
                <w:szCs w:val="24"/>
              </w:rPr>
            </w:pPr>
            <w:r>
              <w:rPr>
                <w:rFonts w:ascii="宋体" w:cs="宋体"/>
                <w:color w:val="000000"/>
                <w:kern w:val="0"/>
                <w:szCs w:val="21"/>
              </w:rPr>
              <w:t>棉絮组水温</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FE3F872"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BEF904"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70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63F2DC"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68A4AE" w14:textId="77777777" w:rsidR="00A83D0E" w:rsidRDefault="00A83D0E">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82A158"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47489CE" w14:textId="77777777" w:rsidR="00A83D0E" w:rsidRDefault="00000000">
            <w:pPr>
              <w:spacing w:line="360" w:lineRule="auto"/>
              <w:rPr>
                <w:rFonts w:eastAsia="Times New Roman" w:hAnsi="Times New Roman"/>
                <w:color w:val="000000"/>
                <w:kern w:val="0"/>
                <w:sz w:val="24"/>
                <w:szCs w:val="24"/>
              </w:rPr>
            </w:pPr>
            <w:r>
              <w:rPr>
                <w:rFonts w:ascii="宋体" w:cs="宋体"/>
                <w:color w:val="000000"/>
                <w:kern w:val="0"/>
                <w:szCs w:val="21"/>
              </w:rPr>
              <w:t>…</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D77FB2"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74AC407"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bl>
    <w:p w14:paraId="08382D54" w14:textId="6F90DE04" w:rsidR="00A83D0E" w:rsidRDefault="00000000">
      <w:pPr>
        <w:spacing w:line="360" w:lineRule="auto"/>
        <w:rPr>
          <w:rFonts w:ascii="宋体" w:cs="宋体"/>
          <w:kern w:val="0"/>
          <w:szCs w:val="21"/>
        </w:rPr>
      </w:pPr>
      <w:r>
        <w:rPr>
          <w:rFonts w:ascii="宋体" w:cs="宋体"/>
          <w:kern w:val="0"/>
          <w:szCs w:val="21"/>
        </w:rPr>
        <w:t>分析实验数据可知：他们实验时的室内温度是______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。由表中数据能看出，在这两种材料中，保温效果比较好的是______。</w:t>
      </w:r>
      <w:r>
        <w:rPr>
          <w:rFonts w:ascii="宋体" w:cs="宋体"/>
          <w:kern w:val="0"/>
          <w:szCs w:val="21"/>
        </w:rPr>
        <w:br/>
      </w:r>
      <m:oMath>
        <m:r>
          <w:rPr>
            <w:rFonts w:ascii="Cambria Math" w:hAnsi="Cambria Math"/>
          </w:rPr>
          <m:t>(4)</m:t>
        </m:r>
      </m:oMath>
      <w:r>
        <w:rPr>
          <w:rFonts w:ascii="宋体" w:cs="宋体"/>
          <w:kern w:val="0"/>
          <w:szCs w:val="21"/>
        </w:rPr>
        <w:t>除了采用在相同时间内观察水降低的温度来比较这两种材料的保温性能外，根据上表数据，你还可以采用______的方法比较两种材料的保温性能。</w:t>
      </w:r>
      <w:r>
        <w:rPr>
          <w:rFonts w:ascii="宋体" w:cs="宋体"/>
          <w:kern w:val="0"/>
          <w:szCs w:val="21"/>
        </w:rPr>
        <w:br/>
      </w:r>
      <m:oMath>
        <m:r>
          <w:rPr>
            <w:rFonts w:ascii="Cambria Math" w:hAnsi="Cambria Math"/>
          </w:rPr>
          <m:t>(5)</m:t>
        </m:r>
      </m:oMath>
      <w:r>
        <w:rPr>
          <w:rFonts w:ascii="宋体" w:cs="宋体"/>
          <w:kern w:val="0"/>
          <w:szCs w:val="21"/>
        </w:rPr>
        <w:t>由表中数据可知：温度较高时，水温下降得较______</w:t>
      </w:r>
      <m:oMath>
        <m:r>
          <w:rPr>
            <w:rFonts w:ascii="Cambria Math" w:hAnsi="Cambria Math"/>
          </w:rPr>
          <m:t>(</m:t>
        </m:r>
      </m:oMath>
      <w:r>
        <w:rPr>
          <w:rFonts w:ascii="宋体" w:cs="宋体"/>
          <w:kern w:val="0"/>
          <w:szCs w:val="21"/>
        </w:rPr>
        <w:t>选填“快”或“慢”</w:t>
      </w:r>
      <m:oMath>
        <m:r>
          <w:rPr>
            <w:rFonts w:ascii="Cambria Math" w:hAnsi="Cambria Math"/>
          </w:rPr>
          <m:t>)</m:t>
        </m:r>
      </m:oMath>
      <w:r>
        <w:rPr>
          <w:rFonts w:ascii="宋体" w:cs="宋体"/>
          <w:kern w:val="0"/>
          <w:szCs w:val="21"/>
        </w:rPr>
        <w:t>。根据这一特点，时间为</w:t>
      </w:r>
      <m:oMath>
        <m:r>
          <w:rPr>
            <w:rFonts w:ascii="Cambria Math" w:hAnsi="Cambria Math"/>
          </w:rPr>
          <m:t>30</m:t>
        </m:r>
        <m:r>
          <m:rPr>
            <m:sty m:val="p"/>
          </m:rPr>
          <w:rPr>
            <w:rFonts w:ascii="Cambria Math" w:hAnsi="Cambria Math"/>
          </w:rPr>
          <m:t>min</m:t>
        </m:r>
      </m:oMath>
      <w:r>
        <w:rPr>
          <w:rFonts w:ascii="宋体" w:cs="宋体"/>
          <w:kern w:val="0"/>
          <w:szCs w:val="21"/>
        </w:rPr>
        <w:t>时，棉絮组的水温可能是______。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sSup>
          <m:sSupPr>
            <m:ctrlPr>
              <w:rPr>
                <w:rFonts w:ascii="Cambria Math" w:hAnsi="Cambria Math"/>
              </w:rPr>
            </m:ctrlPr>
          </m:sSupPr>
          <m:e>
            <m:r>
              <w:rPr>
                <w:rFonts w:ascii="Cambria Math" w:hAnsi="Cambria Math"/>
              </w:rPr>
              <m:t>36</m:t>
            </m:r>
          </m:e>
          <m:sup>
            <m:r>
              <w:rPr>
                <w:rFonts w:ascii="Cambria Math" w:hAnsi="Cambria Math"/>
              </w:rPr>
              <m:t>℃</m:t>
            </m:r>
          </m:sup>
        </m:sSup>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sSup>
          <m:sSupPr>
            <m:ctrlPr>
              <w:rPr>
                <w:rFonts w:ascii="Cambria Math" w:hAnsi="Cambria Math"/>
              </w:rPr>
            </m:ctrlPr>
          </m:sSupPr>
          <m:e>
            <m:r>
              <w:rPr>
                <w:rFonts w:ascii="Cambria Math" w:hAnsi="Cambria Math"/>
              </w:rPr>
              <m:t>39</m:t>
            </m:r>
          </m:e>
          <m:sup>
            <m:r>
              <w:rPr>
                <w:rFonts w:ascii="Cambria Math" w:hAnsi="Cambria Math"/>
              </w:rPr>
              <m:t>℃</m:t>
            </m:r>
          </m:sup>
        </m:sSup>
        <m:r>
          <w:rPr>
            <w:rFonts w:ascii="Cambria Math" w:hAnsi="Cambria Math"/>
          </w:rPr>
          <m:t xml:space="preserve">             </m:t>
        </m:r>
      </m:oMath>
      <w:r>
        <w:rPr>
          <w:rFonts w:eastAsia="Times New Roman" w:hAnsi="Times New Roman"/>
          <w:i/>
          <w:iCs/>
          <w:kern w:val="0"/>
          <w:szCs w:val="21"/>
        </w:rPr>
        <w:t>C</w:t>
      </w:r>
      <w:r>
        <w:rPr>
          <w:rFonts w:eastAsia="Times New Roman" w:hAnsi="Times New Roman"/>
          <w:kern w:val="0"/>
          <w:szCs w:val="21"/>
        </w:rPr>
        <w:t>.</w:t>
      </w:r>
      <m:oMath>
        <m:sSup>
          <m:sSupPr>
            <m:ctrlPr>
              <w:rPr>
                <w:rFonts w:ascii="Cambria Math" w:hAnsi="Cambria Math"/>
              </w:rPr>
            </m:ctrlPr>
          </m:sSupPr>
          <m:e>
            <m:r>
              <w:rPr>
                <w:rFonts w:ascii="Cambria Math" w:hAnsi="Cambria Math"/>
              </w:rPr>
              <m:t>42</m:t>
            </m:r>
          </m:e>
          <m:sup>
            <m:r>
              <w:rPr>
                <w:rFonts w:ascii="Cambria Math" w:hAnsi="Cambria Math"/>
              </w:rPr>
              <m:t>℃</m:t>
            </m:r>
          </m:sup>
        </m:sSup>
        <m:r>
          <w:rPr>
            <w:rFonts w:ascii="Cambria Math" w:hAnsi="Cambria Math"/>
          </w:rPr>
          <m:t xml:space="preserve">           </m:t>
        </m:r>
      </m:oMath>
      <w:r>
        <w:rPr>
          <w:rFonts w:eastAsia="Times New Roman" w:hAnsi="Times New Roman"/>
          <w:i/>
          <w:iCs/>
          <w:kern w:val="0"/>
          <w:szCs w:val="21"/>
        </w:rPr>
        <w:t>D</w:t>
      </w:r>
      <w:r>
        <w:rPr>
          <w:rFonts w:eastAsia="Times New Roman" w:hAnsi="Times New Roman"/>
          <w:kern w:val="0"/>
          <w:szCs w:val="21"/>
        </w:rPr>
        <w:t>.</w:t>
      </w:r>
      <m:oMath>
        <m:sSup>
          <m:sSupPr>
            <m:ctrlPr>
              <w:rPr>
                <w:rFonts w:ascii="Cambria Math" w:hAnsi="Cambria Math"/>
              </w:rPr>
            </m:ctrlPr>
          </m:sSupPr>
          <m:e>
            <m:r>
              <w:rPr>
                <w:rFonts w:ascii="Cambria Math" w:hAnsi="Cambria Math"/>
              </w:rPr>
              <m:t>45</m:t>
            </m:r>
          </m:e>
          <m:sup>
            <m:r>
              <w:rPr>
                <w:rFonts w:ascii="Cambria Math" w:hAnsi="Cambria Math"/>
              </w:rPr>
              <m:t>℃</m:t>
            </m:r>
          </m:sup>
        </m:sSup>
      </m:oMath>
      <w:bookmarkEnd w:id="17"/>
    </w:p>
    <w:p w14:paraId="6E2FA4CA" w14:textId="77777777" w:rsidR="00A83D0E" w:rsidRDefault="00000000">
      <w:pPr>
        <w:spacing w:line="360" w:lineRule="auto"/>
        <w:rPr>
          <w:rFonts w:ascii="宋体" w:cs="宋体"/>
          <w:kern w:val="0"/>
          <w:szCs w:val="21"/>
        </w:rPr>
      </w:pPr>
      <w:r>
        <w:rPr>
          <w:rFonts w:eastAsia="Times New Roman" w:hAnsi="Times New Roman"/>
          <w:kern w:val="0"/>
          <w:szCs w:val="21"/>
        </w:rPr>
        <w:t>19</w:t>
      </w:r>
      <w:r>
        <w:rPr>
          <w:rFonts w:ascii="宋体" w:cs="宋体"/>
          <w:kern w:val="0"/>
          <w:szCs w:val="21"/>
        </w:rPr>
        <w:t>.</w:t>
      </w:r>
      <w:bookmarkStart w:id="18" w:name="f7d80461-2f9a-4cea-b697-434693bbd75e"/>
      <w:r>
        <w:rPr>
          <w:rFonts w:ascii="宋体" w:cs="宋体"/>
          <w:kern w:val="0"/>
          <w:szCs w:val="21"/>
        </w:rPr>
        <w:t>利用酸甜多汁的水果、铜片和锌片可以制作出水果电池。若实验室中提供有电压表、电流表、发光二极管、开关、干电池、不同阻值的定值电阻、滑动变阻器和足够的导线，请你利用上述实验器材写出一种验证水果电池正、负极的方法。</w:t>
      </w:r>
      <m:oMath>
        <m:r>
          <w:rPr>
            <w:rFonts w:ascii="Cambria Math" w:hAnsi="Cambria Math"/>
          </w:rPr>
          <m:t>(</m:t>
        </m:r>
      </m:oMath>
      <w:r>
        <w:rPr>
          <w:rFonts w:ascii="宋体" w:cs="宋体"/>
          <w:kern w:val="0"/>
          <w:szCs w:val="21"/>
        </w:rPr>
        <w:t>写明选用器材、现象及判断</w:t>
      </w:r>
      <m:oMath>
        <m:r>
          <w:rPr>
            <w:rFonts w:ascii="Cambria Math" w:hAnsi="Cambria Math"/>
          </w:rPr>
          <m:t>)</m:t>
        </m:r>
      </m:oMath>
      <w:bookmarkEnd w:id="18"/>
    </w:p>
    <w:p w14:paraId="34D1B8D8" w14:textId="77777777" w:rsidR="00A83D0E" w:rsidRDefault="00000000">
      <w:pPr>
        <w:spacing w:line="360" w:lineRule="auto"/>
        <w:rPr>
          <w:rFonts w:ascii="宋体" w:cs="宋体"/>
          <w:kern w:val="0"/>
          <w:szCs w:val="21"/>
        </w:rPr>
      </w:pPr>
      <w:r>
        <w:rPr>
          <w:rFonts w:ascii="黑体" w:eastAsia="黑体" w:hAnsi="黑体" w:cs="黑体"/>
        </w:rPr>
        <w:t>五、简答题：本大题共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6CACF9D4" w14:textId="77777777" w:rsidR="00A83D0E" w:rsidRDefault="00000000">
      <w:pPr>
        <w:spacing w:line="360" w:lineRule="auto"/>
        <w:textAlignment w:val="center"/>
        <w:rPr>
          <w:rFonts w:ascii="宋体" w:cs="宋体"/>
          <w:kern w:val="0"/>
          <w:szCs w:val="21"/>
        </w:rPr>
      </w:pPr>
      <w:r>
        <w:rPr>
          <w:rFonts w:eastAsia="Times New Roman" w:hAnsi="Times New Roman"/>
          <w:kern w:val="0"/>
          <w:szCs w:val="21"/>
        </w:rPr>
        <w:t>20</w:t>
      </w:r>
      <w:r>
        <w:rPr>
          <w:rFonts w:ascii="宋体" w:cs="宋体"/>
          <w:kern w:val="0"/>
          <w:szCs w:val="21"/>
        </w:rPr>
        <w:t>.</w:t>
      </w:r>
      <w:bookmarkStart w:id="19" w:name="9099233d-2771-4435-b2cd-ab1b68ec8db2"/>
      <w:r>
        <w:rPr>
          <w:rFonts w:eastAsia="Times New Roman" w:hAnsi="Times New Roman"/>
          <w:noProof/>
          <w:kern w:val="0"/>
          <w:sz w:val="24"/>
          <w:szCs w:val="24"/>
        </w:rPr>
        <w:drawing>
          <wp:anchor distT="0" distB="0" distL="114300" distR="114300" simplePos="0" relativeHeight="251665408" behindDoc="0" locked="0" layoutInCell="1" allowOverlap="0" wp14:anchorId="023BFDAF" wp14:editId="527FE675">
            <wp:simplePos x="0" y="0"/>
            <wp:positionH relativeFrom="column">
              <wp:align>right</wp:align>
            </wp:positionH>
            <wp:positionV relativeFrom="line">
              <wp:posOffset>76200</wp:posOffset>
            </wp:positionV>
            <wp:extent cx="1333500" cy="100965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333500" cy="1009650"/>
                    </a:xfrm>
                    <a:prstGeom prst="rect">
                      <a:avLst/>
                    </a:prstGeom>
                    <a:noFill/>
                    <a:ln>
                      <a:noFill/>
                    </a:ln>
                  </pic:spPr>
                </pic:pic>
              </a:graphicData>
            </a:graphic>
          </wp:anchor>
        </w:drawing>
      </w:r>
      <w:r>
        <w:rPr>
          <w:rFonts w:ascii="宋体" w:cs="宋体"/>
          <w:kern w:val="0"/>
          <w:szCs w:val="21"/>
        </w:rPr>
        <w:t>每年的</w:t>
      </w:r>
      <w:r>
        <w:rPr>
          <w:rFonts w:eastAsia="Times New Roman" w:hAnsi="Times New Roman"/>
          <w:kern w:val="0"/>
          <w:szCs w:val="21"/>
        </w:rPr>
        <w:t>11</w:t>
      </w:r>
      <w:r>
        <w:rPr>
          <w:rFonts w:ascii="宋体" w:cs="宋体"/>
          <w:kern w:val="0"/>
          <w:szCs w:val="21"/>
        </w:rPr>
        <w:t>月份，我省各地方开始供暖。大多数楼房都安装地暖给房间供热，如图所示。地暖管里面装的是水，请你说明暖气供热设备用水作为介质的原因。</w:t>
      </w:r>
      <w:bookmarkEnd w:id="19"/>
    </w:p>
    <w:p w14:paraId="6A2D96DA" w14:textId="77777777" w:rsidR="00A83D0E" w:rsidRDefault="00000000">
      <w:pPr>
        <w:spacing w:line="360" w:lineRule="auto"/>
        <w:rPr>
          <w:rFonts w:ascii="宋体" w:cs="宋体"/>
          <w:kern w:val="0"/>
          <w:szCs w:val="21"/>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10</w:t>
      </w:r>
      <w:r>
        <w:rPr>
          <w:rFonts w:ascii="黑体" w:eastAsia="黑体" w:hAnsi="黑体" w:cs="黑体"/>
        </w:rPr>
        <w:t>分。</w:t>
      </w:r>
    </w:p>
    <w:p w14:paraId="7201080D" w14:textId="77777777" w:rsidR="00A83D0E" w:rsidRDefault="00000000">
      <w:pPr>
        <w:spacing w:line="360" w:lineRule="auto"/>
        <w:textAlignment w:val="center"/>
        <w:rPr>
          <w:rFonts w:ascii="宋体" w:cs="宋体"/>
          <w:kern w:val="0"/>
          <w:szCs w:val="21"/>
        </w:rPr>
      </w:pPr>
      <w:r>
        <w:rPr>
          <w:rFonts w:eastAsia="Times New Roman" w:hAnsi="Times New Roman"/>
          <w:kern w:val="0"/>
          <w:szCs w:val="21"/>
        </w:rPr>
        <w:t>21</w:t>
      </w:r>
      <w:r>
        <w:rPr>
          <w:rFonts w:ascii="宋体" w:cs="宋体"/>
          <w:kern w:val="0"/>
          <w:szCs w:val="21"/>
        </w:rPr>
        <w:t>.</w:t>
      </w:r>
      <w:bookmarkStart w:id="20" w:name="135ab6fd-d1ac-4608-a46b-1992d475b8f0"/>
      <w:r>
        <w:rPr>
          <w:rFonts w:ascii="宋体" w:cs="宋体"/>
          <w:kern w:val="0"/>
          <w:szCs w:val="21"/>
        </w:rPr>
        <w:t>小牛设计了一个用电压表的示数变化反映环境温度变化的电路，其电路原理图如图甲所示，其中，电源两端电压恒定不变，定值电阻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=20Ω</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是热敏电阻，其阻值随环境温度变化的关系如图乙所示，闭合开关</w:t>
      </w:r>
      <w:r>
        <w:rPr>
          <w:rFonts w:eastAsia="Times New Roman" w:hAnsi="Times New Roman"/>
          <w:i/>
          <w:iCs/>
          <w:kern w:val="0"/>
          <w:szCs w:val="21"/>
        </w:rPr>
        <w:t>S</w:t>
      </w:r>
      <w:r>
        <w:rPr>
          <w:rFonts w:ascii="宋体" w:cs="宋体"/>
          <w:kern w:val="0"/>
          <w:szCs w:val="21"/>
        </w:rPr>
        <w:t>后，求：</w:t>
      </w:r>
      <w:r>
        <w:rPr>
          <w:rFonts w:ascii="宋体" w:cs="宋体"/>
          <w:kern w:val="0"/>
          <w:szCs w:val="21"/>
        </w:rPr>
        <w:br/>
      </w:r>
      <w:r>
        <w:rPr>
          <w:rFonts w:eastAsia="Times New Roman" w:hAnsi="Times New Roman"/>
          <w:noProof/>
          <w:kern w:val="0"/>
          <w:sz w:val="24"/>
          <w:szCs w:val="24"/>
        </w:rPr>
        <w:drawing>
          <wp:inline distT="0" distB="0" distL="0" distR="0" wp14:anchorId="0FB90614" wp14:editId="482AE324">
            <wp:extent cx="3152775" cy="15144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3152775"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当环境温度为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的阻值是多少？</w:t>
      </w:r>
      <w:r>
        <w:rPr>
          <w:rFonts w:ascii="宋体" w:cs="宋体"/>
          <w:kern w:val="0"/>
          <w:szCs w:val="21"/>
        </w:rPr>
        <w:br/>
      </w:r>
      <m:oMath>
        <m:r>
          <w:rPr>
            <w:rFonts w:ascii="Cambria Math" w:hAnsi="Cambria Math"/>
          </w:rPr>
          <m:t>(2)</m:t>
        </m:r>
      </m:oMath>
      <w:r>
        <w:rPr>
          <w:rFonts w:ascii="宋体" w:cs="宋体"/>
          <w:kern w:val="0"/>
          <w:szCs w:val="21"/>
        </w:rPr>
        <w:t>当环境温度为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，电源电压是多少？</w:t>
      </w:r>
      <w:r>
        <w:rPr>
          <w:rFonts w:ascii="宋体" w:cs="宋体"/>
          <w:kern w:val="0"/>
          <w:szCs w:val="21"/>
        </w:rPr>
        <w:br/>
      </w:r>
      <m:oMath>
        <m:r>
          <w:rPr>
            <w:rFonts w:ascii="Cambria Math" w:hAnsi="Cambria Math"/>
          </w:rPr>
          <m:t>(3)</m:t>
        </m:r>
      </m:oMath>
      <w:r>
        <w:rPr>
          <w:rFonts w:ascii="宋体" w:cs="宋体"/>
          <w:kern w:val="0"/>
          <w:szCs w:val="21"/>
        </w:rPr>
        <w:t>当电压表示数为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时，环境温度是多少？</w:t>
      </w:r>
      <w:bookmarkEnd w:id="20"/>
    </w:p>
    <w:p w14:paraId="2C9ED947" w14:textId="77777777" w:rsidR="00A83D0E" w:rsidRDefault="00000000">
      <w:pPr>
        <w:spacing w:line="360" w:lineRule="auto"/>
        <w:rPr>
          <w:rFonts w:ascii="宋体" w:cs="宋体"/>
          <w:kern w:val="0"/>
          <w:szCs w:val="21"/>
        </w:rPr>
      </w:pPr>
      <w:r>
        <w:rPr>
          <w:rFonts w:eastAsia="Times New Roman" w:hAnsi="Times New Roman"/>
          <w:kern w:val="0"/>
          <w:szCs w:val="21"/>
        </w:rPr>
        <w:lastRenderedPageBreak/>
        <w:t>22</w:t>
      </w:r>
      <w:r>
        <w:rPr>
          <w:rFonts w:ascii="宋体" w:cs="宋体"/>
          <w:kern w:val="0"/>
          <w:szCs w:val="21"/>
        </w:rPr>
        <w:t>.</w:t>
      </w:r>
      <w:bookmarkStart w:id="21" w:name="6aed5b3e-25ec-4097-b687-47761c89ed7a"/>
      <w:r>
        <w:rPr>
          <w:rFonts w:ascii="宋体" w:cs="宋体"/>
          <w:kern w:val="0"/>
          <w:szCs w:val="21"/>
        </w:rPr>
        <w:t>图甲为一款利用高温水蒸气熨烫衣服的挂烫机，它的额定电压为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，其内部电路如图乙所示，它有大小两个加热挡位，只闭合开关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时为小功率挡，同时闭合开关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时为大功率挡，电热丝的阻值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=88Ω</m:t>
        </m:r>
      </m:oMath>
      <w:r>
        <w:rPr>
          <w:rFonts w:ascii="宋体" w:cs="宋体"/>
          <w:kern w:val="0"/>
          <w:szCs w:val="21"/>
        </w:rPr>
        <w:t>，当挂烫机正常工作时，求：</w:t>
      </w:r>
      <w:r>
        <w:rPr>
          <w:rFonts w:ascii="宋体" w:cs="宋体"/>
          <w:kern w:val="0"/>
          <w:szCs w:val="21"/>
        </w:rPr>
        <w:br/>
      </w:r>
      <m:oMath>
        <m:r>
          <w:rPr>
            <w:rFonts w:ascii="Cambria Math" w:hAnsi="Cambria Math"/>
          </w:rPr>
          <m:t>(1)</m:t>
        </m:r>
      </m:oMath>
      <w:r>
        <w:rPr>
          <w:rFonts w:ascii="宋体" w:cs="宋体"/>
          <w:kern w:val="0"/>
          <w:szCs w:val="21"/>
        </w:rPr>
        <w:t>水箱中有</w:t>
      </w:r>
      <m:oMath>
        <m:r>
          <w:rPr>
            <w:rFonts w:ascii="Cambria Math" w:hAnsi="Cambria Math"/>
          </w:rPr>
          <m:t>0.2kg</m:t>
        </m:r>
      </m:oMath>
      <w:r>
        <w:rPr>
          <w:rFonts w:ascii="宋体" w:cs="宋体"/>
          <w:kern w:val="0"/>
          <w:szCs w:val="21"/>
        </w:rPr>
        <w:t>的水，将这些水从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所吸收的热量；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大功率挡的额定功率；</w:t>
      </w:r>
      <w:r>
        <w:rPr>
          <w:rFonts w:ascii="宋体" w:cs="宋体"/>
          <w:kern w:val="0"/>
          <w:szCs w:val="21"/>
        </w:rPr>
        <w:br/>
      </w:r>
      <m:oMath>
        <m:r>
          <w:rPr>
            <w:rFonts w:ascii="Cambria Math" w:hAnsi="Cambria Math"/>
          </w:rPr>
          <m:t>(3)</m:t>
        </m:r>
      </m:oMath>
      <w:r>
        <w:rPr>
          <w:rFonts w:ascii="宋体" w:cs="宋体"/>
          <w:kern w:val="0"/>
          <w:szCs w:val="21"/>
        </w:rPr>
        <w:t>若加热效率为</w:t>
      </w:r>
      <m:oMath>
        <m:r>
          <w:rPr>
            <w:rFonts w:ascii="Cambria Math" w:hAnsi="Cambria Math"/>
          </w:rPr>
          <m:t>90%</m:t>
        </m:r>
      </m:oMath>
      <w:r>
        <w:rPr>
          <w:rFonts w:ascii="宋体" w:cs="宋体"/>
          <w:kern w:val="0"/>
          <w:szCs w:val="21"/>
        </w:rPr>
        <w:t>，使用大功率挡将水箱中的水加热到</w:t>
      </w:r>
      <m:oMath>
        <m:r>
          <w:rPr>
            <w:rFonts w:ascii="Cambria Math" w:hAnsi="Cambria Math"/>
          </w:rPr>
          <m:t>(1)</m:t>
        </m:r>
      </m:oMath>
      <w:r>
        <w:rPr>
          <w:rFonts w:ascii="宋体" w:cs="宋体"/>
          <w:kern w:val="0"/>
          <w:szCs w:val="21"/>
        </w:rPr>
        <w:t>中情况所需要的时间。</w:t>
      </w:r>
      <m:oMath>
        <m:r>
          <w:rPr>
            <w:rFonts w:ascii="Cambria Math" w:hAnsi="Cambria Math"/>
          </w:rPr>
          <m:t>(</m:t>
        </m:r>
      </m:oMath>
      <w:r>
        <w:rPr>
          <w:rFonts w:ascii="宋体" w:cs="宋体"/>
          <w:kern w:val="0"/>
          <w:szCs w:val="21"/>
        </w:rPr>
        <w:t>结果保留整数</w:t>
      </w:r>
      <m:oMath>
        <m:r>
          <w:rPr>
            <w:rFonts w:ascii="Cambria Math" w:hAnsi="Cambria Math"/>
          </w:rPr>
          <m:t>)</m:t>
        </m:r>
      </m:oMath>
      <w:bookmarkEnd w:id="21"/>
    </w:p>
    <w:tbl>
      <w:tblPr>
        <w:tblW w:w="0" w:type="auto"/>
        <w:jc w:val="center"/>
        <w:tblLook w:val="04A0" w:firstRow="1" w:lastRow="0" w:firstColumn="1" w:lastColumn="0" w:noHBand="0" w:noVBand="1"/>
      </w:tblPr>
      <w:tblGrid>
        <w:gridCol w:w="3882"/>
      </w:tblGrid>
      <w:tr w:rsidR="00A83D0E" w14:paraId="23F8303C" w14:textId="77777777">
        <w:trPr>
          <w:cantSplit/>
          <w:trHeight w:val="2625"/>
          <w:jc w:val="center"/>
        </w:trPr>
        <w:tc>
          <w:tcPr>
            <w:tcW w:w="3840" w:type="dxa"/>
            <w:tcMar>
              <w:top w:w="20" w:type="dxa"/>
              <w:left w:w="20" w:type="dxa"/>
              <w:bottom w:w="22" w:type="dxa"/>
              <w:right w:w="22" w:type="dxa"/>
            </w:tcMar>
            <w:vAlign w:val="center"/>
            <w:hideMark/>
          </w:tcPr>
          <w:p w14:paraId="65024AB0" w14:textId="77777777" w:rsidR="00A83D0E" w:rsidRDefault="00000000">
            <w:pPr>
              <w:spacing w:line="360" w:lineRule="auto"/>
              <w:textAlignment w:val="center"/>
              <w:rPr>
                <w:rFonts w:ascii="宋体" w:cs="宋体"/>
                <w:kern w:val="0"/>
                <w:szCs w:val="21"/>
              </w:rPr>
            </w:pPr>
            <w:r>
              <w:rPr>
                <w:rFonts w:eastAsia="Times New Roman" w:hAnsi="Times New Roman"/>
                <w:noProof/>
                <w:kern w:val="0"/>
                <w:sz w:val="24"/>
                <w:szCs w:val="24"/>
              </w:rPr>
              <w:drawing>
                <wp:anchor distT="0" distB="0" distL="114300" distR="114300" simplePos="0" relativeHeight="251666432" behindDoc="0" locked="0" layoutInCell="1" allowOverlap="0" wp14:anchorId="3058A68F" wp14:editId="53FA848E">
                  <wp:simplePos x="0" y="0"/>
                  <wp:positionH relativeFrom="column">
                    <wp:align>center</wp:align>
                  </wp:positionH>
                  <wp:positionV relativeFrom="line">
                    <wp:posOffset>0</wp:posOffset>
                  </wp:positionV>
                  <wp:extent cx="2438400" cy="1666875"/>
                  <wp:effectExtent l="0" t="0" r="0" b="0"/>
                  <wp:wrapTopAndBottom/>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438400" cy="1666875"/>
                          </a:xfrm>
                          <a:prstGeom prst="rect">
                            <a:avLst/>
                          </a:prstGeom>
                          <a:noFill/>
                          <a:ln>
                            <a:noFill/>
                          </a:ln>
                        </pic:spPr>
                      </pic:pic>
                    </a:graphicData>
                  </a:graphic>
                </wp:anchor>
              </w:drawing>
            </w:r>
          </w:p>
        </w:tc>
      </w:tr>
    </w:tbl>
    <w:p w14:paraId="035F2FAA" w14:textId="77777777" w:rsidR="00A83D0E" w:rsidRDefault="00A83D0E">
      <w:pPr>
        <w:spacing w:line="360" w:lineRule="auto"/>
        <w:rPr>
          <w:rFonts w:ascii="宋体" w:cs="宋体"/>
          <w:kern w:val="0"/>
          <w:szCs w:val="21"/>
        </w:rPr>
      </w:pPr>
    </w:p>
    <w:p w14:paraId="75B43345" w14:textId="77777777" w:rsidR="00A83D0E" w:rsidRDefault="00A83D0E">
      <w:pPr>
        <w:spacing w:line="360" w:lineRule="auto"/>
        <w:rPr>
          <w:rFonts w:ascii="宋体" w:cs="宋体"/>
          <w:kern w:val="0"/>
          <w:szCs w:val="21"/>
        </w:rPr>
      </w:pPr>
    </w:p>
    <w:p w14:paraId="1D1FC5D8" w14:textId="77777777" w:rsidR="00A83D0E" w:rsidRDefault="00000000">
      <w:pPr>
        <w:spacing w:line="360" w:lineRule="auto"/>
        <w:rPr>
          <w:rFonts w:ascii="宋体" w:cs="宋体"/>
          <w:kern w:val="0"/>
          <w:szCs w:val="21"/>
        </w:rPr>
      </w:pPr>
      <w:r>
        <w:rPr>
          <w:rFonts w:ascii="黑体" w:eastAsia="黑体" w:hAnsi="黑体" w:cs="黑体"/>
        </w:rPr>
        <w:t>七、综合题：本大题共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66F5B8F9" w14:textId="77777777" w:rsidR="00A83D0E" w:rsidRDefault="00000000">
      <w:pPr>
        <w:spacing w:line="360" w:lineRule="auto"/>
        <w:rPr>
          <w:rFonts w:ascii="宋体" w:cs="宋体"/>
          <w:kern w:val="0"/>
          <w:szCs w:val="21"/>
        </w:rPr>
      </w:pPr>
      <w:r>
        <w:rPr>
          <w:rFonts w:eastAsia="Times New Roman" w:hAnsi="Times New Roman"/>
          <w:kern w:val="0"/>
          <w:szCs w:val="21"/>
        </w:rPr>
        <w:t>23</w:t>
      </w:r>
      <w:r>
        <w:rPr>
          <w:rFonts w:ascii="宋体" w:cs="宋体"/>
          <w:kern w:val="0"/>
          <w:szCs w:val="21"/>
        </w:rPr>
        <w:t>.</w:t>
      </w:r>
      <w:bookmarkStart w:id="22" w:name="1f8ec139-d519-4d08-9735-8affc58a4d88"/>
      <w:r>
        <w:rPr>
          <w:rFonts w:ascii="宋体" w:cs="宋体"/>
          <w:kern w:val="0"/>
          <w:szCs w:val="21"/>
        </w:rPr>
        <w:t>请阅读《空气净化器》，回答小题。</w:t>
      </w:r>
      <w:r>
        <w:rPr>
          <w:rFonts w:ascii="宋体" w:cs="宋体"/>
          <w:kern w:val="0"/>
          <w:szCs w:val="21"/>
        </w:rPr>
        <w:br/>
        <w:t>空气净化器随着科技的进步，空气净化器逐渐走入家庭，“净化”的原理不断优化，功能也逐渐增强。最早的空气净化器由于大多采用风机</w:t>
      </w:r>
      <w:r>
        <w:rPr>
          <w:rFonts w:eastAsia="Times New Roman" w:hAnsi="Times New Roman"/>
          <w:kern w:val="0"/>
          <w:szCs w:val="21"/>
        </w:rPr>
        <w:t>+</w:t>
      </w:r>
      <w:r>
        <w:rPr>
          <w:rFonts w:ascii="宋体" w:cs="宋体"/>
          <w:kern w:val="0"/>
          <w:szCs w:val="21"/>
        </w:rPr>
        <w:t>滤网的模式，很长时间才能将室内空气全部过滤一遍，另外</w:t>
      </w:r>
      <m:oMath>
        <m:r>
          <w:rPr>
            <w:rFonts w:ascii="Cambria Math" w:hAnsi="Cambria Math"/>
          </w:rPr>
          <m:t>PM2.5</m:t>
        </m:r>
      </m:oMath>
      <w:r>
        <w:rPr>
          <w:rFonts w:ascii="宋体" w:cs="宋体"/>
          <w:kern w:val="0"/>
          <w:szCs w:val="21"/>
        </w:rPr>
        <w:t>等小微粒能轻易透过滤网。后来滤网采用“静电驻极式”技术，其工作过程如图所示：脏空气进入净化器时，灰尘被正电钨丝放电而带上正电，流到负电路栅板时，带电灰尘被吸附。此后经过活性炭层时，化学有毒气体被吸附，排出空气的污染物浓度大幅降低，多次循环后变成洁净空气。洁净空气量</w:t>
      </w:r>
      <m:oMath>
        <m:r>
          <w:rPr>
            <w:rFonts w:ascii="Cambria Math" w:hAnsi="Cambria Math"/>
          </w:rPr>
          <m:t>(CADR)</m:t>
        </m:r>
      </m:oMath>
      <w:r>
        <w:rPr>
          <w:rFonts w:ascii="宋体" w:cs="宋体"/>
          <w:kern w:val="0"/>
          <w:szCs w:val="21"/>
        </w:rPr>
        <w:t>反映其净化能力的性能指标，</w:t>
      </w:r>
      <w:r>
        <w:rPr>
          <w:rFonts w:eastAsia="Times New Roman" w:hAnsi="Times New Roman"/>
          <w:i/>
          <w:iCs/>
          <w:kern w:val="0"/>
          <w:szCs w:val="21"/>
        </w:rPr>
        <w:t>CADR</w:t>
      </w:r>
      <w:r>
        <w:rPr>
          <w:rFonts w:ascii="宋体" w:cs="宋体"/>
          <w:kern w:val="0"/>
          <w:szCs w:val="21"/>
        </w:rPr>
        <w:t>值越大，其净化效率越高。利用</w:t>
      </w:r>
      <w:r>
        <w:rPr>
          <w:rFonts w:eastAsia="Times New Roman" w:hAnsi="Times New Roman"/>
          <w:i/>
          <w:iCs/>
          <w:kern w:val="0"/>
          <w:szCs w:val="21"/>
        </w:rPr>
        <w:t>CADR</w:t>
      </w:r>
      <w:r>
        <w:rPr>
          <w:rFonts w:ascii="宋体" w:cs="宋体"/>
          <w:kern w:val="0"/>
          <w:szCs w:val="21"/>
        </w:rPr>
        <w:t>值，可以评估其在运行一定时间后，去除室内空气污染物的效果。按下列公式计算</w:t>
      </w:r>
      <w:r>
        <w:rPr>
          <w:rFonts w:eastAsia="Times New Roman" w:hAnsi="Times New Roman"/>
          <w:i/>
          <w:iCs/>
          <w:kern w:val="0"/>
          <w:szCs w:val="21"/>
        </w:rPr>
        <w:t>CADR</w:t>
      </w:r>
      <w:r>
        <w:rPr>
          <w:rFonts w:ascii="宋体" w:cs="宋体"/>
          <w:kern w:val="0"/>
          <w:szCs w:val="21"/>
        </w:rPr>
        <w:t>：</w:t>
      </w:r>
      <m:oMath>
        <m:r>
          <w:rPr>
            <w:rFonts w:ascii="Cambria Math" w:hAnsi="Cambria Math"/>
          </w:rPr>
          <m:t>CADR=</m:t>
        </m:r>
        <m:f>
          <m:fPr>
            <m:ctrlPr>
              <w:rPr>
                <w:rFonts w:ascii="Cambria Math" w:hAnsi="Cambria Math"/>
              </w:rPr>
            </m:ctrlPr>
          </m:fPr>
          <m:num>
            <m:r>
              <w:rPr>
                <w:rFonts w:ascii="Cambria Math" w:hAnsi="Cambria Math"/>
                <w:sz w:val="24"/>
                <w:szCs w:val="24"/>
              </w:rPr>
              <m:t>2.3V</m:t>
            </m:r>
          </m:num>
          <m:den>
            <m:r>
              <w:rPr>
                <w:rFonts w:ascii="Cambria Math" w:hAnsi="Cambria Math"/>
                <w:sz w:val="24"/>
                <w:szCs w:val="24"/>
              </w:rPr>
              <m:t>t</m:t>
            </m:r>
          </m:den>
        </m:f>
        <m:r>
          <w:rPr>
            <w:rFonts w:ascii="Cambria Math" w:hAnsi="Cambria Math"/>
          </w:rPr>
          <m:t>(V</m:t>
        </m:r>
      </m:oMath>
      <w:r>
        <w:rPr>
          <w:rFonts w:ascii="宋体" w:cs="宋体"/>
          <w:kern w:val="0"/>
          <w:szCs w:val="21"/>
        </w:rPr>
        <w:t>：房间容积；</w:t>
      </w:r>
      <w:r>
        <w:rPr>
          <w:rFonts w:eastAsia="Times New Roman" w:hAnsi="Times New Roman"/>
          <w:kern w:val="0"/>
          <w:szCs w:val="21"/>
        </w:rPr>
        <w:t>1</w:t>
      </w:r>
      <w:r>
        <w:rPr>
          <w:rFonts w:ascii="宋体" w:cs="宋体"/>
          <w:kern w:val="0"/>
          <w:szCs w:val="21"/>
        </w:rPr>
        <w:t>：空气净化器使房间污染物的浓度下降</w:t>
      </w:r>
      <m:oMath>
        <m:r>
          <w:rPr>
            <w:rFonts w:ascii="Cambria Math" w:hAnsi="Cambria Math"/>
          </w:rPr>
          <m:t>90%</m:t>
        </m:r>
      </m:oMath>
      <w:r>
        <w:rPr>
          <w:rFonts w:ascii="宋体" w:cs="宋体"/>
          <w:kern w:val="0"/>
          <w:szCs w:val="21"/>
        </w:rPr>
        <w:t>运行的时间</w:t>
      </w:r>
      <m:oMath>
        <m:r>
          <w:rPr>
            <w:rFonts w:ascii="Cambria Math" w:hAnsi="Cambria Math"/>
          </w:rPr>
          <m:t>)</m:t>
        </m:r>
      </m:oMath>
      <w:r>
        <w:rPr>
          <w:rFonts w:ascii="宋体" w:cs="宋体"/>
          <w:kern w:val="0"/>
          <w:szCs w:val="21"/>
        </w:rPr>
        <w:t>，其铭牌如表：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838"/>
        <w:gridCol w:w="1210"/>
        <w:gridCol w:w="1165"/>
        <w:gridCol w:w="1150"/>
        <w:gridCol w:w="2308"/>
      </w:tblGrid>
      <w:tr w:rsidR="00A83D0E" w14:paraId="1955F963" w14:textId="77777777">
        <w:trPr>
          <w:cantSplit/>
        </w:trPr>
        <w:tc>
          <w:tcPr>
            <w:tcW w:w="838" w:type="dxa"/>
            <w:tcBorders>
              <w:bottom w:val="inset" w:sz="4" w:space="0" w:color="000000"/>
              <w:right w:val="inset" w:sz="4" w:space="0" w:color="000000"/>
            </w:tcBorders>
            <w:tcMar>
              <w:top w:w="22" w:type="dxa"/>
              <w:left w:w="22" w:type="dxa"/>
              <w:bottom w:w="20" w:type="dxa"/>
              <w:right w:w="20" w:type="dxa"/>
            </w:tcMar>
            <w:vAlign w:val="center"/>
            <w:hideMark/>
          </w:tcPr>
          <w:p w14:paraId="7BC60990"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型号</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69C2BC"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609604"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额定功率</w:t>
            </w:r>
          </w:p>
        </w:tc>
        <w:tc>
          <w:tcPr>
            <w:tcW w:w="11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67EAB3"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产品净重</w:t>
            </w:r>
          </w:p>
        </w:tc>
        <w:tc>
          <w:tcPr>
            <w:tcW w:w="2308" w:type="dxa"/>
            <w:tcBorders>
              <w:left w:val="inset" w:sz="4" w:space="0" w:color="000000"/>
              <w:bottom w:val="inset" w:sz="4" w:space="0" w:color="000000"/>
            </w:tcBorders>
            <w:tcMar>
              <w:top w:w="22" w:type="dxa"/>
              <w:left w:w="20" w:type="dxa"/>
              <w:bottom w:w="20" w:type="dxa"/>
              <w:right w:w="22" w:type="dxa"/>
            </w:tcMar>
            <w:vAlign w:val="center"/>
            <w:hideMark/>
          </w:tcPr>
          <w:p w14:paraId="58A3A74C" w14:textId="77777777" w:rsidR="00A83D0E"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洁净空气量</w:t>
            </w:r>
            <m:oMath>
              <m:r>
                <w:rPr>
                  <w:rFonts w:ascii="Cambria Math" w:hAnsi="Cambria Math"/>
                </w:rPr>
                <m:t>(CADR)</m:t>
              </m:r>
            </m:oMath>
          </w:p>
        </w:tc>
      </w:tr>
      <w:tr w:rsidR="00A83D0E" w14:paraId="0224CE6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24CF83A"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i/>
                <w:iCs/>
                <w:color w:val="000000"/>
                <w:kern w:val="0"/>
                <w:szCs w:val="21"/>
              </w:rPr>
              <w:t>S</w:t>
            </w:r>
            <w:r>
              <w:rPr>
                <w:rFonts w:eastAsia="Times New Roman" w:hAnsi="Times New Roman"/>
                <w:color w:val="000000"/>
                <w:kern w:val="0"/>
                <w:szCs w:val="21"/>
              </w:rPr>
              <w:t>89</w:t>
            </w:r>
            <w:r>
              <w:rPr>
                <w:rFonts w:ascii="宋体" w:cs="宋体"/>
                <w:color w:val="000000"/>
                <w:kern w:val="0"/>
                <w:szCs w:val="21"/>
              </w:rPr>
              <w:t>型</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DB7175"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9C6BAC"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44</w:t>
            </w:r>
            <w:r>
              <w:rPr>
                <w:rFonts w:eastAsia="Times New Roman" w:hAnsi="Times New Roman"/>
                <w:i/>
                <w:iCs/>
                <w:color w:val="000000"/>
                <w:kern w:val="0"/>
                <w:szCs w:val="21"/>
              </w:rPr>
              <w:t>W</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9DB7AFA" w14:textId="77777777" w:rsidR="00A83D0E"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w:t>
            </w:r>
            <w:r>
              <w:rPr>
                <w:rFonts w:eastAsia="Times New Roman" w:hAnsi="Times New Roman"/>
                <w:i/>
                <w:iCs/>
                <w:color w:val="000000"/>
                <w:kern w:val="0"/>
                <w:szCs w:val="21"/>
              </w:rPr>
              <w:t>kg</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409AC54" w14:textId="77777777" w:rsidR="00A83D0E"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138</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/h</m:t>
                </m:r>
              </m:oMath>
            </m:oMathPara>
          </w:p>
        </w:tc>
      </w:tr>
    </w:tbl>
    <w:p w14:paraId="590E6476"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inline distT="0" distB="0" distL="0" distR="0" wp14:anchorId="4CBC15CD" wp14:editId="21CFB695">
            <wp:extent cx="4671060" cy="235180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4675341" cy="235396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请根据上述材料，回答下列问题：</w:t>
      </w:r>
      <w:r>
        <w:rPr>
          <w:rFonts w:ascii="宋体" w:cs="宋体"/>
          <w:kern w:val="0"/>
          <w:szCs w:val="21"/>
        </w:rPr>
        <w:br/>
      </w:r>
      <m:oMath>
        <m:r>
          <w:rPr>
            <w:rFonts w:ascii="Cambria Math" w:hAnsi="Cambria Math"/>
          </w:rPr>
          <m:t>(1)</m:t>
        </m:r>
      </m:oMath>
      <w:r>
        <w:rPr>
          <w:rFonts w:ascii="宋体" w:cs="宋体"/>
          <w:kern w:val="0"/>
          <w:szCs w:val="21"/>
        </w:rPr>
        <w:t>灰尘接近正电钨丝时，受到强烈的吸引力，这是因为______。</w:t>
      </w:r>
      <w:r>
        <w:rPr>
          <w:rFonts w:ascii="宋体" w:cs="宋体"/>
          <w:kern w:val="0"/>
          <w:szCs w:val="21"/>
        </w:rPr>
        <w:br/>
      </w:r>
      <m:oMath>
        <m:r>
          <w:rPr>
            <w:rFonts w:ascii="Cambria Math" w:hAnsi="Cambria Math"/>
          </w:rPr>
          <m:t>(2)</m:t>
        </m:r>
      </m:oMath>
      <w:r>
        <w:rPr>
          <w:rFonts w:ascii="宋体" w:cs="宋体"/>
          <w:kern w:val="0"/>
          <w:szCs w:val="21"/>
        </w:rPr>
        <w:t>灰尘带上正电后，又被负电格栅板吸附，这是因为______。</w:t>
      </w:r>
      <w:r>
        <w:rPr>
          <w:rFonts w:ascii="宋体" w:cs="宋体"/>
          <w:kern w:val="0"/>
          <w:szCs w:val="21"/>
        </w:rPr>
        <w:br/>
      </w:r>
      <m:oMath>
        <m:r>
          <w:rPr>
            <w:rFonts w:ascii="Cambria Math" w:hAnsi="Cambria Math"/>
          </w:rPr>
          <m:t>(3)</m:t>
        </m:r>
      </m:oMath>
      <w:r>
        <w:rPr>
          <w:rFonts w:ascii="宋体" w:cs="宋体"/>
          <w:kern w:val="0"/>
          <w:szCs w:val="21"/>
        </w:rPr>
        <w:t>取出使用一段时间后的活性炭，可以闻到刺激性的气味，说明分子在不停地做______。</w:t>
      </w:r>
      <w:r>
        <w:rPr>
          <w:rFonts w:ascii="宋体" w:cs="宋体"/>
          <w:kern w:val="0"/>
          <w:szCs w:val="21"/>
        </w:rPr>
        <w:br/>
      </w:r>
      <m:oMath>
        <m:r>
          <w:rPr>
            <w:rFonts w:ascii="Cambria Math" w:hAnsi="Cambria Math"/>
          </w:rPr>
          <m:t>(4)</m:t>
        </m:r>
      </m:oMath>
      <w:r>
        <w:rPr>
          <w:rFonts w:ascii="宋体" w:cs="宋体"/>
          <w:kern w:val="0"/>
          <w:szCs w:val="21"/>
        </w:rPr>
        <w:t>某房间的使用面积为</w:t>
      </w:r>
      <m:oMath>
        <m:r>
          <w:rPr>
            <w:rFonts w:ascii="Cambria Math" w:hAnsi="Cambria Math"/>
          </w:rPr>
          <m:t>18</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，高度是</w:t>
      </w:r>
      <w:r>
        <w:rPr>
          <w:rFonts w:eastAsia="Times New Roman" w:hAnsi="Times New Roman"/>
          <w:kern w:val="0"/>
          <w:szCs w:val="21"/>
        </w:rPr>
        <w:t>3</w:t>
      </w:r>
      <w:r>
        <w:rPr>
          <w:rFonts w:eastAsia="Times New Roman" w:hAnsi="Times New Roman"/>
          <w:i/>
          <w:iCs/>
          <w:kern w:val="0"/>
          <w:szCs w:val="21"/>
        </w:rPr>
        <w:t>m</w:t>
      </w:r>
      <w:r>
        <w:rPr>
          <w:rFonts w:ascii="宋体" w:cs="宋体"/>
          <w:kern w:val="0"/>
          <w:szCs w:val="21"/>
        </w:rPr>
        <w:t>，理论上此空气净化器使房间污染物浓度下降</w:t>
      </w:r>
      <m:oMath>
        <m:r>
          <w:rPr>
            <w:rFonts w:ascii="Cambria Math" w:hAnsi="Cambria Math"/>
          </w:rPr>
          <m:t>90%</m:t>
        </m:r>
      </m:oMath>
      <w:r>
        <w:rPr>
          <w:rFonts w:ascii="宋体" w:cs="宋体"/>
          <w:kern w:val="0"/>
          <w:szCs w:val="21"/>
        </w:rPr>
        <w:t>所需的时间为______小时。</w:t>
      </w:r>
      <w:bookmarkEnd w:id="22"/>
      <w:r>
        <w:rPr>
          <w:rFonts w:eastAsia="Times New Roman" w:hAnsi="Times New Roman"/>
          <w:kern w:val="0"/>
          <w:sz w:val="24"/>
          <w:szCs w:val="24"/>
        </w:rPr>
        <w:br w:type="page"/>
      </w:r>
    </w:p>
    <w:p w14:paraId="1830DB10" w14:textId="77777777" w:rsidR="00A83D0E"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493D6B1"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6A00B1B"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、家用空调的工作电流约</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、电视机的工作电流约</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、台灯的工作电流约</w:t>
      </w:r>
      <m:oMath>
        <m:r>
          <w:rPr>
            <w:rFonts w:ascii="Cambria Math" w:hAnsi="Cambria Math"/>
          </w:rPr>
          <m:t>0.2A</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、微波炉的工作电流约</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首先要对选项中涉及的电器工作电流有个初步的了解，排除与生活实际相差较远的选项，找出符合生活实际的答案。</w:t>
      </w:r>
      <w:r>
        <w:rPr>
          <w:rFonts w:ascii="宋体" w:cs="宋体"/>
          <w:kern w:val="0"/>
          <w:szCs w:val="21"/>
        </w:rPr>
        <w:br/>
        <w:t>此题考查对生活中常见电器工作电流的估测，结合对生活的了解和对物理单位的认识，选出符合实际的选项即可。</w:t>
      </w:r>
    </w:p>
    <w:p w14:paraId="54D6FD99"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6CBBAE9"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解：电流的热效应就是把电能转化为内能，</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eastAsia="Times New Roman" w:hAnsi="Times New Roman"/>
          <w:i/>
          <w:iCs/>
          <w:kern w:val="0"/>
          <w:szCs w:val="21"/>
        </w:rPr>
        <w:t>LED</w:t>
      </w:r>
      <w:r>
        <w:rPr>
          <w:rFonts w:ascii="宋体" w:cs="宋体"/>
          <w:kern w:val="0"/>
          <w:szCs w:val="21"/>
        </w:rPr>
        <w:t>台灯主要将电能转化为光能，故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m:oMath>
        <m:r>
          <w:rPr>
            <w:rFonts w:ascii="Cambria Math" w:hAnsi="Cambria Math"/>
          </w:rPr>
          <m:t>BD.</m:t>
        </m:r>
      </m:oMath>
      <w:r>
        <w:rPr>
          <w:rFonts w:ascii="宋体" w:cs="宋体"/>
          <w:kern w:val="0"/>
          <w:szCs w:val="21"/>
        </w:rPr>
        <w:t>笔记本电脑、电视机将电能转化为内能、光能、机械能，故</w:t>
      </w:r>
      <w:r>
        <w:rPr>
          <w:rFonts w:eastAsia="Times New Roman" w:hAnsi="Times New Roman"/>
          <w:i/>
          <w:iCs/>
          <w:kern w:val="0"/>
          <w:szCs w:val="21"/>
        </w:rPr>
        <w:t>BD</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电饭煲将电能转化为内能，故</w:t>
      </w:r>
      <w:r>
        <w:rPr>
          <w:rFonts w:eastAsia="Times New Roman" w:hAnsi="Times New Roman"/>
          <w:i/>
          <w:iCs/>
          <w:kern w:val="0"/>
          <w:szCs w:val="21"/>
        </w:rPr>
        <w:t>C</w:t>
      </w:r>
      <w:r>
        <w:rPr>
          <w:rFonts w:ascii="宋体" w:cs="宋体"/>
          <w:kern w:val="0"/>
          <w:szCs w:val="21"/>
        </w:rPr>
        <w:t>正确。</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电流的热效应就是把电能转化为内能，可从能量转化的角度分析哪一用电器是利用了电流的热效应。</w:t>
      </w:r>
      <w:r>
        <w:rPr>
          <w:rFonts w:ascii="宋体" w:cs="宋体"/>
          <w:kern w:val="0"/>
          <w:szCs w:val="21"/>
        </w:rPr>
        <w:br/>
        <w:t>本题主要考查学生对：电流的热效应，以及电能和其它形式能的相互转化，是一道基础题。</w:t>
      </w:r>
    </w:p>
    <w:p w14:paraId="60CE5ECD"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817B65D"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、搓手取暖，是通过做功将机械能转化为内能，故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、瓶塞冲出，内能转化为机械能，故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、压缩气体，是通过做功将机械能转化为内能，故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、钻木取火，是通过做功将机械能转化为内能，故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改变内能的方式有两种，做功和热传递；做功的实质是能量的转化，热传递的实质是能量的转移。</w:t>
      </w:r>
      <w:r>
        <w:rPr>
          <w:rFonts w:ascii="宋体" w:cs="宋体"/>
          <w:kern w:val="0"/>
          <w:szCs w:val="21"/>
        </w:rPr>
        <w:br/>
        <w:t>本题考查内能的有关知识，是一道综合题。</w:t>
      </w:r>
    </w:p>
    <w:p w14:paraId="70BBEA18"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4109287"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、电能表是测量电流做功多少的仪器，故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、图甲中的电能表显示的示数为</w:t>
      </w:r>
      <m:oMath>
        <m:r>
          <w:rPr>
            <w:rFonts w:ascii="Cambria Math" w:hAnsi="Cambria Math"/>
          </w:rPr>
          <m:t>1824.6kW</m:t>
        </m:r>
        <m:r>
          <m:rPr>
            <m:sty m:val="b"/>
          </m:rPr>
          <w:rPr>
            <w:rFonts w:ascii="Cambria Math" w:hAnsi="Cambria Math"/>
          </w:rPr>
          <m:t>⋅</m:t>
        </m:r>
        <m:r>
          <w:rPr>
            <w:rFonts w:ascii="Cambria Math" w:hAnsi="Cambria Math"/>
          </w:rPr>
          <m:t>h</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、由图可知，两种电能表工作的额定最大电流均为</w:t>
      </w:r>
      <w:r>
        <w:rPr>
          <w:rFonts w:eastAsia="Times New Roman" w:hAnsi="Times New Roman"/>
          <w:kern w:val="0"/>
          <w:szCs w:val="21"/>
        </w:rPr>
        <w:t>20</w:t>
      </w:r>
      <w:r>
        <w:rPr>
          <w:rFonts w:eastAsia="Times New Roman" w:hAnsi="Times New Roman"/>
          <w:i/>
          <w:iCs/>
          <w:kern w:val="0"/>
          <w:szCs w:val="21"/>
        </w:rPr>
        <w:t>A</w:t>
      </w:r>
      <w:r>
        <w:rPr>
          <w:rFonts w:ascii="宋体" w:cs="宋体"/>
          <w:kern w:val="0"/>
          <w:szCs w:val="21"/>
        </w:rPr>
        <w:t>，即工作时电流不能超过额定最大电流，故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w:t>
      </w:r>
      <m:oMath>
        <m:r>
          <w:rPr>
            <w:rFonts w:ascii="Cambria Math" w:hAnsi="Cambria Math"/>
          </w:rPr>
          <m:t>3200imp/(kW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3200</w:t>
      </w:r>
      <w:r>
        <w:rPr>
          <w:rFonts w:ascii="宋体" w:cs="宋体"/>
          <w:kern w:val="0"/>
          <w:szCs w:val="21"/>
        </w:rPr>
        <w:t>次，故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电能表是测量电路消耗电能多少的仪器；</w:t>
      </w:r>
      <w:r>
        <w:rPr>
          <w:rFonts w:ascii="宋体" w:cs="宋体"/>
          <w:kern w:val="0"/>
          <w:szCs w:val="21"/>
        </w:rPr>
        <w:br/>
      </w:r>
      <m:oMath>
        <m:r>
          <w:rPr>
            <w:rFonts w:ascii="Cambria Math" w:hAnsi="Cambria Math"/>
          </w:rPr>
          <m:t>(2)</m:t>
        </m:r>
      </m:oMath>
      <w:r>
        <w:rPr>
          <w:rFonts w:ascii="宋体" w:cs="宋体"/>
          <w:kern w:val="0"/>
          <w:szCs w:val="21"/>
        </w:rPr>
        <w:t>电能表上有</w:t>
      </w:r>
      <w:r>
        <w:rPr>
          <w:rFonts w:eastAsia="Times New Roman" w:hAnsi="Times New Roman"/>
          <w:kern w:val="0"/>
          <w:szCs w:val="21"/>
        </w:rPr>
        <w:t>5</w:t>
      </w:r>
      <w:r>
        <w:rPr>
          <w:rFonts w:ascii="宋体" w:cs="宋体"/>
          <w:kern w:val="0"/>
          <w:szCs w:val="21"/>
        </w:rPr>
        <w:t>个数字，最后一位是小数，单位是</w:t>
      </w:r>
      <m:oMath>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根据电能表电流参数分析回答；</w:t>
      </w:r>
      <w:r>
        <w:rPr>
          <w:rFonts w:ascii="宋体" w:cs="宋体"/>
          <w:kern w:val="0"/>
          <w:szCs w:val="21"/>
        </w:rPr>
        <w:br/>
      </w:r>
      <m:oMath>
        <m:r>
          <w:rPr>
            <w:rFonts w:ascii="Cambria Math" w:hAnsi="Cambria Math"/>
          </w:rPr>
          <m:t>(4)3200imp/(kW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的电能，指示灯闪烁</w:t>
      </w:r>
      <w:r>
        <w:rPr>
          <w:rFonts w:eastAsia="Times New Roman" w:hAnsi="Times New Roman"/>
          <w:kern w:val="0"/>
          <w:szCs w:val="21"/>
        </w:rPr>
        <w:t>3200</w:t>
      </w:r>
      <w:r>
        <w:rPr>
          <w:rFonts w:ascii="宋体" w:cs="宋体"/>
          <w:kern w:val="0"/>
          <w:szCs w:val="21"/>
        </w:rPr>
        <w:t>次。</w:t>
      </w:r>
      <w:r>
        <w:rPr>
          <w:rFonts w:ascii="宋体" w:cs="宋体"/>
          <w:kern w:val="0"/>
          <w:szCs w:val="21"/>
        </w:rPr>
        <w:br/>
      </w:r>
      <w:r>
        <w:rPr>
          <w:rFonts w:ascii="宋体" w:cs="宋体"/>
          <w:kern w:val="0"/>
          <w:szCs w:val="21"/>
        </w:rPr>
        <w:t>本题考查了学生对电能表相关参数的理解，属于基础题目。</w:t>
      </w:r>
    </w:p>
    <w:p w14:paraId="3AD22FF7"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C86F85D"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、导线绝缘皮破损，容易引发触电事故，故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、在电线上搭晾湿衣服，湿衣服是导体，当把湿衣服晾在电线上时，一旦漏电，人接触衣服时会发生触电事故，故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、金属外壳的电器的外壳接地，可避免金属外壳用电器漏电时发生触电事故，故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、电视天线与电线接触，容易发生触电事故，故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安全用电的原则：不接触低压带电体，不靠近高压带电体</w:t>
      </w:r>
      <w:r>
        <w:rPr>
          <w:rFonts w:eastAsia="Times New Roman" w:hAnsi="Times New Roman"/>
          <w:kern w:val="0"/>
          <w:szCs w:val="21"/>
        </w:rPr>
        <w:t>.</w:t>
      </w:r>
      <w:r>
        <w:rPr>
          <w:rFonts w:eastAsia="Times New Roman" w:hAnsi="Times New Roman"/>
          <w:kern w:val="0"/>
          <w:szCs w:val="21"/>
        </w:rPr>
        <w:br/>
      </w:r>
      <m:oMath>
        <m:r>
          <w:rPr>
            <w:rFonts w:ascii="Cambria Math" w:hAnsi="Cambria Math"/>
          </w:rPr>
          <m:t>(2)</m:t>
        </m:r>
      </m:oMath>
      <w:r>
        <w:rPr>
          <w:rFonts w:ascii="宋体" w:cs="宋体"/>
          <w:kern w:val="0"/>
          <w:szCs w:val="21"/>
        </w:rPr>
        <w:t>当人体直接或间接接触火线并形成电流通路的时候，就会有电流流过人体，从而造成触电；</w:t>
      </w:r>
      <w:r>
        <w:rPr>
          <w:rFonts w:ascii="宋体" w:cs="宋体"/>
          <w:kern w:val="0"/>
          <w:szCs w:val="21"/>
        </w:rPr>
        <w:br/>
      </w:r>
      <m:oMath>
        <m:r>
          <w:rPr>
            <w:rFonts w:ascii="Cambria Math" w:hAnsi="Cambria Math"/>
          </w:rPr>
          <m:t>(3)</m:t>
        </m:r>
      </m:oMath>
      <w:r>
        <w:rPr>
          <w:rFonts w:ascii="宋体" w:cs="宋体"/>
          <w:kern w:val="0"/>
          <w:szCs w:val="21"/>
        </w:rPr>
        <w:t>大功率或带有金属外壳的用电器，其金属外壳一定要接地，以防用电器外壳带电，会危及人身安全。</w:t>
      </w:r>
      <w:r>
        <w:rPr>
          <w:rFonts w:ascii="宋体" w:cs="宋体"/>
          <w:kern w:val="0"/>
          <w:szCs w:val="21"/>
        </w:rPr>
        <w:br/>
      </w:r>
      <w:r>
        <w:rPr>
          <w:rFonts w:ascii="宋体" w:cs="宋体"/>
          <w:kern w:val="0"/>
          <w:szCs w:val="21"/>
        </w:rPr>
        <w:t>本题考查的是日常生活中的一些安全用电常识，安全用电的原则：不接触低压带电体，不靠近高压带电体。</w:t>
      </w:r>
    </w:p>
    <w:p w14:paraId="50F2D543"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EEC3E24"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解：根据题意可知，当打开水龙头，开关</w:t>
      </w:r>
      <w:r>
        <w:rPr>
          <w:rFonts w:eastAsia="Times New Roman" w:hAnsi="Times New Roman"/>
          <w:i/>
          <w:iCs/>
          <w:kern w:val="0"/>
          <w:szCs w:val="21"/>
        </w:rPr>
        <w:t>S</w:t>
      </w:r>
      <w:r>
        <w:rPr>
          <w:rFonts w:ascii="宋体" w:cs="宋体"/>
          <w:kern w:val="0"/>
          <w:szCs w:val="21"/>
        </w:rPr>
        <w:t>闭合，有水流流出指示灯和水质检测元件开始工作，说明开关</w:t>
      </w:r>
      <w:r>
        <w:rPr>
          <w:rFonts w:eastAsia="Times New Roman" w:hAnsi="Times New Roman"/>
          <w:i/>
          <w:iCs/>
          <w:kern w:val="0"/>
          <w:szCs w:val="21"/>
        </w:rPr>
        <w:t>S</w:t>
      </w:r>
      <w:r>
        <w:rPr>
          <w:rFonts w:ascii="宋体" w:cs="宋体"/>
          <w:kern w:val="0"/>
          <w:szCs w:val="21"/>
        </w:rPr>
        <w:t>在干路；</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闭合，蓝色指示灯亮起，说明开关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控制蓝色指示灯；当</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闭合，橙色指示灯亮起，说明</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只控制橙色指示灯，故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根据题意分析三个开关的作用、蓝色灯和橙色灯的连接方式，然后选出正确的电路图。</w:t>
      </w:r>
      <w:r>
        <w:rPr>
          <w:rFonts w:ascii="宋体" w:cs="宋体"/>
          <w:kern w:val="0"/>
          <w:szCs w:val="21"/>
        </w:rPr>
        <w:br/>
        <w:t>本题考查了电路图的设计，属于基础题。</w:t>
      </w:r>
    </w:p>
    <w:p w14:paraId="1818938B"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1E0F246"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、由取暖灯的铭牌可知，其额定电压是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，额定功率是</w:t>
      </w:r>
      <w:r>
        <w:rPr>
          <w:rFonts w:eastAsia="Times New Roman" w:hAnsi="Times New Roman"/>
          <w:kern w:val="0"/>
          <w:szCs w:val="21"/>
        </w:rPr>
        <w:t>275</w:t>
      </w:r>
      <w:r>
        <w:rPr>
          <w:rFonts w:eastAsia="Times New Roman" w:hAnsi="Times New Roman"/>
          <w:i/>
          <w:iCs/>
          <w:kern w:val="0"/>
          <w:szCs w:val="21"/>
        </w:rPr>
        <w:t>W</w:t>
      </w:r>
      <w:r>
        <w:rPr>
          <w:rFonts w:ascii="宋体" w:cs="宋体"/>
          <w:kern w:val="0"/>
          <w:szCs w:val="21"/>
        </w:rPr>
        <w:t>，则单个取暖灯正常工作时的功率为</w:t>
      </w:r>
      <w:r>
        <w:rPr>
          <w:rFonts w:eastAsia="Times New Roman" w:hAnsi="Times New Roman"/>
          <w:kern w:val="0"/>
          <w:szCs w:val="21"/>
        </w:rPr>
        <w:t>275</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、单个取暖灯在额定电压下的功率为</w:t>
      </w:r>
      <w:r>
        <w:rPr>
          <w:rFonts w:eastAsia="Times New Roman" w:hAnsi="Times New Roman"/>
          <w:kern w:val="0"/>
          <w:szCs w:val="21"/>
        </w:rPr>
        <w:t>275</w:t>
      </w:r>
      <w:r>
        <w:rPr>
          <w:rFonts w:eastAsia="Times New Roman" w:hAnsi="Times New Roman"/>
          <w:i/>
          <w:iCs/>
          <w:kern w:val="0"/>
          <w:szCs w:val="21"/>
        </w:rPr>
        <w:t>W</w:t>
      </w:r>
      <w:r>
        <w:rPr>
          <w:rFonts w:ascii="宋体" w:cs="宋体"/>
          <w:kern w:val="0"/>
          <w:szCs w:val="21"/>
        </w:rPr>
        <w:t>，故实际功率不一定为</w:t>
      </w:r>
      <w:r>
        <w:rPr>
          <w:rFonts w:eastAsia="Times New Roman" w:hAnsi="Times New Roman"/>
          <w:kern w:val="0"/>
          <w:szCs w:val="21"/>
        </w:rPr>
        <w:t>275</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、实际电压过高灯泡极易损坏，但在低于</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的电压下不能正常工作，故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、因为灯泡的额定功率为定值，灯泡的额定功率不会随着电压的变化而变化，因此当电路中电压为</w:t>
      </w:r>
      <w:r>
        <w:rPr>
          <w:rFonts w:eastAsia="Times New Roman" w:hAnsi="Times New Roman"/>
          <w:kern w:val="0"/>
          <w:szCs w:val="21"/>
        </w:rPr>
        <w:t>0</w:t>
      </w:r>
      <w:r>
        <w:rPr>
          <w:rFonts w:ascii="宋体" w:cs="宋体"/>
          <w:kern w:val="0"/>
          <w:szCs w:val="21"/>
        </w:rPr>
        <w:t>时，单个取暖灯的额定功率不会变为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由取暖灯的铭牌可知其额定电压与额定功率</w:t>
      </w:r>
      <m:oMath>
        <m:r>
          <w:rPr>
            <w:rFonts w:ascii="Cambria Math" w:hAnsi="Cambria Math"/>
          </w:rPr>
          <m:t>(</m:t>
        </m:r>
      </m:oMath>
      <w:r>
        <w:rPr>
          <w:rFonts w:ascii="宋体" w:cs="宋体"/>
          <w:kern w:val="0"/>
          <w:szCs w:val="21"/>
        </w:rPr>
        <w:t>正常工作时的功率</w:t>
      </w:r>
      <m:oMath>
        <m:r>
          <w:rPr>
            <w:rFonts w:ascii="Cambria Math" w:hAnsi="Cambria Math"/>
          </w:rPr>
          <m:t>)</m:t>
        </m:r>
      </m:oMath>
      <w:r>
        <w:rPr>
          <w:rFonts w:ascii="宋体" w:cs="宋体"/>
          <w:kern w:val="0"/>
          <w:szCs w:val="21"/>
        </w:rPr>
        <w:t>，在额定电压下的功率为额定功率；用电器的额定功率是不变的，只有当灯泡正常发光时，其功率为额定功率。</w:t>
      </w:r>
      <w:r>
        <w:rPr>
          <w:rFonts w:ascii="宋体" w:cs="宋体"/>
          <w:kern w:val="0"/>
          <w:szCs w:val="21"/>
        </w:rPr>
        <w:br/>
      </w:r>
      <w:r>
        <w:rPr>
          <w:rFonts w:ascii="宋体" w:cs="宋体"/>
          <w:kern w:val="0"/>
          <w:szCs w:val="21"/>
        </w:rPr>
        <w:t>本题考查了对取暖灯铭牌的含义的理解和掌握，属于基础题目。</w:t>
      </w:r>
    </w:p>
    <w:p w14:paraId="2DBB1271"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CBF3691"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PVC</w:t>
      </w:r>
      <w:r>
        <w:rPr>
          <w:rFonts w:ascii="宋体" w:cs="宋体"/>
          <w:kern w:val="0"/>
          <w:szCs w:val="21"/>
        </w:rPr>
        <w:t>管、塑料丝带不容易导电，属于绝缘体，故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、摩擦起电的实质是电荷</w:t>
      </w:r>
      <m:oMath>
        <m:r>
          <w:rPr>
            <w:rFonts w:ascii="Cambria Math" w:hAnsi="Cambria Math"/>
          </w:rPr>
          <m:t>(</m:t>
        </m:r>
      </m:oMath>
      <w:r>
        <w:rPr>
          <w:rFonts w:ascii="宋体" w:cs="宋体"/>
          <w:kern w:val="0"/>
          <w:szCs w:val="21"/>
        </w:rPr>
        <w:t>电子</w:t>
      </w:r>
      <m:oMath>
        <m:r>
          <w:rPr>
            <w:rFonts w:ascii="Cambria Math" w:hAnsi="Cambria Math"/>
          </w:rPr>
          <m:t>)</m:t>
        </m:r>
      </m:oMath>
      <w:r>
        <w:rPr>
          <w:rFonts w:ascii="宋体" w:cs="宋体"/>
          <w:kern w:val="0"/>
          <w:szCs w:val="21"/>
        </w:rPr>
        <w:t>的转移，因此毛皮摩擦塑料丝带时发生了电荷的转移，故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、将塑料丝带放在</w:t>
      </w:r>
      <w:r>
        <w:rPr>
          <w:rFonts w:eastAsia="Times New Roman" w:hAnsi="Times New Roman"/>
          <w:i/>
          <w:iCs/>
          <w:kern w:val="0"/>
          <w:szCs w:val="21"/>
        </w:rPr>
        <w:t>PVC</w:t>
      </w:r>
      <w:r>
        <w:rPr>
          <w:rFonts w:ascii="宋体" w:cs="宋体"/>
          <w:kern w:val="0"/>
          <w:szCs w:val="21"/>
        </w:rPr>
        <w:t>管上方，塑料丝带就会像章鱼一样悬在空中，是因为两者带了同种电荷而相互排斥，故</w:t>
      </w:r>
      <w:r>
        <w:rPr>
          <w:rFonts w:eastAsia="Times New Roman" w:hAnsi="Times New Roman"/>
          <w:i/>
          <w:iCs/>
          <w:kern w:val="0"/>
          <w:szCs w:val="21"/>
        </w:rPr>
        <w:t>C</w:t>
      </w:r>
      <w:r>
        <w:rPr>
          <w:rFonts w:ascii="宋体" w:cs="宋体"/>
          <w:kern w:val="0"/>
          <w:szCs w:val="21"/>
        </w:rPr>
        <w:t>正确、</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容易导电的物体叫导体；</w:t>
      </w:r>
      <w:r>
        <w:rPr>
          <w:rFonts w:ascii="宋体" w:cs="宋体"/>
          <w:kern w:val="0"/>
          <w:szCs w:val="21"/>
        </w:rPr>
        <w:br/>
      </w:r>
      <w:r>
        <w:rPr>
          <w:rFonts w:ascii="宋体" w:cs="宋体"/>
          <w:kern w:val="0"/>
          <w:szCs w:val="21"/>
        </w:rPr>
        <w:t>导电性能介于导体和绝缘体之间的是半导体，半导体有许多特殊的性能，是制作发光二极管等电子元件的主要材料；</w:t>
      </w:r>
      <w:r>
        <w:rPr>
          <w:rFonts w:ascii="宋体" w:cs="宋体"/>
          <w:kern w:val="0"/>
          <w:szCs w:val="21"/>
        </w:rPr>
        <w:br/>
        <w:t>不容易导电的物体叫绝缘体；</w:t>
      </w:r>
      <w:r>
        <w:rPr>
          <w:rFonts w:ascii="宋体" w:cs="宋体"/>
          <w:kern w:val="0"/>
          <w:szCs w:val="21"/>
        </w:rPr>
        <w:br/>
      </w:r>
      <m:oMath>
        <m:r>
          <w:rPr>
            <w:rFonts w:ascii="Cambria Math" w:hAnsi="Cambria Math"/>
          </w:rPr>
          <m:t>(2)</m:t>
        </m:r>
      </m:oMath>
      <w:r>
        <w:rPr>
          <w:rFonts w:ascii="宋体" w:cs="宋体"/>
          <w:kern w:val="0"/>
          <w:szCs w:val="21"/>
        </w:rPr>
        <w:t>摩擦起电的实质是电荷</w:t>
      </w:r>
      <m:oMath>
        <m:r>
          <w:rPr>
            <w:rFonts w:ascii="Cambria Math" w:hAnsi="Cambria Math"/>
          </w:rPr>
          <m:t>(</m:t>
        </m:r>
      </m:oMath>
      <w:r>
        <w:rPr>
          <w:rFonts w:ascii="宋体" w:cs="宋体"/>
          <w:kern w:val="0"/>
          <w:szCs w:val="21"/>
        </w:rPr>
        <w:t>电子</w:t>
      </w:r>
      <m:oMath>
        <m:r>
          <w:rPr>
            <w:rFonts w:ascii="Cambria Math" w:hAnsi="Cambria Math"/>
          </w:rPr>
          <m:t>)</m:t>
        </m:r>
      </m:oMath>
      <w:r>
        <w:rPr>
          <w:rFonts w:ascii="宋体" w:cs="宋体"/>
          <w:kern w:val="0"/>
          <w:szCs w:val="21"/>
        </w:rPr>
        <w:t>的转移；</w:t>
      </w:r>
      <w:r>
        <w:rPr>
          <w:rFonts w:ascii="宋体" w:cs="宋体"/>
          <w:kern w:val="0"/>
          <w:szCs w:val="21"/>
        </w:rPr>
        <w:br/>
      </w:r>
      <m:oMath>
        <m:r>
          <w:rPr>
            <w:rFonts w:ascii="Cambria Math" w:hAnsi="Cambria Math"/>
          </w:rPr>
          <m:t>(3)</m:t>
        </m:r>
      </m:oMath>
      <w:r>
        <w:rPr>
          <w:rFonts w:ascii="宋体" w:cs="宋体"/>
          <w:kern w:val="0"/>
          <w:szCs w:val="21"/>
        </w:rPr>
        <w:t>电荷间的作用规律：同种电荷相互排斥，异种电荷相互吸引。</w:t>
      </w:r>
      <w:r>
        <w:rPr>
          <w:rFonts w:ascii="宋体" w:cs="宋体"/>
          <w:kern w:val="0"/>
          <w:szCs w:val="21"/>
        </w:rPr>
        <w:br/>
      </w:r>
      <w:r>
        <w:rPr>
          <w:rFonts w:ascii="宋体" w:cs="宋体"/>
          <w:kern w:val="0"/>
          <w:szCs w:val="21"/>
        </w:rPr>
        <w:t>理解摩擦起电的实质、电荷间的作用规律以及导体和绝缘体的区分，可解答此题。</w:t>
      </w:r>
    </w:p>
    <w:p w14:paraId="4E9D4E63"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03D51398"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、口香糖锡纸</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段串联在电路中，根据串联电路的电流特点可知，通过</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段的电流相等，即</w:t>
      </w:r>
      <m:oMath>
        <m:sSub>
          <m:sSubPr>
            <m:ctrlPr>
              <w:rPr>
                <w:rFonts w:ascii="Cambria Math" w:hAnsi="Cambria Math"/>
              </w:rPr>
            </m:ctrlPr>
          </m:sSubPr>
          <m:e>
            <m:r>
              <w:rPr>
                <w:rFonts w:ascii="Cambria Math" w:hAnsi="Cambria Math"/>
              </w:rPr>
              <m:t>I</m:t>
            </m:r>
          </m:e>
          <m:sub>
            <m:r>
              <w:rPr>
                <w:rFonts w:ascii="Cambria Math" w:hAnsi="Cambria Math"/>
              </w:rPr>
              <m:t>AB</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CD</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BCD</w:t>
      </w:r>
      <w:r>
        <w:rPr>
          <w:rFonts w:ascii="宋体" w:cs="宋体"/>
          <w:kern w:val="0"/>
          <w:szCs w:val="21"/>
        </w:rPr>
        <w:t>、由图甲可知，</w:t>
      </w:r>
      <w:r>
        <w:rPr>
          <w:rFonts w:eastAsia="Times New Roman" w:hAnsi="Times New Roman"/>
          <w:i/>
          <w:iCs/>
          <w:kern w:val="0"/>
          <w:szCs w:val="21"/>
        </w:rPr>
        <w:t>AB</w:t>
      </w:r>
      <w:r>
        <w:rPr>
          <w:rFonts w:ascii="宋体" w:cs="宋体"/>
          <w:kern w:val="0"/>
          <w:szCs w:val="21"/>
        </w:rPr>
        <w:t>比</w:t>
      </w:r>
      <w:r>
        <w:rPr>
          <w:rFonts w:eastAsia="Times New Roman" w:hAnsi="Times New Roman"/>
          <w:i/>
          <w:iCs/>
          <w:kern w:val="0"/>
          <w:szCs w:val="21"/>
        </w:rPr>
        <w:t>CD</w:t>
      </w:r>
      <w:r>
        <w:rPr>
          <w:rFonts w:ascii="宋体" w:cs="宋体"/>
          <w:kern w:val="0"/>
          <w:szCs w:val="21"/>
        </w:rPr>
        <w:t>横截面积小，根据电阻大小的影响因素可知，长度、材料相同的口香糖锡纸，</w:t>
      </w:r>
      <w:r>
        <w:rPr>
          <w:rFonts w:eastAsia="Times New Roman" w:hAnsi="Times New Roman"/>
          <w:i/>
          <w:iCs/>
          <w:kern w:val="0"/>
          <w:szCs w:val="21"/>
        </w:rPr>
        <w:t>AB</w:t>
      </w:r>
      <w:r>
        <w:rPr>
          <w:rFonts w:ascii="宋体" w:cs="宋体"/>
          <w:kern w:val="0"/>
          <w:szCs w:val="21"/>
        </w:rPr>
        <w:t>段的电阻大于</w:t>
      </w:r>
      <w:r>
        <w:rPr>
          <w:rFonts w:eastAsia="Times New Roman" w:hAnsi="Times New Roman"/>
          <w:i/>
          <w:iCs/>
          <w:kern w:val="0"/>
          <w:szCs w:val="21"/>
        </w:rPr>
        <w:t>CD</w:t>
      </w:r>
      <w:r>
        <w:rPr>
          <w:rFonts w:ascii="宋体" w:cs="宋体"/>
          <w:kern w:val="0"/>
          <w:szCs w:val="21"/>
        </w:rPr>
        <w:t>段的电阻，即</w:t>
      </w:r>
      <m:oMath>
        <m:sSub>
          <m:sSubPr>
            <m:ctrlPr>
              <w:rPr>
                <w:rFonts w:ascii="Cambria Math" w:hAnsi="Cambria Math"/>
              </w:rPr>
            </m:ctrlPr>
          </m:sSubPr>
          <m:e>
            <m:r>
              <w:rPr>
                <w:rFonts w:ascii="Cambria Math" w:hAnsi="Cambria Math"/>
              </w:rPr>
              <m:t>R</m:t>
            </m:r>
          </m:e>
          <m:sub>
            <m:r>
              <w:rPr>
                <w:rFonts w:ascii="Cambria Math" w:hAnsi="Cambria Math"/>
              </w:rPr>
              <m:t>AB</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CD</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由欧姆定律可知，</w:t>
      </w:r>
      <w:r>
        <w:rPr>
          <w:rFonts w:eastAsia="Times New Roman" w:hAnsi="Times New Roman"/>
          <w:i/>
          <w:iCs/>
          <w:kern w:val="0"/>
          <w:szCs w:val="21"/>
        </w:rPr>
        <w:t>AB</w:t>
      </w:r>
      <w:r>
        <w:rPr>
          <w:rFonts w:ascii="宋体" w:cs="宋体"/>
          <w:kern w:val="0"/>
          <w:szCs w:val="21"/>
        </w:rPr>
        <w:t>段两端的电压大于</w:t>
      </w:r>
      <w:r>
        <w:rPr>
          <w:rFonts w:eastAsia="Times New Roman" w:hAnsi="Times New Roman"/>
          <w:i/>
          <w:iCs/>
          <w:kern w:val="0"/>
          <w:szCs w:val="21"/>
        </w:rPr>
        <w:t>CD</w:t>
      </w:r>
      <w:r>
        <w:rPr>
          <w:rFonts w:ascii="宋体" w:cs="宋体"/>
          <w:kern w:val="0"/>
          <w:szCs w:val="21"/>
        </w:rPr>
        <w:t>段的电压，即</w:t>
      </w:r>
      <m:oMath>
        <m:sSub>
          <m:sSubPr>
            <m:ctrlPr>
              <w:rPr>
                <w:rFonts w:ascii="Cambria Math" w:hAnsi="Cambria Math"/>
              </w:rPr>
            </m:ctrlPr>
          </m:sSubPr>
          <m:e>
            <m:r>
              <w:rPr>
                <w:rFonts w:ascii="Cambria Math" w:hAnsi="Cambria Math"/>
              </w:rPr>
              <m:t>U</m:t>
            </m:r>
          </m:e>
          <m:sub>
            <m:r>
              <w:rPr>
                <w:rFonts w:ascii="Cambria Math" w:hAnsi="Cambria Math"/>
              </w:rPr>
              <m:t>AB</m:t>
            </m:r>
          </m:sub>
        </m:sSub>
        <m:r>
          <w:rPr>
            <w:rFonts w:ascii="Cambria Math" w:hAnsi="Cambria Math"/>
          </w:rPr>
          <m:t>&gt;</m:t>
        </m:r>
        <m:sSub>
          <m:sSubPr>
            <m:ctrlPr>
              <w:rPr>
                <w:rFonts w:ascii="Cambria Math" w:hAnsi="Cambria Math"/>
              </w:rPr>
            </m:ctrlPr>
          </m:sSubPr>
          <m:e>
            <m:r>
              <w:rPr>
                <w:rFonts w:ascii="Cambria Math" w:hAnsi="Cambria Math"/>
              </w:rPr>
              <m:t>U</m:t>
            </m:r>
          </m:e>
          <m:sub>
            <m:r>
              <w:rPr>
                <w:rFonts w:ascii="Cambria Math" w:hAnsi="Cambria Math"/>
              </w:rPr>
              <m:t>CD</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lastRenderedPageBreak/>
        <w:t>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w:t>
      </w:r>
      <w:r>
        <w:rPr>
          <w:rFonts w:eastAsia="Times New Roman" w:hAnsi="Times New Roman"/>
          <w:i/>
          <w:iCs/>
          <w:kern w:val="0"/>
          <w:szCs w:val="21"/>
        </w:rPr>
        <w:t>AB</w:t>
      </w:r>
      <w:r>
        <w:rPr>
          <w:rFonts w:ascii="宋体" w:cs="宋体"/>
          <w:kern w:val="0"/>
          <w:szCs w:val="21"/>
        </w:rPr>
        <w:t>段产生的热量大于</w:t>
      </w:r>
      <w:r>
        <w:rPr>
          <w:rFonts w:eastAsia="Times New Roman" w:hAnsi="Times New Roman"/>
          <w:i/>
          <w:iCs/>
          <w:kern w:val="0"/>
          <w:szCs w:val="21"/>
        </w:rPr>
        <w:t>CD</w:t>
      </w:r>
      <w:r>
        <w:rPr>
          <w:rFonts w:ascii="宋体" w:cs="宋体"/>
          <w:kern w:val="0"/>
          <w:szCs w:val="21"/>
        </w:rPr>
        <w:t>段产生的热量，即</w:t>
      </w:r>
      <m:oMath>
        <m:sSub>
          <m:sSubPr>
            <m:ctrlPr>
              <w:rPr>
                <w:rFonts w:ascii="Cambria Math" w:hAnsi="Cambria Math"/>
              </w:rPr>
            </m:ctrlPr>
          </m:sSubPr>
          <m:e>
            <m:r>
              <w:rPr>
                <w:rFonts w:ascii="Cambria Math" w:hAnsi="Cambria Math"/>
              </w:rPr>
              <m:t>Q</m:t>
            </m:r>
          </m:e>
          <m:sub>
            <m:r>
              <w:rPr>
                <w:rFonts w:ascii="Cambria Math" w:hAnsi="Cambria Math"/>
              </w:rPr>
              <m:t>AB</m:t>
            </m:r>
          </m:sub>
        </m:sSub>
        <m:r>
          <w:rPr>
            <w:rFonts w:ascii="Cambria Math" w:hAnsi="Cambria Math"/>
          </w:rPr>
          <m:t>&gt;</m:t>
        </m:r>
        <m:sSub>
          <m:sSubPr>
            <m:ctrlPr>
              <w:rPr>
                <w:rFonts w:ascii="Cambria Math" w:hAnsi="Cambria Math"/>
              </w:rPr>
            </m:ctrlPr>
          </m:sSubPr>
          <m:e>
            <m:r>
              <w:rPr>
                <w:rFonts w:ascii="Cambria Math" w:hAnsi="Cambria Math"/>
              </w:rPr>
              <m:t>Q</m:t>
            </m:r>
          </m:e>
          <m:sub>
            <m:r>
              <w:rPr>
                <w:rFonts w:ascii="Cambria Math" w:hAnsi="Cambria Math"/>
              </w:rPr>
              <m:t>CD</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口香糖锡纸</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段串联在电路中，根据串联电路的电流特点可知通过</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段的电流关系；</w:t>
      </w:r>
      <w:r>
        <w:rPr>
          <w:rFonts w:ascii="宋体" w:cs="宋体"/>
          <w:kern w:val="0"/>
          <w:szCs w:val="21"/>
        </w:rPr>
        <w:br/>
      </w:r>
      <m:oMath>
        <m:r>
          <w:rPr>
            <w:rFonts w:ascii="Cambria Math" w:hAnsi="Cambria Math"/>
          </w:rPr>
          <m:t>(2)</m:t>
        </m:r>
      </m:oMath>
      <w:r>
        <w:rPr>
          <w:rFonts w:ascii="宋体" w:cs="宋体"/>
          <w:kern w:val="0"/>
          <w:szCs w:val="21"/>
        </w:rPr>
        <w:t>根据电阻大小的影响因素可知</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段的电阻关系；根据欧姆定律可知</w:t>
      </w:r>
      <w:r>
        <w:rPr>
          <w:rFonts w:eastAsia="Times New Roman" w:hAnsi="Times New Roman"/>
          <w:i/>
          <w:iCs/>
          <w:kern w:val="0"/>
          <w:szCs w:val="21"/>
        </w:rPr>
        <w:t>AB</w:t>
      </w:r>
      <w:r>
        <w:rPr>
          <w:rFonts w:ascii="宋体" w:cs="宋体"/>
          <w:kern w:val="0"/>
          <w:szCs w:val="21"/>
        </w:rPr>
        <w:t>和</w:t>
      </w:r>
      <w:r>
        <w:rPr>
          <w:rFonts w:eastAsia="Times New Roman" w:hAnsi="Times New Roman"/>
          <w:i/>
          <w:iCs/>
          <w:kern w:val="0"/>
          <w:szCs w:val="21"/>
        </w:rPr>
        <w:t>CD</w:t>
      </w:r>
      <w:r>
        <w:rPr>
          <w:rFonts w:ascii="宋体" w:cs="宋体"/>
          <w:kern w:val="0"/>
          <w:szCs w:val="21"/>
        </w:rPr>
        <w:t>段两端的电压关系；根据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可知产生的热量关系。</w:t>
      </w:r>
      <w:r>
        <w:rPr>
          <w:rFonts w:ascii="宋体" w:cs="宋体"/>
          <w:kern w:val="0"/>
          <w:szCs w:val="21"/>
        </w:rPr>
        <w:br/>
      </w:r>
      <w:r>
        <w:rPr>
          <w:rFonts w:ascii="宋体" w:cs="宋体"/>
          <w:kern w:val="0"/>
          <w:szCs w:val="21"/>
        </w:rPr>
        <w:t>本题考查串联电路的特点、导体电阻的影响因素、欧姆定律以及焦耳定律的应用，是一道综合题，难度不大。</w:t>
      </w:r>
    </w:p>
    <w:p w14:paraId="205D69B7"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AAD4D80"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两端的电压；根据图</w:t>
      </w:r>
      <w:r>
        <w:rPr>
          <w:rFonts w:eastAsia="Times New Roman" w:hAnsi="Times New Roman"/>
          <w:kern w:val="0"/>
          <w:szCs w:val="21"/>
        </w:rPr>
        <w:t>1</w:t>
      </w:r>
      <w:r>
        <w:rPr>
          <w:rFonts w:ascii="宋体" w:cs="宋体"/>
          <w:kern w:val="0"/>
          <w:szCs w:val="21"/>
        </w:rPr>
        <w:t>可知，湿敏电阻的阻值</w:t>
      </w:r>
      <m:oMath>
        <m:r>
          <w:rPr>
            <w:rFonts w:ascii="Cambria Math" w:hAnsi="Cambria Math"/>
          </w:rPr>
          <m:t>(R)</m:t>
        </m:r>
      </m:oMath>
      <w:r>
        <w:rPr>
          <w:rFonts w:ascii="宋体" w:cs="宋体"/>
          <w:kern w:val="0"/>
          <w:szCs w:val="21"/>
        </w:rPr>
        <w:t>随相对湿度的增大而减小；</w:t>
      </w:r>
      <w:r>
        <w:rPr>
          <w:rFonts w:ascii="宋体" w:cs="宋体"/>
          <w:kern w:val="0"/>
          <w:szCs w:val="21"/>
        </w:rPr>
        <w:br/>
      </w:r>
      <w:r>
        <w:rPr>
          <w:rFonts w:eastAsia="Times New Roman" w:hAnsi="Times New Roman"/>
          <w:i/>
          <w:iCs/>
          <w:kern w:val="0"/>
          <w:szCs w:val="21"/>
        </w:rPr>
        <w:t>A</w:t>
      </w:r>
      <w:r>
        <w:rPr>
          <w:rFonts w:ascii="宋体" w:cs="宋体"/>
          <w:kern w:val="0"/>
          <w:szCs w:val="21"/>
        </w:rPr>
        <w:t>、当</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的阻值较小时，根据欧姆定律可知，电路中的电流会很大，电路中连接定值电阻</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可以起到保护电路的作用，故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、电压表示数减小时，根据串联电路的分压规律可知，湿敏电阻分担的电阻变小，说明树叶的湿度增大，故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、当树叶的湿度减小时，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可知，电路中的电流变小，根据</w:t>
      </w:r>
      <m:oMath>
        <m:r>
          <w:rPr>
            <w:rFonts w:ascii="Cambria Math" w:hAnsi="Cambria Math"/>
          </w:rPr>
          <m:t>P=UI</m:t>
        </m:r>
      </m:oMath>
      <w:r>
        <w:rPr>
          <w:rFonts w:ascii="宋体" w:cs="宋体"/>
          <w:kern w:val="0"/>
          <w:szCs w:val="21"/>
        </w:rPr>
        <w:t>可知，电路消耗的总功率变小，故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、当树叶的湿度增加时，</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的阻值变小，根据串联电路的分压规律可知，其分担的电压变小，即电压表的示数变小，故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串联在电路中可以保护电路；根据图</w:t>
      </w:r>
      <w:r>
        <w:rPr>
          <w:rFonts w:eastAsia="Times New Roman" w:hAnsi="Times New Roman"/>
          <w:kern w:val="0"/>
          <w:szCs w:val="21"/>
        </w:rPr>
        <w:t>1</w:t>
      </w:r>
      <w:r>
        <w:rPr>
          <w:rFonts w:ascii="宋体" w:cs="宋体"/>
          <w:kern w:val="0"/>
          <w:szCs w:val="21"/>
        </w:rPr>
        <w:t>判定</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的阻值与植物含水量的关系；根据欧姆定律可知电路中电流的变化和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两端的电压变化，根据串联电路的电压特点可知电压表示数的变化；根据</w:t>
      </w:r>
      <m:oMath>
        <m:r>
          <w:rPr>
            <w:rFonts w:ascii="Cambria Math" w:hAnsi="Cambria Math"/>
          </w:rPr>
          <m:t>P=UI</m:t>
        </m:r>
      </m:oMath>
      <w:r>
        <w:rPr>
          <w:rFonts w:ascii="宋体" w:cs="宋体"/>
          <w:kern w:val="0"/>
          <w:szCs w:val="21"/>
        </w:rPr>
        <w:t>分析总功率的变化。</w:t>
      </w:r>
      <w:r>
        <w:rPr>
          <w:rFonts w:ascii="宋体" w:cs="宋体"/>
          <w:kern w:val="0"/>
          <w:szCs w:val="21"/>
        </w:rPr>
        <w:br/>
      </w:r>
      <w:r>
        <w:rPr>
          <w:rFonts w:ascii="宋体" w:cs="宋体"/>
          <w:kern w:val="0"/>
          <w:szCs w:val="21"/>
        </w:rPr>
        <w:t>本题考查了电路的动态分析、欧姆定律的应用，利用好</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的阻值与植物含水量的关系是关键。</w:t>
      </w:r>
    </w:p>
    <w:p w14:paraId="2582EDEF"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不成</w:t>
      </w:r>
      <w:r>
        <w:rPr>
          <w:rFonts w:eastAsia="Times New Roman" w:hAnsi="Times New Roman"/>
          <w:kern w:val="0"/>
          <w:szCs w:val="21"/>
        </w:rPr>
        <w:t xml:space="preserve">  </w:t>
      </w:r>
      <w:r>
        <w:rPr>
          <w:rFonts w:ascii="宋体" w:cs="宋体"/>
          <w:kern w:val="0"/>
          <w:szCs w:val="21"/>
        </w:rPr>
        <w:t>没有控制电阻箱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的电压不变</w:t>
      </w:r>
      <w:r>
        <w:rPr>
          <w:rFonts w:eastAsia="Times New Roman" w:hAnsi="Times New Roman"/>
          <w:kern w:val="0"/>
          <w:szCs w:val="21"/>
        </w:rPr>
        <w:t>  3</w:t>
      </w:r>
      <w:r>
        <w:rPr>
          <w:rFonts w:eastAsia="Times New Roman" w:hAnsi="Times New Roman"/>
          <w:kern w:val="0"/>
          <w:sz w:val="24"/>
          <w:szCs w:val="24"/>
        </w:rPr>
        <w:t> </w:t>
      </w:r>
    </w:p>
    <w:p w14:paraId="2AEEB9C6"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本实验应该调节滑动变阻器，保持电压表示数不变，研究电流跟电阻的关系；</w:t>
      </w:r>
      <w:r>
        <w:rPr>
          <w:rFonts w:ascii="宋体" w:cs="宋体"/>
          <w:kern w:val="0"/>
          <w:szCs w:val="21"/>
        </w:rPr>
        <w:br/>
      </w:r>
      <w:r>
        <w:rPr>
          <w:rFonts w:ascii="宋体" w:cs="宋体"/>
          <w:kern w:val="0"/>
          <w:szCs w:val="21"/>
        </w:rPr>
        <w:t>根据表中数据，通过导体的电流与导体的电阻不成反比。原因是改变电阻箱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的阻值时，应该保持电阻箱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两端的电压不变。</w:t>
      </w:r>
      <w:r>
        <w:rPr>
          <w:rFonts w:ascii="宋体" w:cs="宋体"/>
          <w:kern w:val="0"/>
          <w:szCs w:val="21"/>
        </w:rPr>
        <w:br/>
      </w:r>
      <m:oMath>
        <m:r>
          <w:rPr>
            <w:rFonts w:ascii="Cambria Math" w:hAnsi="Cambria Math"/>
          </w:rPr>
          <m:t>(2)</m:t>
        </m:r>
      </m:oMath>
      <w:r>
        <w:rPr>
          <w:rFonts w:ascii="宋体" w:cs="宋体"/>
          <w:kern w:val="0"/>
          <w:szCs w:val="21"/>
        </w:rPr>
        <w:t>根据表中的测量数据，第一次测量中，电源电压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=0.3A×5Ω+0.3A×</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r>
          <w:rPr>
            <w:rFonts w:ascii="Cambria Math" w:hAnsi="Cambria Math"/>
          </w:rPr>
          <w:lastRenderedPageBreak/>
          <m:t>1.5V+0.3A×</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 w:val="24"/>
          <w:szCs w:val="24"/>
        </w:rPr>
        <w:br/>
      </w:r>
      <w:r>
        <w:rPr>
          <w:rFonts w:ascii="宋体" w:cs="宋体"/>
          <w:kern w:val="0"/>
          <w:szCs w:val="21"/>
        </w:rPr>
        <w:t>第二次测量中，电源电压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=0.2A×10Ω+0.2A×</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=2V+0.2A×</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 w:val="24"/>
          <w:szCs w:val="24"/>
        </w:rPr>
        <w:br/>
      </w:r>
      <w:r>
        <w:rPr>
          <w:rFonts w:ascii="宋体" w:cs="宋体"/>
          <w:kern w:val="0"/>
          <w:szCs w:val="21"/>
        </w:rPr>
        <w:t>根据以上两个式子解出</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w:t>
      </w:r>
      <w:r>
        <w:rPr>
          <w:rFonts w:ascii="宋体" w:cs="宋体"/>
          <w:kern w:val="0"/>
          <w:szCs w:val="21"/>
        </w:rPr>
        <w:br/>
      </w:r>
      <w:r>
        <w:rPr>
          <w:rFonts w:ascii="宋体" w:cs="宋体"/>
          <w:kern w:val="0"/>
          <w:szCs w:val="21"/>
        </w:rPr>
        <w:t>将</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=5Ω</m:t>
        </m:r>
      </m:oMath>
      <w:r>
        <w:rPr>
          <w:rFonts w:ascii="宋体" w:cs="宋体"/>
          <w:kern w:val="0"/>
          <w:szCs w:val="21"/>
        </w:rPr>
        <w:t>带入到上式中得到电源电压</w:t>
      </w:r>
      <m:oMath>
        <m:r>
          <w:rPr>
            <w:rFonts w:ascii="Cambria Math" w:hAnsi="Cambria Math"/>
          </w:rPr>
          <m:t>U=U=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=1.5V+0.3A×</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=1.5V+0.3A×5Ω=3V</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不成；没有控制电阻箱</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的电压不变；</w:t>
      </w:r>
      <m:oMath>
        <m:r>
          <w:rPr>
            <w:rFonts w:ascii="Cambria Math" w:hAnsi="Cambria Math"/>
          </w:rPr>
          <m:t>(2)3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探究“电流跟电压、电阻的关系”实验重点的是考查控制变量法，研究电流跟电压关系时，控制电阻不变，研究电流跟电阻关系时要保持电压不变。</w:t>
      </w:r>
      <w:r>
        <w:rPr>
          <w:rFonts w:ascii="宋体" w:cs="宋体"/>
          <w:kern w:val="0"/>
          <w:szCs w:val="21"/>
        </w:rPr>
        <w:br/>
      </w:r>
      <m:oMath>
        <m:r>
          <w:rPr>
            <w:rFonts w:ascii="Cambria Math" w:hAnsi="Cambria Math"/>
          </w:rPr>
          <m:t>(2)</m:t>
        </m:r>
      </m:oMath>
      <w:r>
        <w:rPr>
          <w:rFonts w:ascii="宋体" w:cs="宋体"/>
          <w:kern w:val="0"/>
          <w:szCs w:val="21"/>
        </w:rPr>
        <w:t>根据表中的数据首先求出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的阻值，再根据欧姆定律求出电源电压。</w:t>
      </w:r>
      <w:r>
        <w:rPr>
          <w:rFonts w:ascii="宋体" w:cs="宋体"/>
          <w:kern w:val="0"/>
          <w:szCs w:val="21"/>
        </w:rPr>
        <w:br/>
      </w:r>
      <w:r>
        <w:rPr>
          <w:rFonts w:ascii="宋体" w:cs="宋体"/>
          <w:kern w:val="0"/>
          <w:szCs w:val="21"/>
        </w:rPr>
        <w:t>此题主要考查的是对欧姆定律的理解和掌握，以及对欧姆定律公式的正确应用。以及对数据的处理能力和分析总结能力。</w:t>
      </w:r>
    </w:p>
    <w:p w14:paraId="2359B381"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扩散</w:t>
      </w:r>
      <w:r>
        <w:rPr>
          <w:rFonts w:eastAsia="Times New Roman" w:hAnsi="Times New Roman"/>
          <w:kern w:val="0"/>
          <w:sz w:val="24"/>
          <w:szCs w:val="24"/>
        </w:rPr>
        <w:t> </w:t>
      </w:r>
    </w:p>
    <w:p w14:paraId="434815C8"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用热水泡茶时，茶杯会从热水处吸热，温度会升高，内能增大；</w:t>
      </w:r>
      <w:r>
        <w:rPr>
          <w:rFonts w:ascii="宋体" w:cs="宋体"/>
          <w:kern w:val="0"/>
          <w:szCs w:val="21"/>
        </w:rPr>
        <w:br/>
        <w:t>茶水散发出清香，说明茶的香味分子在不停地做无规则运动，这是扩散现象。</w:t>
      </w:r>
      <w:r>
        <w:rPr>
          <w:rFonts w:ascii="宋体" w:cs="宋体"/>
          <w:kern w:val="0"/>
          <w:szCs w:val="21"/>
        </w:rPr>
        <w:br/>
        <w:t>故答案为：增大；扩散。</w:t>
      </w:r>
      <w:r>
        <w:rPr>
          <w:rFonts w:ascii="宋体" w:cs="宋体"/>
          <w:kern w:val="0"/>
          <w:szCs w:val="21"/>
        </w:rPr>
        <w:br/>
      </w:r>
      <m:oMath>
        <m:r>
          <w:rPr>
            <w:rFonts w:ascii="Cambria Math" w:hAnsi="Cambria Math"/>
          </w:rPr>
          <m:t>(1)</m:t>
        </m:r>
      </m:oMath>
      <w:r>
        <w:rPr>
          <w:rFonts w:ascii="宋体" w:cs="宋体"/>
          <w:kern w:val="0"/>
          <w:szCs w:val="21"/>
        </w:rPr>
        <w:t>物体吸收热量，内能增加，温度升高，物体放出热量，内能减少，温度降低；</w:t>
      </w:r>
      <w:r>
        <w:rPr>
          <w:rFonts w:ascii="宋体" w:cs="宋体"/>
          <w:kern w:val="0"/>
          <w:szCs w:val="21"/>
        </w:rPr>
        <w:br/>
      </w:r>
      <m:oMath>
        <m:r>
          <w:rPr>
            <w:rFonts w:ascii="Cambria Math" w:hAnsi="Cambria Math"/>
          </w:rPr>
          <m:t>(2)</m:t>
        </m:r>
      </m:oMath>
      <w:r>
        <w:rPr>
          <w:rFonts w:ascii="宋体" w:cs="宋体"/>
          <w:kern w:val="0"/>
          <w:szCs w:val="21"/>
        </w:rPr>
        <w:t>两种物体在相互接触时，彼此进入对方的现象叫扩散，扩散现象说明了构成物体的分子在不停地做无规则运动。</w:t>
      </w:r>
      <w:r>
        <w:rPr>
          <w:rFonts w:ascii="宋体" w:cs="宋体"/>
          <w:kern w:val="0"/>
          <w:szCs w:val="21"/>
        </w:rPr>
        <w:br/>
      </w:r>
      <w:r>
        <w:rPr>
          <w:rFonts w:ascii="宋体" w:cs="宋体"/>
          <w:kern w:val="0"/>
          <w:szCs w:val="21"/>
        </w:rPr>
        <w:t>本题考查了学生对影响内能大小的因素和扩散现象的了解与掌握，利用所学知识解释实际生活现象，体现了学以致用。</w:t>
      </w:r>
    </w:p>
    <w:p w14:paraId="3F788328"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0.566600</m:t>
        </m:r>
      </m:oMath>
      <w:r>
        <w:rPr>
          <w:rFonts w:eastAsia="Times New Roman" w:hAnsi="Times New Roman"/>
          <w:kern w:val="0"/>
          <w:sz w:val="24"/>
          <w:szCs w:val="24"/>
        </w:rPr>
        <w:t> </w:t>
      </w:r>
    </w:p>
    <w:p w14:paraId="0D4C65C8"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解：该手机充满电后，若播放视频时的电流为</w:t>
      </w:r>
      <m:oMath>
        <m:r>
          <w:rPr>
            <w:rFonts w:ascii="Cambria Math" w:hAnsi="Cambria Math"/>
          </w:rPr>
          <m:t>500mA=0.5A</m:t>
        </m:r>
      </m:oMath>
      <w:r>
        <w:rPr>
          <w:rFonts w:ascii="宋体" w:cs="宋体"/>
          <w:kern w:val="0"/>
          <w:szCs w:val="21"/>
        </w:rPr>
        <w:t>，可以连续播放的时间为</w:t>
      </w:r>
      <w:r>
        <w:rPr>
          <w:rFonts w:eastAsia="Times New Roman" w:hAnsi="Times New Roman"/>
          <w:kern w:val="0"/>
          <w:szCs w:val="21"/>
        </w:rPr>
        <w:t>10</w:t>
      </w:r>
      <w:r>
        <w:rPr>
          <w:rFonts w:ascii="宋体" w:cs="宋体"/>
          <w:kern w:val="0"/>
          <w:szCs w:val="21"/>
        </w:rPr>
        <w:t>小时，手机电池的输出电压是</w:t>
      </w:r>
      <m:oMath>
        <m:r>
          <w:rPr>
            <w:rFonts w:ascii="Cambria Math" w:hAnsi="Cambria Math"/>
          </w:rPr>
          <m:t>3.7V</m:t>
        </m:r>
      </m:oMath>
      <w:r>
        <w:rPr>
          <w:rFonts w:ascii="宋体" w:cs="宋体"/>
          <w:kern w:val="0"/>
          <w:szCs w:val="21"/>
        </w:rPr>
        <w:t>，它充满电后储存的电能</w:t>
      </w:r>
      <m:oMath>
        <m:r>
          <w:rPr>
            <w:rFonts w:ascii="Cambria Math" w:hAnsi="Cambria Math"/>
          </w:rPr>
          <m:t>W=UIt=3.7V×0.5A×10×3600s=66600J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0.5</m:t>
        </m:r>
      </m:oMath>
      <w:r>
        <w:rPr>
          <w:rFonts w:ascii="宋体" w:cs="宋体"/>
          <w:kern w:val="0"/>
          <w:szCs w:val="21"/>
        </w:rPr>
        <w:t>；</w:t>
      </w:r>
      <w:r>
        <w:rPr>
          <w:rFonts w:eastAsia="Times New Roman" w:hAnsi="Times New Roman"/>
          <w:kern w:val="0"/>
          <w:szCs w:val="21"/>
        </w:rPr>
        <w:t>66600</w:t>
      </w:r>
      <w:r>
        <w:rPr>
          <w:rFonts w:ascii="宋体" w:cs="宋体"/>
          <w:kern w:val="0"/>
          <w:szCs w:val="21"/>
        </w:rPr>
        <w:t>。</w:t>
      </w:r>
      <w:r>
        <w:rPr>
          <w:rFonts w:ascii="宋体" w:cs="宋体"/>
          <w:kern w:val="0"/>
          <w:szCs w:val="21"/>
        </w:rPr>
        <w:br/>
      </w:r>
      <m:oMath>
        <m:r>
          <w:rPr>
            <w:rFonts w:ascii="Cambria Math" w:hAnsi="Cambria Math"/>
          </w:rPr>
          <m:t>1A=1000mA</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W=UIt</m:t>
        </m:r>
      </m:oMath>
      <w:r>
        <w:rPr>
          <w:rFonts w:ascii="宋体" w:cs="宋体"/>
          <w:kern w:val="0"/>
          <w:szCs w:val="21"/>
        </w:rPr>
        <w:t>得出它充满电后储存的电能。</w:t>
      </w:r>
      <w:r>
        <w:rPr>
          <w:rFonts w:ascii="宋体" w:cs="宋体"/>
          <w:kern w:val="0"/>
          <w:szCs w:val="21"/>
        </w:rPr>
        <w:br/>
      </w:r>
      <w:r>
        <w:rPr>
          <w:rFonts w:ascii="宋体" w:cs="宋体"/>
          <w:kern w:val="0"/>
          <w:szCs w:val="21"/>
        </w:rPr>
        <w:t>本题考查电能的计算，是一道综合题。</w:t>
      </w:r>
    </w:p>
    <w:p w14:paraId="46E971BD"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丙图</w:t>
      </w:r>
      <w:r>
        <w:rPr>
          <w:rFonts w:eastAsia="Times New Roman" w:hAnsi="Times New Roman"/>
          <w:kern w:val="0"/>
          <w:szCs w:val="21"/>
        </w:rPr>
        <w:t xml:space="preserve">  </w:t>
      </w:r>
      <w:r>
        <w:rPr>
          <w:rFonts w:ascii="宋体" w:cs="宋体"/>
          <w:kern w:val="0"/>
          <w:szCs w:val="21"/>
        </w:rPr>
        <w:t>丙图</w:t>
      </w:r>
      <w:r>
        <w:rPr>
          <w:rFonts w:eastAsia="Times New Roman" w:hAnsi="Times New Roman"/>
          <w:kern w:val="0"/>
          <w:sz w:val="24"/>
          <w:szCs w:val="24"/>
        </w:rPr>
        <w:t> </w:t>
      </w:r>
    </w:p>
    <w:p w14:paraId="04BD2F76"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解：两管内保险丝的材料相同，长度相同，粗细不同，越细的电阻越大，即丙保险丝的电阻大；当乙、丙两保险管通过相同的电流时，根据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可知，丙保险丝的热功率大，相同时间内，根据</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可知，丙保险丝产生的热量多，温度更高，更容易熔断。</w:t>
      </w:r>
      <w:r>
        <w:rPr>
          <w:rFonts w:ascii="宋体" w:cs="宋体"/>
          <w:kern w:val="0"/>
          <w:szCs w:val="21"/>
        </w:rPr>
        <w:br/>
      </w:r>
      <w:r>
        <w:rPr>
          <w:rFonts w:ascii="宋体" w:cs="宋体"/>
          <w:kern w:val="0"/>
          <w:szCs w:val="21"/>
        </w:rPr>
        <w:t>故答案为：丙图；丙图。</w:t>
      </w:r>
      <w:r>
        <w:rPr>
          <w:rFonts w:ascii="宋体" w:cs="宋体"/>
          <w:kern w:val="0"/>
          <w:szCs w:val="21"/>
        </w:rPr>
        <w:br/>
        <w:t>电阻的大小与材料、长度、横截面积和温度有关；根据保险丝的特点，利用焦耳定律分析。</w:t>
      </w:r>
      <w:r>
        <w:rPr>
          <w:rFonts w:ascii="宋体" w:cs="宋体"/>
          <w:kern w:val="0"/>
          <w:szCs w:val="21"/>
        </w:rPr>
        <w:br/>
        <w:t>本题考查了影响电阻大小的因素、焦耳定律的应用，难度不大。</w:t>
      </w:r>
    </w:p>
    <w:p w14:paraId="68D28680" w14:textId="77777777" w:rsidR="00A83D0E"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旋钮开关与灯的连接：旋钮开关要接在火线和灯之间，这样连接，断开开关时，灯上没电；</w:t>
      </w:r>
      <w:r>
        <w:rPr>
          <w:rFonts w:ascii="宋体" w:cs="宋体"/>
          <w:kern w:val="0"/>
          <w:szCs w:val="21"/>
        </w:rPr>
        <w:br/>
      </w:r>
      <m:oMath>
        <m:r>
          <w:rPr>
            <w:rFonts w:ascii="Cambria Math" w:hAnsi="Cambria Math"/>
          </w:rPr>
          <m:t>(2)</m:t>
        </m:r>
      </m:oMath>
      <w:r>
        <w:rPr>
          <w:rFonts w:ascii="宋体" w:cs="宋体"/>
          <w:kern w:val="0"/>
          <w:szCs w:val="21"/>
        </w:rPr>
        <w:t>三孔插座中，左孔接零线、右孔接火线、中间孔接地线。如图所示：</w:t>
      </w:r>
      <w:r>
        <w:rPr>
          <w:rFonts w:ascii="宋体" w:cs="宋体"/>
          <w:kern w:val="0"/>
          <w:szCs w:val="21"/>
        </w:rPr>
        <w:br/>
      </w:r>
      <w:r>
        <w:rPr>
          <w:rFonts w:eastAsia="Times New Roman" w:hAnsi="Times New Roman"/>
          <w:noProof/>
          <w:kern w:val="0"/>
          <w:sz w:val="24"/>
          <w:szCs w:val="24"/>
        </w:rPr>
        <w:drawing>
          <wp:inline distT="0" distB="0" distL="0" distR="0" wp14:anchorId="3605E9E9" wp14:editId="1BEB5FBF">
            <wp:extent cx="3533775" cy="1562100"/>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3533775" cy="1562100"/>
                    </a:xfrm>
                    <a:prstGeom prst="rect">
                      <a:avLst/>
                    </a:prstGeom>
                    <a:noFill/>
                    <a:ln>
                      <a:noFill/>
                    </a:ln>
                  </pic:spPr>
                </pic:pic>
              </a:graphicData>
            </a:graphic>
          </wp:inline>
        </w:drawing>
      </w:r>
      <w:r>
        <w:rPr>
          <w:rFonts w:eastAsia="Times New Roman" w:hAnsi="Times New Roman"/>
          <w:kern w:val="0"/>
          <w:sz w:val="24"/>
          <w:szCs w:val="24"/>
        </w:rPr>
        <w:t> </w:t>
      </w:r>
    </w:p>
    <w:p w14:paraId="6F7EC506"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为了安全，开关要接在火线和所控制的用电器之间；</w:t>
      </w:r>
      <w:r>
        <w:rPr>
          <w:rFonts w:ascii="宋体" w:cs="宋体"/>
          <w:kern w:val="0"/>
          <w:szCs w:val="21"/>
        </w:rPr>
        <w:br/>
      </w:r>
      <m:oMath>
        <m:r>
          <w:rPr>
            <w:rFonts w:ascii="Cambria Math" w:hAnsi="Cambria Math"/>
          </w:rPr>
          <m:t>(2)</m:t>
        </m:r>
      </m:oMath>
      <w:r>
        <w:rPr>
          <w:rFonts w:ascii="宋体" w:cs="宋体"/>
          <w:kern w:val="0"/>
          <w:szCs w:val="21"/>
        </w:rPr>
        <w:t>三孔插座的接法：左零右火中接地。</w:t>
      </w:r>
      <w:r>
        <w:rPr>
          <w:rFonts w:ascii="宋体" w:cs="宋体"/>
          <w:kern w:val="0"/>
          <w:szCs w:val="21"/>
        </w:rPr>
        <w:br/>
      </w:r>
      <w:r>
        <w:rPr>
          <w:rFonts w:ascii="宋体" w:cs="宋体"/>
          <w:kern w:val="0"/>
          <w:szCs w:val="21"/>
        </w:rPr>
        <w:t>掌握灯泡、开关、插座的接法，掌握安全用电的原则，注意作图要规范。</w:t>
      </w:r>
    </w:p>
    <w:p w14:paraId="6D595FED"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m:oMath>
        <m:r>
          <w:rPr>
            <w:rFonts w:ascii="Cambria Math" w:hAnsi="Cambria Math"/>
          </w:rPr>
          <m:t>BA0.20.5</m:t>
        </m:r>
      </m:oMath>
      <w:r>
        <w:rPr>
          <w:rFonts w:eastAsia="Times New Roman" w:hAnsi="Times New Roman"/>
          <w:kern w:val="0"/>
          <w:sz w:val="24"/>
          <w:szCs w:val="24"/>
        </w:rPr>
        <w:t> </w:t>
      </w:r>
    </w:p>
    <w:p w14:paraId="18C204E8" w14:textId="77777777" w:rsidR="00A83D0E"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滑动变阻器上下各选一个接线柱与电源串联在电路中，如下图所示：</w:t>
      </w:r>
      <w:r>
        <w:rPr>
          <w:rFonts w:ascii="宋体" w:cs="宋体"/>
          <w:kern w:val="0"/>
          <w:szCs w:val="21"/>
        </w:rPr>
        <w:br/>
      </w:r>
      <w:r>
        <w:rPr>
          <w:rFonts w:eastAsia="Times New Roman" w:hAnsi="Times New Roman"/>
          <w:noProof/>
          <w:kern w:val="0"/>
          <w:sz w:val="24"/>
          <w:szCs w:val="24"/>
        </w:rPr>
        <w:drawing>
          <wp:inline distT="0" distB="0" distL="0" distR="0" wp14:anchorId="2FC4DC88" wp14:editId="2E4D2573">
            <wp:extent cx="2238375" cy="195262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2238375" cy="19526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为了保护电路，闭合开关</w:t>
      </w:r>
      <w:r>
        <w:rPr>
          <w:rFonts w:eastAsia="Times New Roman" w:hAnsi="Times New Roman"/>
          <w:i/>
          <w:iCs/>
          <w:kern w:val="0"/>
          <w:szCs w:val="21"/>
        </w:rPr>
        <w:t>S</w:t>
      </w:r>
      <w:r>
        <w:rPr>
          <w:rFonts w:ascii="宋体" w:cs="宋体"/>
          <w:kern w:val="0"/>
          <w:szCs w:val="21"/>
        </w:rPr>
        <w:t>前，应将滑动变阻器的滑片</w:t>
      </w:r>
      <w:r>
        <w:rPr>
          <w:rFonts w:eastAsia="Times New Roman" w:hAnsi="Times New Roman"/>
          <w:i/>
          <w:iCs/>
          <w:kern w:val="0"/>
          <w:szCs w:val="21"/>
        </w:rPr>
        <w:t>P</w:t>
      </w:r>
      <w:r>
        <w:rPr>
          <w:rFonts w:ascii="宋体" w:cs="宋体"/>
          <w:kern w:val="0"/>
          <w:szCs w:val="21"/>
        </w:rPr>
        <w:t>移动至阻值最大处，即</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实验过程中，电压表的示数如图乙所示，电压表选用小量程，分度值</w:t>
      </w:r>
      <m:oMath>
        <m:r>
          <w:rPr>
            <w:rFonts w:ascii="Cambria Math" w:hAnsi="Cambria Math"/>
          </w:rPr>
          <m:t>0.1V</m:t>
        </m:r>
      </m:oMath>
      <w:r>
        <w:rPr>
          <w:rFonts w:ascii="宋体" w:cs="宋体"/>
          <w:kern w:val="0"/>
          <w:szCs w:val="21"/>
        </w:rPr>
        <w:t>，其示数为</w:t>
      </w:r>
      <m:oMath>
        <m:r>
          <w:rPr>
            <w:rFonts w:ascii="Cambria Math" w:hAnsi="Cambria Math"/>
          </w:rPr>
          <m:t>2.3V</m:t>
        </m:r>
      </m:oMath>
      <w:r>
        <w:rPr>
          <w:rFonts w:ascii="宋体" w:cs="宋体"/>
          <w:kern w:val="0"/>
          <w:szCs w:val="21"/>
        </w:rPr>
        <w:t>，小于灯泡额定电压</w:t>
      </w:r>
      <m:oMath>
        <m:r>
          <w:rPr>
            <w:rFonts w:ascii="Cambria Math" w:hAnsi="Cambria Math"/>
          </w:rPr>
          <m:t>2.5V</m:t>
        </m:r>
      </m:oMath>
      <w:r>
        <w:rPr>
          <w:rFonts w:ascii="宋体" w:cs="宋体"/>
          <w:kern w:val="0"/>
          <w:szCs w:val="21"/>
        </w:rPr>
        <w:t>，若使灯泡正常发光，应增大灯泡两端电压，根据串联电路电压规律，应减小滑动变阻器两端电压，根据分压原理，应减小滑动变阻器接入电路的阻值，故他应将滑动变阻器的滑片</w:t>
      </w:r>
      <w:r>
        <w:rPr>
          <w:rFonts w:eastAsia="Times New Roman" w:hAnsi="Times New Roman"/>
          <w:i/>
          <w:iCs/>
          <w:kern w:val="0"/>
          <w:szCs w:val="21"/>
        </w:rPr>
        <w:t>P</w:t>
      </w:r>
      <w:r>
        <w:rPr>
          <w:rFonts w:ascii="宋体" w:cs="宋体"/>
          <w:kern w:val="0"/>
          <w:szCs w:val="21"/>
        </w:rPr>
        <w:t>向</w:t>
      </w:r>
      <w:r>
        <w:rPr>
          <w:rFonts w:eastAsia="Times New Roman" w:hAnsi="Times New Roman"/>
          <w:i/>
          <w:iCs/>
          <w:kern w:val="0"/>
          <w:szCs w:val="21"/>
        </w:rPr>
        <w:t>A</w:t>
      </w:r>
      <w:r>
        <w:rPr>
          <w:rFonts w:ascii="宋体" w:cs="宋体"/>
          <w:kern w:val="0"/>
          <w:szCs w:val="21"/>
        </w:rPr>
        <w:t>端移动；</w:t>
      </w:r>
      <w:r>
        <w:rPr>
          <w:rFonts w:ascii="宋体" w:cs="宋体"/>
          <w:kern w:val="0"/>
          <w:szCs w:val="21"/>
        </w:rPr>
        <w:br/>
      </w:r>
      <m:oMath>
        <m:r>
          <w:rPr>
            <w:rFonts w:ascii="Cambria Math" w:hAnsi="Cambria Math"/>
          </w:rPr>
          <m:t>(4)</m:t>
        </m:r>
      </m:oMath>
      <w:r>
        <w:rPr>
          <w:rFonts w:ascii="宋体" w:cs="宋体"/>
          <w:kern w:val="0"/>
          <w:szCs w:val="21"/>
        </w:rPr>
        <w:t>小灯泡正常发光时，电流表的示数如图丙所示，电流表选用小量程，分度值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0.2A</m:t>
        </m:r>
      </m:oMath>
      <w:r>
        <w:rPr>
          <w:rFonts w:ascii="宋体" w:cs="宋体"/>
          <w:kern w:val="0"/>
          <w:szCs w:val="21"/>
        </w:rPr>
        <w:t>，则小灯泡额定功率为：</w:t>
      </w:r>
      <w:r>
        <w:rPr>
          <w:rFonts w:ascii="宋体" w:cs="宋体"/>
          <w:kern w:val="0"/>
          <w:szCs w:val="21"/>
        </w:rPr>
        <w:br/>
      </w:r>
      <m:oMath>
        <m:r>
          <w:rPr>
            <w:rFonts w:ascii="Cambria Math" w:hAnsi="Cambria Math"/>
          </w:rPr>
          <w:lastRenderedPageBreak/>
          <m:t>P=UI=2.5V×0.2A=0.5W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(2)B</m:t>
        </m:r>
      </m:oMath>
      <w:r>
        <w:rPr>
          <w:rFonts w:ascii="宋体" w:cs="宋体"/>
          <w:kern w:val="0"/>
          <w:szCs w:val="21"/>
        </w:rPr>
        <w:t>；</w:t>
      </w:r>
      <m:oMath>
        <m:r>
          <w:rPr>
            <w:rFonts w:ascii="Cambria Math" w:hAnsi="Cambria Math"/>
          </w:rPr>
          <m:t>(3)A</m:t>
        </m:r>
      </m:oMath>
      <w:r>
        <w:rPr>
          <w:rFonts w:ascii="宋体" w:cs="宋体"/>
          <w:kern w:val="0"/>
          <w:szCs w:val="21"/>
        </w:rPr>
        <w:t>；</w:t>
      </w:r>
      <m:oMath>
        <m:r>
          <w:rPr>
            <w:rFonts w:ascii="Cambria Math" w:hAnsi="Cambria Math"/>
          </w:rPr>
          <m:t>(4)0.2</m:t>
        </m:r>
      </m:oMath>
      <w:r>
        <w:rPr>
          <w:rFonts w:ascii="宋体" w:cs="宋体"/>
          <w:kern w:val="0"/>
          <w:szCs w:val="21"/>
        </w:rPr>
        <w:t>；</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滑动变阻器上下各选一个接线柱串联在电路中；</w:t>
      </w:r>
      <w:r>
        <w:rPr>
          <w:rFonts w:ascii="宋体" w:cs="宋体"/>
          <w:kern w:val="0"/>
          <w:szCs w:val="21"/>
        </w:rPr>
        <w:br/>
      </w:r>
      <m:oMath>
        <m:r>
          <w:rPr>
            <w:rFonts w:ascii="Cambria Math" w:hAnsi="Cambria Math"/>
          </w:rPr>
          <m:t>(2)</m:t>
        </m:r>
      </m:oMath>
      <w:r>
        <w:rPr>
          <w:rFonts w:ascii="宋体" w:cs="宋体"/>
          <w:kern w:val="0"/>
          <w:szCs w:val="21"/>
        </w:rPr>
        <w:t>为了保护电路，闭合开关</w:t>
      </w:r>
      <w:r>
        <w:rPr>
          <w:rFonts w:eastAsia="Times New Roman" w:hAnsi="Times New Roman"/>
          <w:i/>
          <w:iCs/>
          <w:kern w:val="0"/>
          <w:szCs w:val="21"/>
        </w:rPr>
        <w:t>S</w:t>
      </w:r>
      <w:r>
        <w:rPr>
          <w:rFonts w:ascii="宋体" w:cs="宋体"/>
          <w:kern w:val="0"/>
          <w:szCs w:val="21"/>
        </w:rPr>
        <w:t>前，应将滑动变阻器的滑片</w:t>
      </w:r>
      <w:r>
        <w:rPr>
          <w:rFonts w:eastAsia="Times New Roman" w:hAnsi="Times New Roman"/>
          <w:i/>
          <w:iCs/>
          <w:kern w:val="0"/>
          <w:szCs w:val="21"/>
        </w:rPr>
        <w:t>P</w:t>
      </w:r>
      <w:r>
        <w:rPr>
          <w:rFonts w:ascii="宋体" w:cs="宋体"/>
          <w:kern w:val="0"/>
          <w:szCs w:val="21"/>
        </w:rPr>
        <w:t>移动至阻值最大处；</w:t>
      </w:r>
      <w:r>
        <w:rPr>
          <w:rFonts w:ascii="宋体" w:cs="宋体"/>
          <w:kern w:val="0"/>
          <w:szCs w:val="21"/>
        </w:rPr>
        <w:br/>
      </w:r>
      <m:oMath>
        <m:r>
          <w:rPr>
            <w:rFonts w:ascii="Cambria Math" w:hAnsi="Cambria Math"/>
          </w:rPr>
          <m:t>(3)</m:t>
        </m:r>
      </m:oMath>
      <w:r>
        <w:rPr>
          <w:rFonts w:ascii="宋体" w:cs="宋体"/>
          <w:kern w:val="0"/>
          <w:szCs w:val="21"/>
        </w:rPr>
        <w:t>根据电压表选用量程确定分度值读数，比较电压表示数与灯泡额定电压大小，根据串联电路电压规律和分压原理确定滑动变阻器滑片移动方向；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(4)</m:t>
        </m:r>
      </m:oMath>
      <w:r>
        <w:rPr>
          <w:rFonts w:ascii="宋体" w:cs="宋体"/>
          <w:kern w:val="0"/>
          <w:szCs w:val="21"/>
        </w:rPr>
        <w:t>根据电流表选用量程确定分度值读数，利用</w:t>
      </w:r>
      <m:oMath>
        <m:r>
          <w:rPr>
            <w:rFonts w:ascii="Cambria Math" w:hAnsi="Cambria Math"/>
          </w:rPr>
          <m:t>P=UI</m:t>
        </m:r>
      </m:oMath>
      <w:r>
        <w:rPr>
          <w:rFonts w:ascii="宋体" w:cs="宋体"/>
          <w:kern w:val="0"/>
          <w:szCs w:val="21"/>
        </w:rPr>
        <w:t>求出灯泡额定功率。</w:t>
      </w:r>
      <w:r>
        <w:rPr>
          <w:rFonts w:ascii="宋体" w:cs="宋体"/>
          <w:kern w:val="0"/>
          <w:szCs w:val="21"/>
        </w:rPr>
        <w:br/>
      </w:r>
      <w:r>
        <w:rPr>
          <w:rFonts w:ascii="宋体" w:cs="宋体"/>
          <w:kern w:val="0"/>
          <w:szCs w:val="21"/>
        </w:rPr>
        <w:t>本题测小灯泡的额定功率实验，考查了电路连接、注意事项、实验操作、电流表读数和功率的计算等知识。</w:t>
      </w:r>
    </w:p>
    <w:p w14:paraId="6642EADB"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滑动变阻器断路</w:t>
      </w:r>
      <w:r>
        <w:rPr>
          <w:rFonts w:eastAsia="Times New Roman" w:hAnsi="Times New Roman"/>
          <w:kern w:val="0"/>
          <w:szCs w:val="21"/>
        </w:rPr>
        <w:t xml:space="preserve">  4 </w:t>
      </w:r>
      <w:r>
        <w:rPr>
          <w:rFonts w:eastAsia="Times New Roman" w:hAnsi="Times New Roman"/>
          <w:i/>
          <w:iCs/>
          <w:kern w:val="0"/>
          <w:szCs w:val="21"/>
        </w:rPr>
        <w:t>B</w:t>
      </w:r>
      <w:r>
        <w:rPr>
          <w:rFonts w:eastAsia="Times New Roman" w:hAnsi="Times New Roman"/>
          <w:kern w:val="0"/>
          <w:sz w:val="24"/>
          <w:szCs w:val="24"/>
        </w:rPr>
        <w:t> </w:t>
      </w:r>
    </w:p>
    <w:p w14:paraId="3038C4B4" w14:textId="77777777" w:rsidR="00A83D0E"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由甲图可知电流表与电阻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串联，由图丙可知电路最大电流为</w:t>
      </w:r>
      <m:oMath>
        <m:r>
          <w:rPr>
            <w:rFonts w:ascii="Cambria Math" w:hAnsi="Cambria Math"/>
          </w:rPr>
          <m:t>0.6A</m:t>
        </m:r>
      </m:oMath>
      <w:r>
        <w:rPr>
          <w:rFonts w:ascii="宋体" w:cs="宋体"/>
          <w:kern w:val="0"/>
          <w:szCs w:val="21"/>
        </w:rPr>
        <w:t>，因此应选择</w:t>
      </w:r>
      <m:oMath>
        <m:r>
          <w:rPr>
            <w:rFonts w:ascii="Cambria Math" w:hAnsi="Cambria Math"/>
          </w:rPr>
          <m:t>0∼0.6A</m:t>
        </m:r>
      </m:oMath>
      <w:r>
        <w:rPr>
          <w:rFonts w:ascii="宋体" w:cs="宋体"/>
          <w:kern w:val="0"/>
          <w:szCs w:val="21"/>
        </w:rPr>
        <w:t>量程接线柱连接，则实物图如下：</w:t>
      </w:r>
      <w:r>
        <w:rPr>
          <w:rFonts w:ascii="宋体" w:cs="宋体"/>
          <w:kern w:val="0"/>
          <w:szCs w:val="21"/>
        </w:rPr>
        <w:br/>
      </w:r>
      <w:r>
        <w:rPr>
          <w:rFonts w:eastAsia="Times New Roman" w:hAnsi="Times New Roman"/>
          <w:noProof/>
          <w:kern w:val="0"/>
          <w:sz w:val="24"/>
          <w:szCs w:val="24"/>
        </w:rPr>
        <w:drawing>
          <wp:inline distT="0" distB="0" distL="0" distR="0" wp14:anchorId="60A270A9" wp14:editId="52C8F2F6">
            <wp:extent cx="1943100" cy="11715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943100" cy="11715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闭合开关前为保证电路用电器安全，应将滑动变阻器调至最大阻值，即应将滑动变阻器的滑片置于</w:t>
      </w:r>
      <w:r>
        <w:rPr>
          <w:rFonts w:eastAsia="Times New Roman" w:hAnsi="Times New Roman"/>
          <w:i/>
          <w:iCs/>
          <w:kern w:val="0"/>
          <w:szCs w:val="21"/>
        </w:rPr>
        <w:t>B</w:t>
      </w:r>
      <w:r>
        <w:rPr>
          <w:rFonts w:ascii="宋体" w:cs="宋体"/>
          <w:kern w:val="0"/>
          <w:szCs w:val="21"/>
        </w:rPr>
        <w:t>端；</w:t>
      </w:r>
      <w:r>
        <w:rPr>
          <w:rFonts w:ascii="宋体" w:cs="宋体"/>
          <w:kern w:val="0"/>
          <w:szCs w:val="21"/>
        </w:rPr>
        <w:br/>
      </w:r>
      <m:oMath>
        <m:r>
          <w:rPr>
            <w:rFonts w:ascii="Cambria Math" w:hAnsi="Cambria Math"/>
          </w:rPr>
          <m:t>(3)</m:t>
        </m:r>
      </m:oMath>
      <w:r>
        <w:rPr>
          <w:rFonts w:ascii="宋体" w:cs="宋体"/>
          <w:kern w:val="0"/>
          <w:szCs w:val="21"/>
        </w:rPr>
        <w:t>闭合开关，电压表和电流表均无示数，说明电路故障为断路，把电压表分别接在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之间，电压表与电源串联，有示数说明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之间无故障；接在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之间，电压表无示数，说明</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段被断路，</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之间，电压表有示数，说明不是</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段断路，因此，故障出现在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之间的滑动变阻器上，即滑动变阻器断路；</w:t>
      </w:r>
      <w:r>
        <w:rPr>
          <w:rFonts w:ascii="宋体" w:cs="宋体"/>
          <w:kern w:val="0"/>
          <w:szCs w:val="21"/>
        </w:rPr>
        <w:br/>
      </w:r>
      <m:oMath>
        <m:r>
          <w:rPr>
            <w:rFonts w:ascii="Cambria Math" w:hAnsi="Cambria Math"/>
          </w:rPr>
          <m:t>(4)</m:t>
        </m:r>
      </m:oMath>
      <w:r>
        <w:rPr>
          <w:rFonts w:ascii="宋体" w:cs="宋体"/>
          <w:kern w:val="0"/>
          <w:szCs w:val="21"/>
        </w:rPr>
        <w:t>由图丙可知电压为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时，电流为</w:t>
      </w:r>
      <m:oMath>
        <m:r>
          <w:rPr>
            <w:rFonts w:ascii="Cambria Math" w:hAnsi="Cambria Math"/>
          </w:rPr>
          <m:t>0.5A</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阻值为：</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0.5A</m:t>
            </m:r>
          </m:den>
        </m:f>
        <m:r>
          <w:rPr>
            <w:rFonts w:ascii="Cambria Math" w:hAnsi="Cambria Math"/>
          </w:rPr>
          <m:t>=4Ω</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由欧姆定律的变形公式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可知：要得到</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阻值需要知道其两端的电压和电流；</w:t>
      </w:r>
      <w:r>
        <w:rPr>
          <w:rFonts w:ascii="宋体" w:cs="宋体"/>
          <w:kern w:val="0"/>
          <w:szCs w:val="21"/>
        </w:rPr>
        <w:br/>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串联，电压表测电源电压，电流表测电路电流，由电流表示数乘以</w:t>
      </w:r>
      <w:r>
        <w:rPr>
          <w:rFonts w:eastAsia="Times New Roman" w:hAnsi="Times New Roman"/>
          <w:i/>
          <w:iCs/>
          <w:kern w:val="0"/>
          <w:szCs w:val="21"/>
        </w:rPr>
        <w:t>R</w:t>
      </w:r>
      <w:r>
        <w:rPr>
          <w:rFonts w:ascii="宋体" w:cs="宋体"/>
          <w:kern w:val="0"/>
          <w:szCs w:val="21"/>
        </w:rPr>
        <w:t>的阻值，即可得</w:t>
      </w:r>
      <w:r>
        <w:rPr>
          <w:rFonts w:eastAsia="Times New Roman" w:hAnsi="Times New Roman"/>
          <w:i/>
          <w:iCs/>
          <w:kern w:val="0"/>
          <w:szCs w:val="21"/>
        </w:rPr>
        <w:t>R</w:t>
      </w:r>
      <w:r>
        <w:rPr>
          <w:rFonts w:ascii="宋体" w:cs="宋体"/>
          <w:kern w:val="0"/>
          <w:szCs w:val="21"/>
        </w:rPr>
        <w:t>两端电压，由串联分压可得，电源电压减</w:t>
      </w:r>
      <w:r>
        <w:rPr>
          <w:rFonts w:eastAsia="Times New Roman" w:hAnsi="Times New Roman"/>
          <w:i/>
          <w:iCs/>
          <w:kern w:val="0"/>
          <w:szCs w:val="21"/>
        </w:rPr>
        <w:t>R</w:t>
      </w:r>
      <w:r>
        <w:rPr>
          <w:rFonts w:ascii="宋体" w:cs="宋体"/>
          <w:kern w:val="0"/>
          <w:szCs w:val="21"/>
        </w:rPr>
        <w:t>两端电压，即可得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两端电压除以电路电流即可得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并联，电压表测电源电压，电流表测</w:t>
      </w:r>
      <w:r>
        <w:rPr>
          <w:rFonts w:eastAsia="Times New Roman" w:hAnsi="Times New Roman"/>
          <w:i/>
          <w:iCs/>
          <w:kern w:val="0"/>
          <w:szCs w:val="21"/>
        </w:rPr>
        <w:t>R</w:t>
      </w:r>
      <w:r>
        <w:rPr>
          <w:rFonts w:ascii="宋体" w:cs="宋体"/>
          <w:kern w:val="0"/>
          <w:szCs w:val="21"/>
        </w:rPr>
        <w:t>支路电流，由并联电路各支路电压等于总电压可得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两端电压，但不知道电流，因此不可得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w:t>
      </w:r>
      <w:r>
        <w:rPr>
          <w:rFonts w:eastAsia="Times New Roman" w:hAnsi="Times New Roman"/>
          <w:i/>
          <w:iCs/>
          <w:kern w:val="0"/>
          <w:szCs w:val="21"/>
        </w:rPr>
        <w:t>R</w:t>
      </w:r>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并联，电流表分测</w:t>
      </w:r>
      <w:r>
        <w:rPr>
          <w:rFonts w:eastAsia="Times New Roman" w:hAnsi="Times New Roman"/>
          <w:i/>
          <w:iCs/>
          <w:kern w:val="0"/>
          <w:szCs w:val="21"/>
        </w:rPr>
        <w:t>R</w:t>
      </w:r>
      <w:r>
        <w:rPr>
          <w:rFonts w:ascii="宋体" w:cs="宋体"/>
          <w:kern w:val="0"/>
          <w:szCs w:val="21"/>
        </w:rPr>
        <w:t>支路电流和干路电流，由并联分流可知用干路电流减</w:t>
      </w:r>
      <w:r>
        <w:rPr>
          <w:rFonts w:eastAsia="Times New Roman" w:hAnsi="Times New Roman"/>
          <w:i/>
          <w:iCs/>
          <w:kern w:val="0"/>
          <w:szCs w:val="21"/>
        </w:rPr>
        <w:t>R</w:t>
      </w:r>
      <w:r>
        <w:rPr>
          <w:rFonts w:ascii="宋体" w:cs="宋体"/>
          <w:kern w:val="0"/>
          <w:szCs w:val="21"/>
        </w:rPr>
        <w:t>支路电流可得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支路电流，用</w:t>
      </w:r>
      <w:r>
        <w:rPr>
          <w:rFonts w:eastAsia="Times New Roman" w:hAnsi="Times New Roman"/>
          <w:i/>
          <w:iCs/>
          <w:kern w:val="0"/>
          <w:szCs w:val="21"/>
        </w:rPr>
        <w:t>R</w:t>
      </w:r>
      <w:r>
        <w:rPr>
          <w:rFonts w:ascii="宋体" w:cs="宋体"/>
          <w:kern w:val="0"/>
          <w:szCs w:val="21"/>
        </w:rPr>
        <w:t>支路电流乘以</w:t>
      </w:r>
      <w:r>
        <w:rPr>
          <w:rFonts w:eastAsia="Times New Roman" w:hAnsi="Times New Roman"/>
          <w:i/>
          <w:iCs/>
          <w:kern w:val="0"/>
          <w:szCs w:val="21"/>
        </w:rPr>
        <w:t>R</w:t>
      </w:r>
      <w:r>
        <w:rPr>
          <w:rFonts w:ascii="宋体" w:cs="宋体"/>
          <w:kern w:val="0"/>
          <w:szCs w:val="21"/>
        </w:rPr>
        <w:t>电阻，即可得</w:t>
      </w:r>
      <w:r>
        <w:rPr>
          <w:rFonts w:eastAsia="Times New Roman" w:hAnsi="Times New Roman"/>
          <w:i/>
          <w:iCs/>
          <w:kern w:val="0"/>
          <w:szCs w:val="21"/>
        </w:rPr>
        <w:t>R</w:t>
      </w:r>
      <w:r>
        <w:rPr>
          <w:rFonts w:ascii="宋体" w:cs="宋体"/>
          <w:kern w:val="0"/>
          <w:szCs w:val="21"/>
        </w:rPr>
        <w:t>支路电压，因为并联电路各支路电压等于总电压，所以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支路电压等于</w:t>
      </w:r>
      <w:r>
        <w:rPr>
          <w:rFonts w:eastAsia="Times New Roman" w:hAnsi="Times New Roman"/>
          <w:i/>
          <w:iCs/>
          <w:kern w:val="0"/>
          <w:szCs w:val="21"/>
        </w:rPr>
        <w:t>R</w:t>
      </w:r>
      <w:r>
        <w:rPr>
          <w:rFonts w:ascii="宋体" w:cs="宋体"/>
          <w:kern w:val="0"/>
          <w:szCs w:val="21"/>
        </w:rPr>
        <w:t>支路电压，即可得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w:r>
        <w:rPr>
          <w:rFonts w:eastAsia="Times New Roman" w:hAnsi="Times New Roman"/>
          <w:i/>
          <w:iCs/>
          <w:kern w:val="0"/>
          <w:szCs w:val="21"/>
        </w:rPr>
        <w:t>D</w:t>
      </w:r>
      <w:r>
        <w:rPr>
          <w:rFonts w:ascii="宋体" w:cs="宋体"/>
          <w:kern w:val="0"/>
          <w:szCs w:val="21"/>
        </w:rPr>
        <w:t>、滑动变阻器与</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串联，电压表测滑动变阻器电压，电流表测电路电流，将变阻器滑片移动到任意位置此时记录电压表示数为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，由串联分压可知：</w:t>
      </w:r>
      <m:oMath>
        <m:sSub>
          <m:sSubPr>
            <m:ctrlPr>
              <w:rPr>
                <w:rFonts w:ascii="Cambria Math" w:hAnsi="Cambria Math"/>
              </w:rPr>
            </m:ctrlPr>
          </m:sSubPr>
          <m:e>
            <m:r>
              <w:rPr>
                <w:rFonts w:ascii="Cambria Math" w:hAnsi="Cambria Math"/>
              </w:rPr>
              <m:t>U</m:t>
            </m:r>
          </m:e>
          <m:sub>
            <m:r>
              <w:rPr>
                <w:rFonts w:ascii="Cambria Math" w:hAnsi="Cambria Math"/>
              </w:rPr>
              <m:t>Rx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oMath>
      <w:r>
        <w:rPr>
          <w:rFonts w:ascii="宋体" w:cs="宋体"/>
          <w:kern w:val="0"/>
          <w:szCs w:val="21"/>
        </w:rPr>
        <w:t>①，</w:t>
      </w:r>
      <w:r>
        <w:rPr>
          <w:rFonts w:ascii="宋体" w:cs="宋体"/>
          <w:kern w:val="0"/>
          <w:szCs w:val="21"/>
        </w:rPr>
        <w:br/>
      </w:r>
      <w:r>
        <w:rPr>
          <w:rFonts w:ascii="宋体" w:cs="宋体"/>
          <w:kern w:val="0"/>
          <w:szCs w:val="21"/>
        </w:rPr>
        <w:t>改变变阻器滑片位置，记录电压表示数为</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，由串联分压可知：</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Rx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oMath>
      <w:r>
        <w:rPr>
          <w:rFonts w:ascii="宋体" w:cs="宋体"/>
          <w:kern w:val="0"/>
          <w:szCs w:val="21"/>
        </w:rPr>
        <w:t>，</w:t>
      </w:r>
      <w:r>
        <w:rPr>
          <w:rFonts w:ascii="宋体" w:cs="宋体"/>
          <w:kern w:val="0"/>
          <w:szCs w:val="21"/>
        </w:rPr>
        <w:br/>
      </w:r>
      <w:r>
        <w:rPr>
          <w:rFonts w:ascii="宋体" w:cs="宋体"/>
          <w:kern w:val="0"/>
          <w:szCs w:val="21"/>
        </w:rPr>
        <w:t>即</w:t>
      </w:r>
      <m:oMath>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oMath>
      <w:r>
        <w:rPr>
          <w:rFonts w:ascii="宋体" w:cs="宋体"/>
          <w:kern w:val="0"/>
          <w:szCs w:val="21"/>
        </w:rPr>
        <w:t>②，</w:t>
      </w:r>
      <w:r>
        <w:rPr>
          <w:rFonts w:ascii="宋体" w:cs="宋体"/>
          <w:kern w:val="0"/>
          <w:szCs w:val="21"/>
        </w:rPr>
        <w:br/>
      </w:r>
      <w:r>
        <w:rPr>
          <w:rFonts w:ascii="宋体" w:cs="宋体"/>
          <w:kern w:val="0"/>
          <w:szCs w:val="21"/>
        </w:rPr>
        <w:t>联立①②两式，即可得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如上图所示；</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滑动变阻器断路；</w:t>
      </w:r>
      <m:oMath>
        <m:r>
          <w:rPr>
            <w:rFonts w:ascii="Cambria Math" w:hAnsi="Cambria Math"/>
          </w:rPr>
          <m:t>(4)4</m:t>
        </m:r>
      </m:oMath>
      <w:r>
        <w:rPr>
          <w:rFonts w:ascii="宋体" w:cs="宋体"/>
          <w:kern w:val="0"/>
          <w:szCs w:val="21"/>
        </w:rPr>
        <w:t>；</w:t>
      </w:r>
      <m:oMath>
        <m:r>
          <w:rPr>
            <w:rFonts w:ascii="Cambria Math" w:hAnsi="Cambria Math"/>
          </w:rPr>
          <m:t>(5)B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由甲图可知电流表与电阻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串联，由图丙可知电路最大电流为</w:t>
      </w:r>
      <m:oMath>
        <m:r>
          <w:rPr>
            <w:rFonts w:ascii="Cambria Math" w:hAnsi="Cambria Math"/>
          </w:rPr>
          <m:t>0.6A</m:t>
        </m:r>
      </m:oMath>
      <w:r>
        <w:rPr>
          <w:rFonts w:ascii="宋体" w:cs="宋体"/>
          <w:kern w:val="0"/>
          <w:szCs w:val="21"/>
        </w:rPr>
        <w:t>，因此应选择</w:t>
      </w:r>
      <m:oMath>
        <m:r>
          <w:rPr>
            <w:rFonts w:ascii="Cambria Math" w:hAnsi="Cambria Math"/>
          </w:rPr>
          <m:t>0∼0.6A</m:t>
        </m:r>
      </m:oMath>
      <w:r>
        <w:rPr>
          <w:rFonts w:ascii="宋体" w:cs="宋体"/>
          <w:kern w:val="0"/>
          <w:szCs w:val="21"/>
        </w:rPr>
        <w:t>量程接线柱连接，据此连接实物图；</w:t>
      </w:r>
      <w:r>
        <w:rPr>
          <w:rFonts w:ascii="宋体" w:cs="宋体"/>
          <w:kern w:val="0"/>
          <w:szCs w:val="21"/>
        </w:rPr>
        <w:br/>
      </w:r>
      <m:oMath>
        <m:r>
          <w:rPr>
            <w:rFonts w:ascii="Cambria Math" w:hAnsi="Cambria Math"/>
          </w:rPr>
          <m:t>(2)</m:t>
        </m:r>
      </m:oMath>
      <w:r>
        <w:rPr>
          <w:rFonts w:ascii="宋体" w:cs="宋体"/>
          <w:kern w:val="0"/>
          <w:szCs w:val="21"/>
        </w:rPr>
        <w:t>闭合开关前为保证电路用电器安全，应将滑动变阻器调至最大阻值；</w:t>
      </w:r>
      <w:r>
        <w:rPr>
          <w:rFonts w:ascii="宋体" w:cs="宋体"/>
          <w:kern w:val="0"/>
          <w:szCs w:val="21"/>
        </w:rPr>
        <w:br/>
      </w:r>
      <m:oMath>
        <m:r>
          <w:rPr>
            <w:rFonts w:ascii="Cambria Math" w:hAnsi="Cambria Math"/>
          </w:rPr>
          <m:t>(3)</m:t>
        </m:r>
      </m:oMath>
      <w:r>
        <w:rPr>
          <w:rFonts w:ascii="宋体" w:cs="宋体"/>
          <w:kern w:val="0"/>
          <w:szCs w:val="21"/>
        </w:rPr>
        <w:t>闭合开关，电压表和电流表均无示数，说明电路故障为断路，把电压表分别接在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之间和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之间，电压表均有示数；接在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c</w:t>
      </w:r>
      <w:r>
        <w:rPr>
          <w:rFonts w:ascii="宋体" w:cs="宋体"/>
          <w:kern w:val="0"/>
          <w:szCs w:val="21"/>
        </w:rPr>
        <w:t>之间，电压表无示数，据此分析出故障出现在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之间的滑动变阻器上；</w:t>
      </w:r>
      <w:r>
        <w:rPr>
          <w:rFonts w:ascii="宋体" w:cs="宋体"/>
          <w:kern w:val="0"/>
          <w:szCs w:val="21"/>
        </w:rPr>
        <w:br/>
      </w:r>
      <m:oMath>
        <m:r>
          <w:rPr>
            <w:rFonts w:ascii="Cambria Math" w:hAnsi="Cambria Math"/>
          </w:rPr>
          <m:t>(4)</m:t>
        </m:r>
      </m:oMath>
      <w:r>
        <w:rPr>
          <w:rFonts w:ascii="宋体" w:cs="宋体"/>
          <w:kern w:val="0"/>
          <w:szCs w:val="21"/>
        </w:rPr>
        <w:t>根据欧姆定律的变形公式计算出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w:t>
      </w:r>
      <w:r>
        <w:rPr>
          <w:rFonts w:ascii="宋体" w:cs="宋体"/>
          <w:kern w:val="0"/>
          <w:szCs w:val="21"/>
        </w:rPr>
        <w:br/>
      </w:r>
      <m:oMath>
        <m:r>
          <w:rPr>
            <w:rFonts w:ascii="Cambria Math" w:hAnsi="Cambria Math"/>
          </w:rPr>
          <m:t>(5)</m:t>
        </m:r>
      </m:oMath>
      <w:r>
        <w:rPr>
          <w:rFonts w:ascii="宋体" w:cs="宋体"/>
          <w:kern w:val="0"/>
          <w:szCs w:val="21"/>
        </w:rPr>
        <w:t>由欧姆定律的变形公式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可知：要得到</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阻值需要知道其两端的电压和电流，据此分别分析四个选项中能否计算出</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阻值。</w:t>
      </w:r>
      <w:r>
        <w:rPr>
          <w:rFonts w:ascii="宋体" w:cs="宋体"/>
          <w:kern w:val="0"/>
          <w:szCs w:val="21"/>
        </w:rPr>
        <w:br/>
      </w:r>
      <w:r>
        <w:rPr>
          <w:rFonts w:ascii="宋体" w:cs="宋体"/>
          <w:kern w:val="0"/>
          <w:szCs w:val="21"/>
        </w:rPr>
        <w:t>本题主要考查了伏安法测电阻的探究实验，题目综合性较强。</w:t>
      </w:r>
    </w:p>
    <w:p w14:paraId="0CDEEB82"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天平</w:t>
      </w:r>
      <w:r>
        <w:rPr>
          <w:rFonts w:eastAsia="Times New Roman" w:hAnsi="Times New Roman"/>
          <w:kern w:val="0"/>
          <w:szCs w:val="21"/>
        </w:rPr>
        <w:t xml:space="preserve">  </w:t>
      </w:r>
      <w:r>
        <w:rPr>
          <w:rFonts w:ascii="宋体" w:cs="宋体"/>
          <w:kern w:val="0"/>
          <w:szCs w:val="21"/>
        </w:rPr>
        <w:t>水的初温</w:t>
      </w:r>
      <w:r>
        <w:rPr>
          <w:rFonts w:eastAsia="Times New Roman" w:hAnsi="Times New Roman"/>
          <w:kern w:val="0"/>
          <w:szCs w:val="21"/>
        </w:rPr>
        <w:t xml:space="preserve">  20 </w:t>
      </w:r>
      <w:r>
        <w:rPr>
          <w:rFonts w:ascii="宋体" w:cs="宋体"/>
          <w:kern w:val="0"/>
          <w:szCs w:val="21"/>
        </w:rPr>
        <w:t>泡沫塑料</w:t>
      </w:r>
      <w:r>
        <w:rPr>
          <w:rFonts w:eastAsia="Times New Roman" w:hAnsi="Times New Roman"/>
          <w:kern w:val="0"/>
          <w:szCs w:val="21"/>
        </w:rPr>
        <w:t xml:space="preserve">  </w:t>
      </w:r>
      <w:r>
        <w:rPr>
          <w:rFonts w:ascii="宋体" w:cs="宋体"/>
          <w:kern w:val="0"/>
          <w:szCs w:val="21"/>
        </w:rPr>
        <w:t>让两瓶水降低相同的温度，比较所用的时间</w:t>
      </w:r>
      <w:r>
        <w:rPr>
          <w:rFonts w:eastAsia="Times New Roman" w:hAnsi="Times New Roman"/>
          <w:kern w:val="0"/>
          <w:szCs w:val="21"/>
        </w:rPr>
        <w:t xml:space="preserve">  </w:t>
      </w:r>
      <w:r>
        <w:rPr>
          <w:rFonts w:ascii="宋体" w:cs="宋体"/>
          <w:kern w:val="0"/>
          <w:szCs w:val="21"/>
        </w:rPr>
        <w:t>快</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5EFDA3F4"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要测量水的质量，所以，实验中还需用到测量仪器是天平；</w:t>
      </w:r>
      <w:r>
        <w:rPr>
          <w:rFonts w:ascii="宋体" w:cs="宋体"/>
          <w:kern w:val="0"/>
          <w:szCs w:val="21"/>
        </w:rPr>
        <w:br/>
      </w:r>
      <m:oMath>
        <m:r>
          <w:rPr>
            <w:rFonts w:ascii="Cambria Math" w:hAnsi="Cambria Math"/>
          </w:rPr>
          <m:t>(2)</m:t>
        </m:r>
      </m:oMath>
      <w:r>
        <w:rPr>
          <w:rFonts w:ascii="宋体" w:cs="宋体"/>
          <w:kern w:val="0"/>
          <w:szCs w:val="21"/>
        </w:rPr>
        <w:t>探究不同材料的保温性能时，根据</w:t>
      </w:r>
      <m:oMath>
        <m:r>
          <w:rPr>
            <w:rFonts w:ascii="Cambria Math" w:hAnsi="Cambria Math"/>
          </w:rPr>
          <m:t>Q=cmΔt</m:t>
        </m:r>
      </m:oMath>
      <w:r>
        <w:rPr>
          <w:rFonts w:ascii="宋体" w:cs="宋体"/>
          <w:kern w:val="0"/>
          <w:szCs w:val="21"/>
        </w:rPr>
        <w:t>可知，保持烧瓶相同、环境因素相同、水的质量和水的初温相同；</w:t>
      </w:r>
      <w:r>
        <w:rPr>
          <w:rFonts w:ascii="宋体" w:cs="宋体"/>
          <w:kern w:val="0"/>
          <w:szCs w:val="21"/>
        </w:rPr>
        <w:br/>
      </w:r>
      <m:oMath>
        <m:r>
          <w:rPr>
            <w:rFonts w:ascii="Cambria Math" w:hAnsi="Cambria Math"/>
          </w:rPr>
          <m:t>(3)</m:t>
        </m:r>
      </m:oMath>
      <w:r>
        <w:rPr>
          <w:rFonts w:ascii="宋体" w:cs="宋体"/>
          <w:kern w:val="0"/>
          <w:szCs w:val="21"/>
        </w:rPr>
        <w:t>由表中的数据可知，最后水的温度和室温相同，所以室温为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；经过</w:t>
      </w:r>
      <w:r>
        <w:rPr>
          <w:rFonts w:eastAsia="Times New Roman" w:hAnsi="Times New Roman"/>
          <w:kern w:val="0"/>
          <w:szCs w:val="21"/>
        </w:rPr>
        <w:t>40</w:t>
      </w:r>
      <w:r>
        <w:rPr>
          <w:rFonts w:ascii="宋体" w:cs="宋体"/>
          <w:kern w:val="0"/>
          <w:szCs w:val="21"/>
        </w:rPr>
        <w:t>分钟，泡沫塑料包的烧瓶温度从</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降到</w:t>
      </w:r>
      <m:oMath>
        <m:sSup>
          <m:sSupPr>
            <m:ctrlPr>
              <w:rPr>
                <w:rFonts w:ascii="Cambria Math" w:hAnsi="Cambria Math"/>
              </w:rPr>
            </m:ctrlPr>
          </m:sSupPr>
          <m:e>
            <m:r>
              <w:rPr>
                <w:rFonts w:ascii="Cambria Math" w:hAnsi="Cambria Math"/>
              </w:rPr>
              <m:t>57</m:t>
            </m:r>
          </m:e>
          <m:sup>
            <m:r>
              <w:rPr>
                <w:rFonts w:ascii="Cambria Math" w:hAnsi="Cambria Math"/>
              </w:rPr>
              <m:t>℃</m:t>
            </m:r>
          </m:sup>
        </m:sSup>
      </m:oMath>
      <w:r>
        <w:rPr>
          <w:rFonts w:ascii="宋体" w:cs="宋体"/>
          <w:kern w:val="0"/>
          <w:szCs w:val="21"/>
        </w:rPr>
        <w:t>，降低了</w:t>
      </w:r>
      <m:oMath>
        <m:sSup>
          <m:sSupPr>
            <m:ctrlPr>
              <w:rPr>
                <w:rFonts w:ascii="Cambria Math" w:hAnsi="Cambria Math"/>
              </w:rPr>
            </m:ctrlPr>
          </m:sSupPr>
          <m:e>
            <m:r>
              <w:rPr>
                <w:rFonts w:ascii="Cambria Math" w:hAnsi="Cambria Math"/>
              </w:rPr>
              <m:t>33</m:t>
            </m:r>
          </m:e>
          <m:sup>
            <m:r>
              <w:rPr>
                <w:rFonts w:ascii="Cambria Math" w:hAnsi="Cambria Math"/>
              </w:rPr>
              <m:t>℃</m:t>
            </m:r>
          </m:sup>
        </m:sSup>
      </m:oMath>
      <w:r>
        <w:rPr>
          <w:rFonts w:ascii="宋体" w:cs="宋体"/>
          <w:kern w:val="0"/>
          <w:szCs w:val="21"/>
        </w:rPr>
        <w:t>，而棉絮包的烧瓶水从</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降到</w:t>
      </w:r>
      <m:oMath>
        <m:sSup>
          <m:sSupPr>
            <m:ctrlPr>
              <w:rPr>
                <w:rFonts w:ascii="Cambria Math" w:hAnsi="Cambria Math"/>
              </w:rPr>
            </m:ctrlPr>
          </m:sSupPr>
          <m:e>
            <m:r>
              <w:rPr>
                <w:rFonts w:ascii="Cambria Math" w:hAnsi="Cambria Math"/>
              </w:rPr>
              <m:t>33</m:t>
            </m:r>
          </m:e>
          <m:sup>
            <m:r>
              <w:rPr>
                <w:rFonts w:ascii="Cambria Math" w:hAnsi="Cambria Math"/>
              </w:rPr>
              <m:t>℃</m:t>
            </m:r>
          </m:sup>
        </m:sSup>
      </m:oMath>
      <w:r>
        <w:rPr>
          <w:rFonts w:ascii="宋体" w:cs="宋体"/>
          <w:kern w:val="0"/>
          <w:szCs w:val="21"/>
        </w:rPr>
        <w:t>，降了</w:t>
      </w:r>
      <m:oMath>
        <m:sSup>
          <m:sSupPr>
            <m:ctrlPr>
              <w:rPr>
                <w:rFonts w:ascii="Cambria Math" w:hAnsi="Cambria Math"/>
              </w:rPr>
            </m:ctrlPr>
          </m:sSupPr>
          <m:e>
            <m:r>
              <w:rPr>
                <w:rFonts w:ascii="Cambria Math" w:hAnsi="Cambria Math"/>
              </w:rPr>
              <m:t>57</m:t>
            </m:r>
          </m:e>
          <m:sup>
            <m:r>
              <w:rPr>
                <w:rFonts w:ascii="Cambria Math" w:hAnsi="Cambria Math"/>
              </w:rPr>
              <m:t>℃</m:t>
            </m:r>
          </m:sup>
        </m:sSup>
      </m:oMath>
      <w:r>
        <w:rPr>
          <w:rFonts w:ascii="宋体" w:cs="宋体"/>
          <w:kern w:val="0"/>
          <w:szCs w:val="21"/>
        </w:rPr>
        <w:t>，由此可见，泡沫塑料的保温性能比棉絮好；</w:t>
      </w:r>
      <w:r>
        <w:rPr>
          <w:rFonts w:ascii="宋体" w:cs="宋体"/>
          <w:kern w:val="0"/>
          <w:szCs w:val="21"/>
        </w:rPr>
        <w:br/>
      </w:r>
      <m:oMath>
        <m:r>
          <w:rPr>
            <w:rFonts w:ascii="Cambria Math" w:hAnsi="Cambria Math"/>
          </w:rPr>
          <w:lastRenderedPageBreak/>
          <m:t>(4)</m:t>
        </m:r>
      </m:oMath>
      <w:r>
        <w:rPr>
          <w:rFonts w:ascii="宋体" w:cs="宋体"/>
          <w:kern w:val="0"/>
          <w:szCs w:val="21"/>
        </w:rPr>
        <w:t>除了比较相同时间内温度的变化，还可以采用让两瓶水降低相同的温度，比较所用的时间的方法比较两种材料的保温性能；</w:t>
      </w:r>
      <w:r>
        <w:rPr>
          <w:rFonts w:ascii="宋体" w:cs="宋体"/>
          <w:kern w:val="0"/>
          <w:szCs w:val="21"/>
        </w:rPr>
        <w:br/>
      </w:r>
      <m:oMath>
        <m:r>
          <w:rPr>
            <w:rFonts w:ascii="Cambria Math" w:hAnsi="Cambria Math"/>
          </w:rPr>
          <m:t>(5)</m:t>
        </m:r>
      </m:oMath>
      <w:r>
        <w:rPr>
          <w:rFonts w:ascii="宋体" w:cs="宋体"/>
          <w:kern w:val="0"/>
          <w:szCs w:val="21"/>
        </w:rPr>
        <w:t>由表中数据可知：温度较高时，水温下降得较快。由</w:t>
      </w:r>
      <m:oMath>
        <m:r>
          <w:rPr>
            <w:rFonts w:ascii="Cambria Math" w:hAnsi="Cambria Math"/>
          </w:rPr>
          <m:t>20</m:t>
        </m:r>
        <m:r>
          <m:rPr>
            <m:sty m:val="p"/>
          </m:rPr>
          <w:rPr>
            <w:rFonts w:ascii="Cambria Math" w:hAnsi="Cambria Math"/>
          </w:rPr>
          <m:t>min</m:t>
        </m:r>
      </m:oMath>
      <w:r>
        <w:rPr>
          <w:rFonts w:ascii="宋体" w:cs="宋体"/>
          <w:kern w:val="0"/>
          <w:szCs w:val="21"/>
        </w:rPr>
        <w:t>到</w:t>
      </w:r>
      <m:oMath>
        <m:r>
          <w:rPr>
            <w:rFonts w:ascii="Cambria Math" w:hAnsi="Cambria Math"/>
          </w:rPr>
          <m:t>30</m:t>
        </m:r>
        <m:r>
          <m:rPr>
            <m:sty m:val="p"/>
          </m:rPr>
          <w:rPr>
            <w:rFonts w:ascii="Cambria Math" w:hAnsi="Cambria Math"/>
          </w:rPr>
          <m:t>min</m:t>
        </m:r>
      </m:oMath>
      <w:r>
        <w:rPr>
          <w:rFonts w:ascii="宋体" w:cs="宋体"/>
          <w:kern w:val="0"/>
          <w:szCs w:val="21"/>
        </w:rPr>
        <w:t>、</w:t>
      </w:r>
      <m:oMath>
        <m:r>
          <w:rPr>
            <w:rFonts w:ascii="Cambria Math" w:hAnsi="Cambria Math"/>
          </w:rPr>
          <m:t>30</m:t>
        </m:r>
        <m:r>
          <m:rPr>
            <m:sty m:val="p"/>
          </m:rPr>
          <w:rPr>
            <w:rFonts w:ascii="Cambria Math" w:hAnsi="Cambria Math"/>
          </w:rPr>
          <m:t>min</m:t>
        </m:r>
      </m:oMath>
      <w:r>
        <w:rPr>
          <w:rFonts w:ascii="宋体" w:cs="宋体"/>
          <w:kern w:val="0"/>
          <w:szCs w:val="21"/>
        </w:rPr>
        <w:t>到</w:t>
      </w:r>
      <m:oMath>
        <m:r>
          <w:rPr>
            <w:rFonts w:ascii="Cambria Math" w:hAnsi="Cambria Math"/>
          </w:rPr>
          <m:t>40</m:t>
        </m:r>
        <m:r>
          <m:rPr>
            <m:sty m:val="p"/>
          </m:rPr>
          <w:rPr>
            <w:rFonts w:ascii="Cambria Math" w:hAnsi="Cambria Math"/>
          </w:rPr>
          <m:t>min</m:t>
        </m:r>
      </m:oMath>
      <w:r>
        <w:rPr>
          <w:rFonts w:ascii="宋体" w:cs="宋体"/>
          <w:kern w:val="0"/>
          <w:szCs w:val="21"/>
        </w:rPr>
        <w:t>，所用时间均为</w:t>
      </w:r>
      <m:oMath>
        <m:r>
          <w:rPr>
            <w:rFonts w:ascii="Cambria Math" w:hAnsi="Cambria Math"/>
          </w:rPr>
          <m:t>10</m:t>
        </m:r>
        <m:r>
          <m:rPr>
            <m:sty m:val="p"/>
          </m:rPr>
          <w:rPr>
            <w:rFonts w:ascii="Cambria Math" w:hAnsi="Cambria Math"/>
          </w:rPr>
          <m:t>min</m:t>
        </m:r>
      </m:oMath>
      <w:r>
        <w:rPr>
          <w:rFonts w:ascii="宋体" w:cs="宋体"/>
          <w:kern w:val="0"/>
          <w:szCs w:val="21"/>
        </w:rPr>
        <w:t>，由于开始温度高，温度降低较快，所以第</w:t>
      </w:r>
      <m:oMath>
        <m:r>
          <w:rPr>
            <w:rFonts w:ascii="Cambria Math" w:hAnsi="Cambria Math"/>
          </w:rPr>
          <m:t>30</m:t>
        </m:r>
        <m:r>
          <m:rPr>
            <m:sty m:val="p"/>
          </m:rPr>
          <w:rPr>
            <w:rFonts w:ascii="Cambria Math" w:hAnsi="Cambria Math"/>
          </w:rPr>
          <m:t>min</m:t>
        </m:r>
      </m:oMath>
      <w:r>
        <w:rPr>
          <w:rFonts w:ascii="宋体" w:cs="宋体"/>
          <w:kern w:val="0"/>
          <w:szCs w:val="21"/>
        </w:rPr>
        <w:t>时水的温度应稍低于</w:t>
      </w:r>
      <m:oMath>
        <m:sSup>
          <m:sSupPr>
            <m:ctrlPr>
              <w:rPr>
                <w:rFonts w:ascii="Cambria Math" w:hAnsi="Cambria Math"/>
              </w:rPr>
            </m:ctrlPr>
          </m:sSupPr>
          <m:e>
            <m:r>
              <w:rPr>
                <w:rFonts w:ascii="Cambria Math" w:hAnsi="Cambria Math"/>
              </w:rPr>
              <m:t>44</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不符合题意，但应高于</w:t>
      </w:r>
      <m:oMath>
        <m:sSup>
          <m:sSupPr>
            <m:ctrlPr>
              <w:rPr>
                <w:rFonts w:ascii="Cambria Math" w:hAnsi="Cambria Math"/>
              </w:rPr>
            </m:ctrlPr>
          </m:sSupPr>
          <m:e>
            <m:r>
              <w:rPr>
                <w:rFonts w:ascii="Cambria Math" w:hAnsi="Cambria Math"/>
              </w:rPr>
              <m:t>55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，所以，棉絮组的水温可能是</w:t>
      </w:r>
      <m:oMath>
        <m:sSup>
          <m:sSupPr>
            <m:ctrlPr>
              <w:rPr>
                <w:rFonts w:ascii="Cambria Math" w:hAnsi="Cambria Math"/>
              </w:rPr>
            </m:ctrlPr>
          </m:sSupPr>
          <m:e>
            <m:r>
              <w:rPr>
                <w:rFonts w:ascii="Cambria Math" w:hAnsi="Cambria Math"/>
              </w:rPr>
              <m:t>42</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ABD</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故答案为：</w:t>
      </w:r>
      <m:oMath>
        <m:r>
          <w:rPr>
            <w:rFonts w:ascii="Cambria Math" w:hAnsi="Cambria Math"/>
          </w:rPr>
          <m:t>(1)</m:t>
        </m:r>
      </m:oMath>
      <w:r>
        <w:rPr>
          <w:rFonts w:ascii="宋体" w:cs="宋体"/>
          <w:kern w:val="0"/>
          <w:szCs w:val="21"/>
        </w:rPr>
        <w:t>天平；</w:t>
      </w:r>
      <m:oMath>
        <m:r>
          <w:rPr>
            <w:rFonts w:ascii="Cambria Math" w:hAnsi="Cambria Math"/>
          </w:rPr>
          <m:t>(2)</m:t>
        </m:r>
      </m:oMath>
      <w:r>
        <w:rPr>
          <w:rFonts w:ascii="宋体" w:cs="宋体"/>
          <w:kern w:val="0"/>
          <w:szCs w:val="21"/>
        </w:rPr>
        <w:t>水的初温；</w:t>
      </w:r>
      <m:oMath>
        <m:r>
          <w:rPr>
            <w:rFonts w:ascii="Cambria Math" w:hAnsi="Cambria Math"/>
          </w:rPr>
          <m:t>(3)20</m:t>
        </m:r>
      </m:oMath>
      <w:r>
        <w:rPr>
          <w:rFonts w:ascii="宋体" w:cs="宋体"/>
          <w:kern w:val="0"/>
          <w:szCs w:val="21"/>
        </w:rPr>
        <w:t>；泡沫塑料；</w:t>
      </w:r>
      <m:oMath>
        <m:r>
          <w:rPr>
            <w:rFonts w:ascii="Cambria Math" w:hAnsi="Cambria Math"/>
          </w:rPr>
          <m:t>(4)</m:t>
        </m:r>
      </m:oMath>
      <w:r>
        <w:rPr>
          <w:rFonts w:ascii="宋体" w:cs="宋体"/>
          <w:kern w:val="0"/>
          <w:szCs w:val="21"/>
        </w:rPr>
        <w:t>让两瓶水降低相同的温度，比较所用的时间；</w:t>
      </w:r>
      <m:oMath>
        <m:r>
          <w:rPr>
            <w:rFonts w:ascii="Cambria Math" w:hAnsi="Cambria Math"/>
          </w:rPr>
          <m:t>(5)</m:t>
        </m:r>
      </m:oMath>
      <w:r>
        <w:rPr>
          <w:rFonts w:ascii="宋体" w:cs="宋体"/>
          <w:kern w:val="0"/>
          <w:szCs w:val="21"/>
        </w:rPr>
        <w:t>快；</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在实验中，为了增加实验的准确性，需要采用控制变量法，即保持水的初温、环境因素、水的质量等；</w:t>
      </w:r>
      <w:r>
        <w:rPr>
          <w:rFonts w:ascii="宋体" w:cs="宋体"/>
          <w:kern w:val="0"/>
          <w:szCs w:val="21"/>
        </w:rPr>
        <w:br/>
      </w:r>
      <m:oMath>
        <m:r>
          <w:rPr>
            <w:rFonts w:ascii="Cambria Math" w:hAnsi="Cambria Math"/>
          </w:rPr>
          <m:t>(2)</m:t>
        </m:r>
      </m:oMath>
      <w:r>
        <w:rPr>
          <w:rFonts w:ascii="宋体" w:cs="宋体"/>
          <w:kern w:val="0"/>
          <w:szCs w:val="21"/>
        </w:rPr>
        <w:t>瓶中水要和外界发生热传递，直到最后和室内的温度相同以后，温度不再发生变化；根据表中数据可知从</w:t>
      </w:r>
      <w:r>
        <w:rPr>
          <w:rFonts w:eastAsia="Times New Roman" w:hAnsi="Times New Roman"/>
          <w:kern w:val="0"/>
          <w:szCs w:val="21"/>
        </w:rPr>
        <w:t>0</w:t>
      </w:r>
      <w:r>
        <w:rPr>
          <w:rFonts w:ascii="宋体" w:cs="宋体"/>
          <w:kern w:val="0"/>
          <w:szCs w:val="21"/>
        </w:rPr>
        <w:t>到</w:t>
      </w:r>
      <m:oMath>
        <m:r>
          <w:rPr>
            <w:rFonts w:ascii="Cambria Math" w:hAnsi="Cambria Math"/>
          </w:rPr>
          <m:t>40</m:t>
        </m:r>
        <m:r>
          <m:rPr>
            <m:sty m:val="p"/>
          </m:rPr>
          <w:rPr>
            <w:rFonts w:ascii="Cambria Math" w:hAnsi="Cambria Math"/>
          </w:rPr>
          <m:t>min</m:t>
        </m:r>
      </m:oMath>
      <w:r>
        <w:rPr>
          <w:rFonts w:ascii="宋体" w:cs="宋体"/>
          <w:kern w:val="0"/>
          <w:szCs w:val="21"/>
        </w:rPr>
        <w:t>泡沫塑料包的水的温度的变化量；保温性能的好坏主要是看包在泡沫塑料和棉絮中哪个温度计的示数变化慢，示数变化慢的保温性能好；</w:t>
      </w:r>
      <w:r>
        <w:rPr>
          <w:rFonts w:ascii="宋体" w:cs="宋体"/>
          <w:kern w:val="0"/>
          <w:szCs w:val="21"/>
        </w:rPr>
        <w:br/>
      </w:r>
      <m:oMath>
        <m:r>
          <w:rPr>
            <w:rFonts w:ascii="Cambria Math" w:hAnsi="Cambria Math"/>
          </w:rPr>
          <m:t>(3)</m:t>
        </m:r>
      </m:oMath>
      <w:r>
        <w:rPr>
          <w:rFonts w:ascii="宋体" w:cs="宋体"/>
          <w:kern w:val="0"/>
          <w:szCs w:val="21"/>
        </w:rPr>
        <w:t>比较两种材料的保温效果有两个办法，一是在相同时间内看温度的变化，二是让两瓶水变化相同的温度，看所用的时间是否一样，都是用到控制变量法；</w:t>
      </w:r>
      <w:r>
        <w:rPr>
          <w:rFonts w:ascii="宋体" w:cs="宋体"/>
          <w:kern w:val="0"/>
          <w:szCs w:val="21"/>
        </w:rPr>
        <w:br/>
      </w:r>
      <m:oMath>
        <m:r>
          <w:rPr>
            <w:rFonts w:ascii="Cambria Math" w:hAnsi="Cambria Math"/>
          </w:rPr>
          <m:t>(4)</m:t>
        </m:r>
      </m:oMath>
      <w:r>
        <w:rPr>
          <w:rFonts w:ascii="宋体" w:cs="宋体"/>
          <w:kern w:val="0"/>
          <w:szCs w:val="21"/>
        </w:rPr>
        <w:t>根据水温下降先快后慢的特点，在同样的时间内，前面时间温度变化比后面温度变化大；</w:t>
      </w:r>
      <w:r>
        <w:rPr>
          <w:rFonts w:ascii="宋体" w:cs="宋体"/>
          <w:kern w:val="0"/>
          <w:szCs w:val="21"/>
        </w:rPr>
        <w:br/>
      </w:r>
      <m:oMath>
        <m:r>
          <w:rPr>
            <w:rFonts w:ascii="Cambria Math" w:hAnsi="Cambria Math"/>
          </w:rPr>
          <m:t>(5)</m:t>
        </m:r>
      </m:oMath>
      <w:r>
        <w:rPr>
          <w:rFonts w:ascii="宋体" w:cs="宋体"/>
          <w:kern w:val="0"/>
          <w:szCs w:val="21"/>
        </w:rPr>
        <w:t>根据水温下降先快后慢的特点分析图象是否符合．</w:t>
      </w:r>
      <w:r>
        <w:rPr>
          <w:rFonts w:ascii="宋体" w:cs="宋体"/>
          <w:kern w:val="0"/>
          <w:szCs w:val="21"/>
        </w:rPr>
        <w:br/>
      </w:r>
      <w:r>
        <w:rPr>
          <w:rFonts w:ascii="宋体" w:cs="宋体"/>
          <w:kern w:val="0"/>
          <w:szCs w:val="21"/>
        </w:rPr>
        <w:t>本题考查了探究泡沫塑料和棉絮的保温性能好坏的实验，侧重考查了控制变量法的应用，会分析表格中的数据得出结论是关键，得出结论后，还要学会运用结论解释有关现象．</w:t>
      </w:r>
    </w:p>
    <w:p w14:paraId="4387BDA7"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答：选择电压表、开关等器材，将电压表和开关用导线与水果电池的铜片和锌片串联起来，闭合开关，如果电压表指针向左偏，即反偏，表明与电压表正接线柱相连的为水果电池的负极；如果电压表指针向右偏，则与电压表正接线柱相连的为水果电池的正极。</w:t>
      </w:r>
      <w:r>
        <w:rPr>
          <w:rFonts w:eastAsia="Times New Roman" w:hAnsi="Times New Roman"/>
          <w:kern w:val="0"/>
          <w:sz w:val="24"/>
          <w:szCs w:val="24"/>
        </w:rPr>
        <w:t> </w:t>
      </w:r>
    </w:p>
    <w:p w14:paraId="49838CBB"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结合电压表的使用方法分析判断。</w:t>
      </w:r>
      <w:r>
        <w:rPr>
          <w:rFonts w:ascii="宋体" w:cs="宋体"/>
          <w:kern w:val="0"/>
          <w:szCs w:val="21"/>
        </w:rPr>
        <w:br/>
        <w:t>此题考查了利用电压表判断电源的正负极，属于基础知识。</w:t>
      </w:r>
    </w:p>
    <w:p w14:paraId="56BAAC56"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答：冬天，“暖气”用水做传热介质，是因为水的比热容较大，相同质量的水和其它物质比较，降低相同的温度可以放出更多的热量。</w:t>
      </w:r>
      <w:r>
        <w:rPr>
          <w:rFonts w:eastAsia="Times New Roman" w:hAnsi="Times New Roman"/>
          <w:kern w:val="0"/>
          <w:sz w:val="24"/>
          <w:szCs w:val="24"/>
        </w:rPr>
        <w:t> </w:t>
      </w:r>
    </w:p>
    <w:p w14:paraId="5272473E"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对水的比热容大的理解：相同质量的水和其它物质比较，吸收或放出相同的热量，水的温度升高或降低的少；升高或降低相同的温度，水吸收或放出的热量多。</w:t>
      </w:r>
      <w:r>
        <w:rPr>
          <w:rFonts w:ascii="宋体" w:cs="宋体"/>
          <w:kern w:val="0"/>
          <w:szCs w:val="21"/>
        </w:rPr>
        <w:br/>
        <w:t>本题考查了水的比热容大的应用，属于基础题。</w:t>
      </w:r>
    </w:p>
    <w:p w14:paraId="0523F3DD"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由图乙可知，当环境温度为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两端的电压。因为串联电路中各处的电流相等，</w:t>
      </w:r>
      <w:r>
        <w:rPr>
          <w:rFonts w:ascii="宋体" w:cs="宋体"/>
          <w:kern w:val="0"/>
          <w:szCs w:val="21"/>
        </w:rPr>
        <w:br/>
      </w:r>
      <w:r>
        <w:rPr>
          <w:rFonts w:ascii="宋体" w:cs="宋体"/>
          <w:kern w:val="0"/>
          <w:szCs w:val="21"/>
        </w:rPr>
        <w:t>所以当环境温度为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20Ω</m:t>
            </m:r>
          </m:den>
        </m:f>
        <m:r>
          <w:rPr>
            <w:rFonts w:ascii="Cambria Math" w:hAnsi="Cambria Math"/>
          </w:rPr>
          <m:t>=0.1A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=0.1A×40Ω=4V</m:t>
        </m:r>
      </m:oMath>
      <w:r>
        <w:rPr>
          <w:rFonts w:ascii="宋体" w:cs="宋体"/>
          <w:kern w:val="0"/>
          <w:szCs w:val="21"/>
        </w:rPr>
        <w:t>，</w:t>
      </w:r>
      <w:r>
        <w:rPr>
          <w:rFonts w:ascii="宋体" w:cs="宋体"/>
          <w:kern w:val="0"/>
          <w:szCs w:val="21"/>
        </w:rPr>
        <w:br/>
      </w:r>
      <w:r>
        <w:rPr>
          <w:rFonts w:ascii="宋体" w:cs="宋体"/>
          <w:kern w:val="0"/>
          <w:szCs w:val="21"/>
        </w:rPr>
        <w:t>因串联电路中总电压等于各分电压之和，所以，电源的电压：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=2V+4V=6V</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，则电路中电流</w:t>
      </w:r>
      <m:oMath>
        <m:r>
          <w:rPr>
            <w:rFonts w:ascii="Cambria Math" w:hAnsi="Cambria Math"/>
          </w:rPr>
          <m:t>I'=</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电路中的总电阻</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0.2A</m:t>
            </m:r>
          </m:den>
        </m:f>
        <m:r>
          <w:rPr>
            <w:rFonts w:ascii="Cambria Math" w:hAnsi="Cambria Math"/>
          </w:rPr>
          <m:t>=30Ω</m:t>
        </m:r>
      </m:oMath>
      <w:r>
        <w:rPr>
          <w:rFonts w:ascii="宋体" w:cs="宋体"/>
          <w:kern w:val="0"/>
          <w:szCs w:val="21"/>
        </w:rPr>
        <w:t>，</w:t>
      </w:r>
      <w:r>
        <w:rPr>
          <w:rFonts w:ascii="宋体" w:cs="宋体"/>
          <w:kern w:val="0"/>
          <w:szCs w:val="21"/>
        </w:rPr>
        <w:br/>
      </w:r>
      <w:r>
        <w:rPr>
          <w:rFonts w:ascii="宋体" w:cs="宋体"/>
          <w:kern w:val="0"/>
          <w:szCs w:val="21"/>
        </w:rPr>
        <w:t>根据电阻串联的特点可知，热敏电阻的阻值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=30Ω-20Ω=10Ω</m:t>
        </m:r>
      </m:oMath>
      <w:r>
        <w:rPr>
          <w:rFonts w:ascii="宋体" w:cs="宋体"/>
          <w:kern w:val="0"/>
          <w:szCs w:val="21"/>
        </w:rPr>
        <w:t>，</w:t>
      </w:r>
      <w:r>
        <w:rPr>
          <w:rFonts w:ascii="宋体" w:cs="宋体"/>
          <w:kern w:val="0"/>
          <w:szCs w:val="21"/>
        </w:rPr>
        <w:br/>
      </w:r>
      <w:r>
        <w:rPr>
          <w:rFonts w:ascii="宋体" w:cs="宋体"/>
          <w:kern w:val="0"/>
          <w:szCs w:val="21"/>
        </w:rPr>
        <w:t>由图乙可知环境的最高温度为</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时，热敏电阻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，电源电压是</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当电压表示数为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时，环境温度是</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w:t>
      </w:r>
      <w:r>
        <w:rPr>
          <w:rFonts w:eastAsia="Times New Roman" w:hAnsi="Times New Roman"/>
          <w:kern w:val="0"/>
          <w:sz w:val="24"/>
          <w:szCs w:val="24"/>
        </w:rPr>
        <w:t> </w:t>
      </w:r>
    </w:p>
    <w:p w14:paraId="4F4F0CB2"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根据图乙读出环境温度为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时对应的</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两端的电压，根据串联电路的电流特点和欧姆定律求出电路中的电流，再根据欧姆定律求出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两端的电压，利用串联电路的电压特点求出电源的电压；</w:t>
      </w:r>
      <w:r>
        <w:rPr>
          <w:rFonts w:ascii="宋体" w:cs="宋体"/>
          <w:kern w:val="0"/>
          <w:szCs w:val="21"/>
        </w:rPr>
        <w:br/>
      </w:r>
      <m:oMath>
        <m:r>
          <w:rPr>
            <w:rFonts w:ascii="Cambria Math" w:hAnsi="Cambria Math"/>
          </w:rPr>
          <m:t>(3)</m:t>
        </m:r>
      </m:oMath>
      <w:r>
        <w:rPr>
          <w:rFonts w:ascii="宋体" w:cs="宋体"/>
          <w:kern w:val="0"/>
          <w:szCs w:val="21"/>
        </w:rPr>
        <w:t>根据电压表示数计算电路中的电流，结合欧姆定律计算总电阻，根据串联电阻规律计算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的大小，对照图像得出温度。</w:t>
      </w:r>
      <w:r>
        <w:rPr>
          <w:rFonts w:ascii="宋体" w:cs="宋体"/>
          <w:kern w:val="0"/>
          <w:szCs w:val="21"/>
        </w:rPr>
        <w:br/>
      </w:r>
      <w:r>
        <w:rPr>
          <w:rFonts w:ascii="宋体" w:cs="宋体"/>
          <w:kern w:val="0"/>
          <w:szCs w:val="21"/>
        </w:rPr>
        <w:t>本题考查串联电路的特点和欧姆定律的应用，属于中档题。</w:t>
      </w:r>
    </w:p>
    <w:p w14:paraId="26A6F756"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)=7.56×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根据电路图可知，同时闭合开关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时，两电阻并联，大功率挡的额定功率</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88Ω</m:t>
            </m:r>
          </m:den>
        </m:f>
        <m:r>
          <w:rPr>
            <w:rFonts w:ascii="Cambria Math" w:hAnsi="Cambria Math"/>
          </w:rPr>
          <m:t>×2=1100W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消耗的电能为</w:t>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7.56×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90%</m:t>
            </m:r>
          </m:den>
        </m:f>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加热时间</w:t>
      </w:r>
      <m:oMath>
        <m:r>
          <w:rPr>
            <w:rFonts w:ascii="Cambria Math" w:hAnsi="Cambria Math"/>
          </w:rPr>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J</m:t>
            </m:r>
          </m:num>
          <m:den>
            <m:r>
              <w:rPr>
                <w:rFonts w:ascii="Cambria Math" w:hAnsi="Cambria Math"/>
                <w:sz w:val="24"/>
                <w:szCs w:val="24"/>
              </w:rPr>
              <m:t>1100W</m:t>
            </m:r>
          </m:den>
        </m:f>
        <m:r>
          <w:rPr>
            <w:rFonts w:ascii="Cambria Math" w:hAnsi="Cambria Math"/>
          </w:rPr>
          <m:t>≈76s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水箱中有</w:t>
      </w:r>
      <m:oMath>
        <m:r>
          <w:rPr>
            <w:rFonts w:ascii="Cambria Math" w:hAnsi="Cambria Math"/>
          </w:rPr>
          <m:t>0.2kg</m:t>
        </m:r>
      </m:oMath>
      <w:r>
        <w:rPr>
          <w:rFonts w:ascii="宋体" w:cs="宋体"/>
          <w:kern w:val="0"/>
          <w:szCs w:val="21"/>
        </w:rPr>
        <w:t>的水，将这些水从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所吸收的热量</w:t>
      </w:r>
      <m:oMath>
        <m:r>
          <w:rPr>
            <w:rFonts w:ascii="Cambria Math" w:hAnsi="Cambria Math"/>
          </w:rPr>
          <m:t>7.56×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大功率挡的额定功率</w:t>
      </w:r>
      <w:r>
        <w:rPr>
          <w:rFonts w:eastAsia="Times New Roman" w:hAnsi="Times New Roman"/>
          <w:kern w:val="0"/>
          <w:szCs w:val="21"/>
        </w:rPr>
        <w:t>1100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若加热效率为</w:t>
      </w:r>
      <m:oMath>
        <m:r>
          <w:rPr>
            <w:rFonts w:ascii="Cambria Math" w:hAnsi="Cambria Math"/>
          </w:rPr>
          <m:t>90%</m:t>
        </m:r>
      </m:oMath>
      <w:r>
        <w:rPr>
          <w:rFonts w:ascii="宋体" w:cs="宋体"/>
          <w:kern w:val="0"/>
          <w:szCs w:val="21"/>
        </w:rPr>
        <w:t>，使用大功率挡将水箱中的水加热到</w:t>
      </w:r>
      <m:oMath>
        <m:r>
          <w:rPr>
            <w:rFonts w:ascii="Cambria Math" w:hAnsi="Cambria Math"/>
          </w:rPr>
          <m:t>(1)</m:t>
        </m:r>
      </m:oMath>
      <w:r>
        <w:rPr>
          <w:rFonts w:ascii="宋体" w:cs="宋体"/>
          <w:kern w:val="0"/>
          <w:szCs w:val="21"/>
        </w:rPr>
        <w:t>中情况所需要的时间</w:t>
      </w:r>
      <w:r>
        <w:rPr>
          <w:rFonts w:eastAsia="Times New Roman" w:hAnsi="Times New Roman"/>
          <w:kern w:val="0"/>
          <w:szCs w:val="21"/>
        </w:rPr>
        <w:t>76</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6E6B5C94"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根据电路图可知，同时闭合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时，两电阻并联，根据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求出大功率挡的额定功率；</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可求出消耗的电能，最后由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可求出加热的时间。</w:t>
      </w:r>
      <w:r>
        <w:rPr>
          <w:rFonts w:ascii="宋体" w:cs="宋体"/>
          <w:kern w:val="0"/>
          <w:szCs w:val="21"/>
        </w:rPr>
        <w:br/>
      </w:r>
      <w:r>
        <w:rPr>
          <w:rFonts w:ascii="宋体" w:cs="宋体"/>
          <w:kern w:val="0"/>
          <w:szCs w:val="21"/>
        </w:rPr>
        <w:t>本题考查并联电路的规律、欧姆定律、电功率公式、吸热公式、效率公式、电功公式的综合运用等，关键会对公式进行灵活变形。</w:t>
      </w:r>
    </w:p>
    <w:p w14:paraId="27CB9EC4" w14:textId="77777777" w:rsidR="00A83D0E"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带电体具有吸引轻小物体的性质</w:t>
      </w:r>
      <w:r>
        <w:rPr>
          <w:rFonts w:eastAsia="Times New Roman" w:hAnsi="Times New Roman"/>
          <w:kern w:val="0"/>
          <w:szCs w:val="21"/>
        </w:rPr>
        <w:t xml:space="preserve">  </w:t>
      </w:r>
      <w:r>
        <w:rPr>
          <w:rFonts w:ascii="宋体" w:cs="宋体"/>
          <w:kern w:val="0"/>
          <w:szCs w:val="21"/>
        </w:rPr>
        <w:t>异种电荷相互吸引</w:t>
      </w:r>
      <w:r>
        <w:rPr>
          <w:rFonts w:eastAsia="Times New Roman" w:hAnsi="Times New Roman"/>
          <w:kern w:val="0"/>
          <w:szCs w:val="21"/>
        </w:rPr>
        <w:t xml:space="preserve">  </w:t>
      </w:r>
      <w:r>
        <w:rPr>
          <w:rFonts w:ascii="宋体" w:cs="宋体"/>
          <w:kern w:val="0"/>
          <w:szCs w:val="21"/>
        </w:rPr>
        <w:t>无规则运动</w:t>
      </w:r>
      <w:r>
        <w:rPr>
          <w:rFonts w:eastAsia="Times New Roman" w:hAnsi="Times New Roman"/>
          <w:kern w:val="0"/>
          <w:szCs w:val="21"/>
        </w:rPr>
        <w:t xml:space="preserve">  </w:t>
      </w:r>
      <m:oMath>
        <m:r>
          <w:rPr>
            <w:rFonts w:ascii="Cambria Math" w:hAnsi="Cambria Math"/>
          </w:rPr>
          <m:t>0.9</m:t>
        </m:r>
      </m:oMath>
      <w:r>
        <w:rPr>
          <w:rFonts w:eastAsia="Times New Roman" w:hAnsi="Times New Roman"/>
          <w:kern w:val="0"/>
          <w:sz w:val="24"/>
          <w:szCs w:val="24"/>
        </w:rPr>
        <w:t> </w:t>
      </w:r>
    </w:p>
    <w:p w14:paraId="49968890" w14:textId="77777777" w:rsidR="00A83D0E"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灰尘接近正电钨丝时，受到强烈的吸引力，这是因为带电体具有吸引轻小物体的性质；</w:t>
      </w:r>
      <w:r>
        <w:rPr>
          <w:rFonts w:ascii="宋体" w:cs="宋体"/>
          <w:kern w:val="0"/>
          <w:szCs w:val="21"/>
        </w:rPr>
        <w:br/>
      </w:r>
      <m:oMath>
        <m:r>
          <w:rPr>
            <w:rFonts w:ascii="Cambria Math" w:hAnsi="Cambria Math"/>
          </w:rPr>
          <m:t>(2)</m:t>
        </m:r>
      </m:oMath>
      <w:r>
        <w:rPr>
          <w:rFonts w:ascii="宋体" w:cs="宋体"/>
          <w:kern w:val="0"/>
          <w:szCs w:val="21"/>
        </w:rPr>
        <w:t>灰尘带上正电后，又被负电格栅板吸附，这是因为异种电荷相互吸引；</w:t>
      </w:r>
      <w:r>
        <w:rPr>
          <w:rFonts w:ascii="宋体" w:cs="宋体"/>
          <w:kern w:val="0"/>
          <w:szCs w:val="21"/>
        </w:rPr>
        <w:br/>
      </w:r>
      <m:oMath>
        <m:r>
          <w:rPr>
            <w:rFonts w:ascii="Cambria Math" w:hAnsi="Cambria Math"/>
          </w:rPr>
          <m:t>(3)</m:t>
        </m:r>
      </m:oMath>
      <w:r>
        <w:rPr>
          <w:rFonts w:ascii="宋体" w:cs="宋体"/>
          <w:kern w:val="0"/>
          <w:szCs w:val="21"/>
        </w:rPr>
        <w:t>取出使用一段时间后的活性炭，可以闻到刺激性的气味，说明分子在不停地做无规则运动；</w:t>
      </w:r>
      <w:r>
        <w:rPr>
          <w:rFonts w:ascii="宋体" w:cs="宋体"/>
          <w:kern w:val="0"/>
          <w:szCs w:val="21"/>
        </w:rPr>
        <w:br/>
      </w:r>
      <m:oMath>
        <m:r>
          <w:rPr>
            <w:rFonts w:ascii="Cambria Math" w:hAnsi="Cambria Math"/>
          </w:rPr>
          <m:t>(4)</m:t>
        </m:r>
      </m:oMath>
      <w:r>
        <w:rPr>
          <w:rFonts w:ascii="宋体" w:cs="宋体"/>
          <w:kern w:val="0"/>
          <w:szCs w:val="21"/>
        </w:rPr>
        <w:t>由表格可知，洁净空气量</w:t>
      </w:r>
      <m:oMath>
        <m:r>
          <w:rPr>
            <w:rFonts w:ascii="Cambria Math" w:hAnsi="Cambria Math"/>
          </w:rPr>
          <m:t>CADR=138</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房间的体积为</w:t>
      </w:r>
      <m:oMath>
        <m:r>
          <w:rPr>
            <w:rFonts w:ascii="Cambria Math" w:hAnsi="Cambria Math"/>
          </w:rPr>
          <m:t>V=sh</m:t>
        </m:r>
      </m:oMath>
      <w:r>
        <w:rPr>
          <w:rFonts w:ascii="宋体" w:cs="宋体"/>
          <w:kern w:val="0"/>
          <w:szCs w:val="21"/>
        </w:rPr>
        <w:t>，</w:t>
      </w:r>
      <w:r>
        <w:rPr>
          <w:rFonts w:ascii="宋体" w:cs="宋体"/>
          <w:kern w:val="0"/>
          <w:szCs w:val="21"/>
        </w:rPr>
        <w:br/>
      </w:r>
      <w:r>
        <w:rPr>
          <w:rFonts w:ascii="宋体" w:cs="宋体"/>
          <w:kern w:val="0"/>
          <w:szCs w:val="21"/>
        </w:rPr>
        <w:t>根据公式</w:t>
      </w:r>
      <m:oMath>
        <m:r>
          <w:rPr>
            <w:rFonts w:ascii="Cambria Math" w:hAnsi="Cambria Math"/>
          </w:rPr>
          <m:t>CADR=</m:t>
        </m:r>
        <m:f>
          <m:fPr>
            <m:ctrlPr>
              <w:rPr>
                <w:rFonts w:ascii="Cambria Math" w:hAnsi="Cambria Math"/>
              </w:rPr>
            </m:ctrlPr>
          </m:fPr>
          <m:num>
            <m:r>
              <w:rPr>
                <w:rFonts w:ascii="Cambria Math" w:hAnsi="Cambria Math"/>
                <w:sz w:val="24"/>
                <w:szCs w:val="24"/>
              </w:rPr>
              <m:t>2.3V</m:t>
            </m:r>
          </m:num>
          <m:den>
            <m:r>
              <w:rPr>
                <w:rFonts w:ascii="Cambria Math" w:hAnsi="Cambria Math"/>
                <w:sz w:val="24"/>
                <w:szCs w:val="24"/>
              </w:rPr>
              <m:t>t</m:t>
            </m:r>
          </m:den>
        </m:f>
      </m:oMath>
      <w:r>
        <w:rPr>
          <w:rFonts w:ascii="宋体" w:cs="宋体"/>
          <w:kern w:val="0"/>
          <w:szCs w:val="21"/>
        </w:rPr>
        <w:t>得，</w:t>
      </w:r>
      <w:r>
        <w:rPr>
          <w:rFonts w:ascii="宋体" w:cs="宋体"/>
          <w:kern w:val="0"/>
          <w:szCs w:val="21"/>
        </w:rPr>
        <w:br/>
      </w:r>
      <w:r>
        <w:rPr>
          <w:rFonts w:ascii="宋体" w:cs="宋体"/>
          <w:kern w:val="0"/>
          <w:szCs w:val="21"/>
        </w:rPr>
        <w:t>使房间污染物浓度下降</w:t>
      </w:r>
      <m:oMath>
        <m:r>
          <w:rPr>
            <w:rFonts w:ascii="Cambria Math" w:hAnsi="Cambria Math"/>
          </w:rPr>
          <m:t>90%</m:t>
        </m:r>
      </m:oMath>
      <w:r>
        <w:rPr>
          <w:rFonts w:ascii="宋体" w:cs="宋体"/>
          <w:kern w:val="0"/>
          <w:szCs w:val="21"/>
        </w:rPr>
        <w:t>所需的时间为：</w:t>
      </w:r>
      <w:r>
        <w:rPr>
          <w:rFonts w:ascii="宋体" w:cs="宋体"/>
          <w:kern w:val="0"/>
          <w:szCs w:val="21"/>
        </w:rPr>
        <w:br/>
      </w:r>
      <m:oMath>
        <m:r>
          <w:rPr>
            <w:rFonts w:ascii="Cambria Math" w:hAnsi="Cambria Math"/>
          </w:rPr>
          <m:t>t=</m:t>
        </m:r>
        <m:f>
          <m:fPr>
            <m:ctrlPr>
              <w:rPr>
                <w:rFonts w:ascii="Cambria Math" w:hAnsi="Cambria Math"/>
              </w:rPr>
            </m:ctrlPr>
          </m:fPr>
          <m:num>
            <m:r>
              <w:rPr>
                <w:rFonts w:ascii="Cambria Math" w:hAnsi="Cambria Math"/>
                <w:sz w:val="24"/>
                <w:szCs w:val="24"/>
              </w:rPr>
              <m:t>2.3V</m:t>
            </m:r>
          </m:num>
          <m:den>
            <m:r>
              <w:rPr>
                <w:rFonts w:ascii="Cambria Math" w:hAnsi="Cambria Math"/>
                <w:sz w:val="24"/>
                <w:szCs w:val="24"/>
              </w:rPr>
              <m:t>CADR</m:t>
            </m:r>
          </m:den>
        </m:f>
        <m:r>
          <w:rPr>
            <w:rFonts w:ascii="Cambria Math" w:hAnsi="Cambria Math"/>
          </w:rPr>
          <m:t>=</m:t>
        </m:r>
        <m:f>
          <m:fPr>
            <m:ctrlPr>
              <w:rPr>
                <w:rFonts w:ascii="Cambria Math" w:hAnsi="Cambria Math"/>
              </w:rPr>
            </m:ctrlPr>
          </m:fPr>
          <m:num>
            <m:r>
              <w:rPr>
                <w:rFonts w:ascii="Cambria Math" w:hAnsi="Cambria Math"/>
                <w:sz w:val="24"/>
                <w:szCs w:val="24"/>
              </w:rPr>
              <m:t>2.3×18</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2×3m</m:t>
                </m:r>
              </m:sup>
            </m:sSup>
          </m:num>
          <m:den>
            <m:r>
              <w:rPr>
                <w:rFonts w:ascii="Cambria Math" w:hAnsi="Cambria Math"/>
                <w:sz w:val="24"/>
                <w:szCs w:val="24"/>
              </w:rPr>
              <m:t>138</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/h</m:t>
            </m:r>
          </m:den>
        </m:f>
        <m:r>
          <w:rPr>
            <w:rFonts w:ascii="Cambria Math" w:hAnsi="Cambria Math"/>
          </w:rPr>
          <m:t>=0.9</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带电体具有吸引轻小物体的性质；</w:t>
      </w:r>
      <m:oMath>
        <m:r>
          <w:rPr>
            <w:rFonts w:ascii="Cambria Math" w:hAnsi="Cambria Math"/>
          </w:rPr>
          <m:t>(2)</m:t>
        </m:r>
      </m:oMath>
      <w:r>
        <w:rPr>
          <w:rFonts w:ascii="宋体" w:cs="宋体"/>
          <w:kern w:val="0"/>
          <w:szCs w:val="21"/>
        </w:rPr>
        <w:t>异种电荷相互吸引；</w:t>
      </w:r>
      <m:oMath>
        <m:r>
          <w:rPr>
            <w:rFonts w:ascii="Cambria Math" w:hAnsi="Cambria Math"/>
          </w:rPr>
          <m:t>(3)</m:t>
        </m:r>
      </m:oMath>
      <w:r>
        <w:rPr>
          <w:rFonts w:ascii="宋体" w:cs="宋体"/>
          <w:kern w:val="0"/>
          <w:szCs w:val="21"/>
        </w:rPr>
        <w:t>无规则运动；</w:t>
      </w:r>
      <m:oMath>
        <m:r>
          <w:rPr>
            <w:rFonts w:ascii="Cambria Math" w:hAnsi="Cambria Math"/>
          </w:rPr>
          <m:t>(4)0.9</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带电体具有吸引轻小物体的性质；</w:t>
      </w:r>
      <w:r>
        <w:rPr>
          <w:rFonts w:ascii="宋体" w:cs="宋体"/>
          <w:kern w:val="0"/>
          <w:szCs w:val="21"/>
        </w:rPr>
        <w:br/>
      </w:r>
      <m:oMath>
        <m:r>
          <w:rPr>
            <w:rFonts w:ascii="Cambria Math" w:hAnsi="Cambria Math"/>
          </w:rPr>
          <m:t>(2)</m:t>
        </m:r>
      </m:oMath>
      <w:r>
        <w:rPr>
          <w:rFonts w:ascii="宋体" w:cs="宋体"/>
          <w:kern w:val="0"/>
          <w:szCs w:val="21"/>
        </w:rPr>
        <w:t>电荷间的相互作用：异种电荷相互吸引，同种电荷相互排斥；</w:t>
      </w:r>
      <w:r>
        <w:rPr>
          <w:rFonts w:ascii="宋体" w:cs="宋体"/>
          <w:kern w:val="0"/>
          <w:szCs w:val="21"/>
        </w:rPr>
        <w:br/>
      </w:r>
      <m:oMath>
        <m:r>
          <w:rPr>
            <w:rFonts w:ascii="Cambria Math" w:hAnsi="Cambria Math"/>
          </w:rPr>
          <m:t>(3)</m:t>
        </m:r>
      </m:oMath>
      <w:r>
        <w:rPr>
          <w:rFonts w:ascii="宋体" w:cs="宋体"/>
          <w:kern w:val="0"/>
          <w:szCs w:val="21"/>
        </w:rPr>
        <w:t>一切物体的分子都在不停地做无规则运动；</w:t>
      </w:r>
      <w:r>
        <w:rPr>
          <w:rFonts w:ascii="宋体" w:cs="宋体"/>
          <w:kern w:val="0"/>
          <w:szCs w:val="21"/>
        </w:rPr>
        <w:br/>
      </w:r>
      <m:oMath>
        <m:r>
          <w:rPr>
            <w:rFonts w:ascii="Cambria Math" w:hAnsi="Cambria Math"/>
          </w:rPr>
          <m:t>(4)</m:t>
        </m:r>
      </m:oMath>
      <w:r>
        <w:rPr>
          <w:rFonts w:ascii="宋体" w:cs="宋体"/>
          <w:kern w:val="0"/>
          <w:szCs w:val="21"/>
        </w:rPr>
        <w:t>根据表格提取相关信息，结合房间面积、高和公式</w:t>
      </w:r>
      <m:oMath>
        <m:r>
          <w:rPr>
            <w:rFonts w:ascii="Cambria Math" w:hAnsi="Cambria Math"/>
          </w:rPr>
          <m:t>CADR=</m:t>
        </m:r>
        <m:f>
          <m:fPr>
            <m:ctrlPr>
              <w:rPr>
                <w:rFonts w:ascii="Cambria Math" w:hAnsi="Cambria Math"/>
              </w:rPr>
            </m:ctrlPr>
          </m:fPr>
          <m:num>
            <m:r>
              <w:rPr>
                <w:rFonts w:ascii="Cambria Math" w:hAnsi="Cambria Math"/>
                <w:sz w:val="24"/>
                <w:szCs w:val="24"/>
              </w:rPr>
              <m:t>2.3V</m:t>
            </m:r>
          </m:num>
          <m:den>
            <m:r>
              <w:rPr>
                <w:rFonts w:ascii="Cambria Math" w:hAnsi="Cambria Math"/>
                <w:sz w:val="24"/>
                <w:szCs w:val="24"/>
              </w:rPr>
              <m:t>t</m:t>
            </m:r>
          </m:den>
        </m:f>
      </m:oMath>
      <w:r>
        <w:rPr>
          <w:rFonts w:ascii="宋体" w:cs="宋体"/>
          <w:kern w:val="0"/>
          <w:szCs w:val="21"/>
        </w:rPr>
        <w:t>进行作答。</w:t>
      </w:r>
      <w:r>
        <w:rPr>
          <w:rFonts w:ascii="宋体" w:cs="宋体"/>
          <w:kern w:val="0"/>
          <w:szCs w:val="21"/>
        </w:rPr>
        <w:br/>
      </w:r>
      <w:r>
        <w:rPr>
          <w:rFonts w:ascii="宋体" w:cs="宋体"/>
          <w:kern w:val="0"/>
          <w:szCs w:val="21"/>
        </w:rPr>
        <w:t>本题考查了带电体的性质、电荷间的相互作用、分子运动和洁净空气量的计算，有一定难度。</w:t>
      </w:r>
    </w:p>
    <w:sectPr w:rsidR="00A83D0E" w:rsidSect="00783F8C">
      <w:footerReference w:type="default" r:id="rId4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3ACB4" w14:textId="77777777" w:rsidR="00783F8C" w:rsidRDefault="00783F8C">
      <w:r>
        <w:separator/>
      </w:r>
    </w:p>
  </w:endnote>
  <w:endnote w:type="continuationSeparator" w:id="0">
    <w:p w14:paraId="0FE34135" w14:textId="77777777" w:rsidR="00783F8C" w:rsidRDefault="0078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9B4C" w14:textId="1E58A09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E3B73">
      <w:rPr>
        <w:noProof/>
      </w:rPr>
      <w:instrText>10</w:instrText>
    </w:r>
    <w:r>
      <w:fldChar w:fldCharType="end"/>
    </w:r>
    <w:r>
      <w:instrText xml:space="preserve"> </w:instrText>
    </w:r>
    <w:r>
      <w:fldChar w:fldCharType="separate"/>
    </w:r>
    <w:r w:rsidR="00AE3B73">
      <w:rPr>
        <w:noProof/>
      </w:rP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E3B73">
      <w:rPr>
        <w:noProof/>
      </w:rPr>
      <w:instrText>20</w:instrText>
    </w:r>
    <w:r>
      <w:fldChar w:fldCharType="end"/>
    </w:r>
    <w:r>
      <w:instrText xml:space="preserve"> </w:instrText>
    </w:r>
    <w:r>
      <w:fldChar w:fldCharType="separate"/>
    </w:r>
    <w:r w:rsidR="00AE3B73">
      <w:rPr>
        <w:noProof/>
      </w:rPr>
      <w:t>20</w:t>
    </w:r>
    <w:r>
      <w:fldChar w:fldCharType="end"/>
    </w:r>
    <w:r>
      <w:rPr>
        <w:rFonts w:hint="eastAsia"/>
      </w:rPr>
      <w:t>页</w:t>
    </w:r>
  </w:p>
  <w:p w14:paraId="6F7E55AC"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95B03" w14:textId="77777777" w:rsidR="00783F8C" w:rsidRDefault="00783F8C">
      <w:r>
        <w:separator/>
      </w:r>
    </w:p>
  </w:footnote>
  <w:footnote w:type="continuationSeparator" w:id="0">
    <w:p w14:paraId="341F11DC" w14:textId="77777777" w:rsidR="00783F8C" w:rsidRDefault="0078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46325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83F8C"/>
    <w:rsid w:val="0094729D"/>
    <w:rsid w:val="009D662E"/>
    <w:rsid w:val="00A83D0E"/>
    <w:rsid w:val="00AC1539"/>
    <w:rsid w:val="00AE3B73"/>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6ACE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65c2a338f-b4dc-44f3-85f2-4844feb7b7ad;4fe60c64f-9075-41c3-903e-805af5d4af51,3cf241a88-c8ab-41a7-aacc-734fdcea728f,c858b6b50-ca79-41ce-8a05-c9f3b74356a6,1f1142c84-5400-43cc-b926-0e4d42920f21,4404a5bcf-a571-490b-bfed-0ec1e147da1d,8354d5a66-383c-4d45-99ca-e83f91bf2ec5,7f9685b6a-eea8-4438-bde3-27ade5685c0e,dd79bb8b0-1330-4ef6-8b1e-3d0208a403ee,c860730bc-67ca-4ce5-966c-1abd7afc1009,59d36fecb-aa2b-42ab-bcd3-9b0817bbd208,a2b9b9323-4e13-4257-9cc2-7bef3d11cc90,4495a3702-defe-419d-8976-8b59033a05d1,fe078cfb8-213c-4d9b-9e0a-9caeed99f460,16d3317f1-4034-480d-a33f-bcd02712a504,7b94f7697-99d4-40e8-9de1-a053def8e6cf,d06249f1f-f7a1-439f-8518-4c22dab3c3a5,31d42eb88-db51-413b-9df8-3fbbc9c9d7a6,ea976f9d5-afd4-41e7-b753-6885b238509d,f7d680461-2f9a-4cea-b697-434693bbd75e,90979233d-2771-4435-b2cd-ab1b68ec8db2,1350ab6fd-d1ac-4608-a46b-1992d475b8f0,6ae9d5b3e-25ec-4097-b687-47761c89ed7a,1f87ec139-d519-4d08-9735-8affc58a4d88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62E5-8E3E-4CDE-91EA-39D0069857C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2220</Words>
  <Characters>12657</Characters>
  <DocSecurity>0</DocSecurity>
  <Lines>105</Lines>
  <Paragraphs>29</Paragraphs>
  <ScaleCrop>false</ScaleCrop>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