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2B13" w14:textId="77777777" w:rsidR="00BC4DC9" w:rsidRPr="004A315B" w:rsidRDefault="00000000" w:rsidP="00B53878">
      <w:pPr>
        <w:spacing w:line="360" w:lineRule="auto"/>
        <w:jc w:val="center"/>
        <w:rPr>
          <w:color w:val="FF0000"/>
        </w:rPr>
      </w:pPr>
      <w:r w:rsidRPr="004A315B">
        <w:rPr>
          <w:rFonts w:eastAsia="Times New Roman" w:hAnsi="Times New Roman"/>
          <w:b/>
          <w:color w:val="FF0000"/>
          <w:sz w:val="32"/>
        </w:rPr>
        <w:t>2023-2024</w:t>
      </w:r>
      <w:r w:rsidRPr="004A315B">
        <w:rPr>
          <w:rFonts w:ascii="宋体" w:cs="宋体"/>
          <w:b/>
          <w:color w:val="FF0000"/>
          <w:sz w:val="32"/>
        </w:rPr>
        <w:t>学年山东省潍坊市寿光市九年级（上）期末物理试卷</w:t>
      </w:r>
    </w:p>
    <w:p w14:paraId="0E0A323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38348E2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2833feb-977b-4ce0-8ded-daab17e605fa"/>
      <w:r>
        <w:rPr>
          <w:rFonts w:ascii="宋体" w:cs="宋体"/>
          <w:kern w:val="0"/>
          <w:szCs w:val="21"/>
        </w:rPr>
        <w:t>中秋节是中国的传统节日，自古就有祭月、赏月、吃月饼、饮桂花酒等民俗。以下说法正确的是</w:t>
      </w:r>
      <w:r>
        <w:rPr>
          <w:rFonts w:eastAsia="Times New Roman" w:hAnsi="Times New Roman"/>
          <w:kern w:val="0"/>
          <w:szCs w:val="21"/>
        </w:rPr>
        <w:t>(    )</w:t>
      </w:r>
      <w:bookmarkEnd w:id="0"/>
    </w:p>
    <w:p w14:paraId="533DDD1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烤月饼是通过做功使月饼内能增大的</w:t>
      </w:r>
      <w:r>
        <w:br/>
      </w:r>
      <w:r>
        <w:rPr>
          <w:rFonts w:eastAsia="Times New Roman" w:hAnsi="Times New Roman"/>
          <w:kern w:val="0"/>
          <w:szCs w:val="21"/>
        </w:rPr>
        <w:t xml:space="preserve">B. </w:t>
      </w:r>
      <w:r>
        <w:rPr>
          <w:rFonts w:ascii="宋体" w:cs="宋体"/>
          <w:kern w:val="0"/>
          <w:szCs w:val="21"/>
        </w:rPr>
        <w:t>烤月饼时看到月饼上冒的“白气”是水蒸气</w:t>
      </w:r>
      <w:r>
        <w:br/>
      </w:r>
      <w:r>
        <w:rPr>
          <w:rFonts w:eastAsia="Times New Roman" w:hAnsi="Times New Roman"/>
          <w:kern w:val="0"/>
          <w:szCs w:val="21"/>
        </w:rPr>
        <w:t xml:space="preserve">C. </w:t>
      </w:r>
      <w:r>
        <w:rPr>
          <w:rFonts w:ascii="宋体" w:cs="宋体"/>
          <w:kern w:val="0"/>
          <w:szCs w:val="21"/>
        </w:rPr>
        <w:t>闻到月饼香味说明分子在不停地做无规则运动</w:t>
      </w:r>
      <w:r>
        <w:br/>
      </w:r>
      <w:r>
        <w:rPr>
          <w:rFonts w:eastAsia="Times New Roman" w:hAnsi="Times New Roman"/>
          <w:kern w:val="0"/>
          <w:szCs w:val="21"/>
        </w:rPr>
        <w:t xml:space="preserve">D. </w:t>
      </w:r>
      <w:r>
        <w:rPr>
          <w:rFonts w:ascii="宋体" w:cs="宋体"/>
          <w:kern w:val="0"/>
          <w:szCs w:val="21"/>
        </w:rPr>
        <w:t>月饼掰开后很难复原是因为分子间斥力小于引力</w:t>
      </w:r>
    </w:p>
    <w:p w14:paraId="07575EF3"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0df57f26-213b-46ec-9404-bb1cc5fd22b8"/>
      <w:r>
        <w:rPr>
          <w:rFonts w:ascii="宋体" w:cs="宋体"/>
          <w:kern w:val="0"/>
          <w:szCs w:val="21"/>
        </w:rPr>
        <w:t>如图表示四冲程内燃机工作时各冲程的示意图，它们正确的排列顺序为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84C7E65" wp14:editId="3999D111">
            <wp:extent cx="3933825" cy="1676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933825" cy="1676400"/>
                    </a:xfrm>
                    <a:prstGeom prst="rect">
                      <a:avLst/>
                    </a:prstGeom>
                    <a:noFill/>
                    <a:ln>
                      <a:noFill/>
                    </a:ln>
                  </pic:spPr>
                </pic:pic>
              </a:graphicData>
            </a:graphic>
          </wp:inline>
        </w:drawing>
      </w:r>
      <w:bookmarkEnd w:id="1"/>
    </w:p>
    <w:p w14:paraId="3DE24E7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甲、乙、丙、丁</w:t>
      </w:r>
      <w:r>
        <w:tab/>
      </w:r>
      <w:r>
        <w:rPr>
          <w:rFonts w:eastAsia="Times New Roman" w:hAnsi="Times New Roman"/>
          <w:kern w:val="0"/>
          <w:szCs w:val="21"/>
        </w:rPr>
        <w:t xml:space="preserve">B. </w:t>
      </w:r>
      <w:r>
        <w:rPr>
          <w:rFonts w:ascii="宋体" w:cs="宋体"/>
          <w:kern w:val="0"/>
          <w:szCs w:val="21"/>
        </w:rPr>
        <w:t>丁、丙、乙、甲</w:t>
      </w:r>
      <w:r>
        <w:tab/>
      </w:r>
      <w:r>
        <w:rPr>
          <w:rFonts w:eastAsia="Times New Roman" w:hAnsi="Times New Roman"/>
          <w:kern w:val="0"/>
          <w:szCs w:val="21"/>
        </w:rPr>
        <w:t xml:space="preserve">C. </w:t>
      </w:r>
      <w:r>
        <w:rPr>
          <w:rFonts w:ascii="宋体" w:cs="宋体"/>
          <w:kern w:val="0"/>
          <w:szCs w:val="21"/>
        </w:rPr>
        <w:t>甲、丙、乙、丁</w:t>
      </w:r>
      <w:r>
        <w:tab/>
      </w:r>
      <w:r>
        <w:rPr>
          <w:rFonts w:eastAsia="Times New Roman" w:hAnsi="Times New Roman"/>
          <w:kern w:val="0"/>
          <w:szCs w:val="21"/>
        </w:rPr>
        <w:t xml:space="preserve">D. </w:t>
      </w:r>
      <w:r>
        <w:rPr>
          <w:rFonts w:ascii="宋体" w:cs="宋体"/>
          <w:kern w:val="0"/>
          <w:szCs w:val="21"/>
        </w:rPr>
        <w:t>丙、乙、丁、甲</w:t>
      </w:r>
    </w:p>
    <w:p w14:paraId="2DE9224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aa54afd-d16d-436a-9600-c7a3dff3d8af"/>
      <w:r>
        <w:rPr>
          <w:rFonts w:ascii="宋体" w:cs="宋体"/>
          <w:kern w:val="0"/>
          <w:szCs w:val="21"/>
        </w:rPr>
        <w:t>破壁机可以瞬间击破食物细胞壁，让食材营养释放更充分。某品牌破壁机设置了安全开关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和工作开关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，当食物放入破壁机的容器中并放在主机上时，安全开关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自动闭合，安全指示灯亮起；再闭合工作开关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，电动机启动；安全开关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断开时，安全指示灯与电动机均不工作，如图所示的电路图中，符合上述要求是</w:t>
      </w:r>
      <w:r>
        <w:rPr>
          <w:rFonts w:eastAsia="Times New Roman" w:hAnsi="Times New Roman"/>
          <w:kern w:val="0"/>
          <w:szCs w:val="21"/>
        </w:rPr>
        <w:t>(    )</w:t>
      </w:r>
      <w:bookmarkEnd w:id="2"/>
    </w:p>
    <w:p w14:paraId="63D562C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CF653FD" wp14:editId="7100F071">
            <wp:extent cx="1390650" cy="12287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90650" cy="12287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150F98" wp14:editId="5F040D76">
            <wp:extent cx="1390650" cy="11239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90650" cy="11239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9856081" wp14:editId="4CD3F946">
            <wp:extent cx="1390650" cy="1228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90650" cy="12287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B0EC60C" wp14:editId="00D0AF7A">
            <wp:extent cx="1390650" cy="12287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90650" cy="1228725"/>
                    </a:xfrm>
                    <a:prstGeom prst="rect">
                      <a:avLst/>
                    </a:prstGeom>
                    <a:noFill/>
                    <a:ln>
                      <a:noFill/>
                    </a:ln>
                  </pic:spPr>
                </pic:pic>
              </a:graphicData>
            </a:graphic>
          </wp:inline>
        </w:drawing>
      </w:r>
    </w:p>
    <w:p w14:paraId="0C3B235E" w14:textId="77777777" w:rsidR="00BC4DC9" w:rsidRDefault="00000000">
      <w:pPr>
        <w:spacing w:line="360" w:lineRule="auto"/>
      </w:pPr>
      <w:r>
        <w:rPr>
          <w:rFonts w:eastAsia="Times New Roman" w:hAnsi="Times New Roman"/>
          <w:kern w:val="0"/>
          <w:szCs w:val="21"/>
        </w:rPr>
        <w:lastRenderedPageBreak/>
        <w:t>4</w:t>
      </w:r>
      <w:r>
        <w:rPr>
          <w:rFonts w:ascii="宋体" w:cs="宋体"/>
          <w:kern w:val="0"/>
          <w:szCs w:val="21"/>
        </w:rPr>
        <w:t>.</w:t>
      </w:r>
      <w:bookmarkStart w:id="3" w:name="4f4cfc71-98cb-45d3-b6b8-2b45938197d3"/>
      <w:r>
        <w:rPr>
          <w:rFonts w:ascii="宋体" w:cs="宋体"/>
          <w:kern w:val="0"/>
          <w:szCs w:val="21"/>
        </w:rPr>
        <w:t>甲物体的质量为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，乙、丙两物体质量均为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，三个物体温度均升高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，吸收的热量如图所示，下列说法正确的是</w:t>
      </w:r>
      <w:r>
        <w:rPr>
          <w:rFonts w:eastAsia="Times New Roman" w:hAnsi="Times New Roman"/>
          <w:kern w:val="0"/>
          <w:szCs w:val="21"/>
        </w:rPr>
        <w:t>(    )</w:t>
      </w:r>
      <w:bookmarkEnd w:id="3"/>
    </w:p>
    <w:tbl>
      <w:tblPr>
        <w:tblW w:w="0" w:type="auto"/>
        <w:jc w:val="center"/>
        <w:tblLook w:val="04A0" w:firstRow="1" w:lastRow="0" w:firstColumn="1" w:lastColumn="0" w:noHBand="0" w:noVBand="1"/>
      </w:tblPr>
      <w:tblGrid>
        <w:gridCol w:w="3606"/>
      </w:tblGrid>
      <w:tr w:rsidR="00541E47" w14:paraId="50E3CA4D" w14:textId="77777777">
        <w:trPr>
          <w:cantSplit/>
          <w:trHeight w:val="2565"/>
          <w:jc w:val="center"/>
        </w:trPr>
        <w:tc>
          <w:tcPr>
            <w:tcW w:w="3390" w:type="dxa"/>
          </w:tcPr>
          <w:p w14:paraId="53C8940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60E88B33" wp14:editId="5430FFFD">
                  <wp:simplePos x="0" y="0"/>
                  <wp:positionH relativeFrom="column">
                    <wp:align>center</wp:align>
                  </wp:positionH>
                  <wp:positionV relativeFrom="line">
                    <wp:posOffset>0</wp:posOffset>
                  </wp:positionV>
                  <wp:extent cx="2152650" cy="162877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52650" cy="1628775"/>
                          </a:xfrm>
                          <a:prstGeom prst="rect">
                            <a:avLst/>
                          </a:prstGeom>
                          <a:noFill/>
                          <a:ln>
                            <a:noFill/>
                          </a:ln>
                        </pic:spPr>
                      </pic:pic>
                    </a:graphicData>
                  </a:graphic>
                </wp:anchor>
              </w:drawing>
            </w:r>
          </w:p>
        </w:tc>
      </w:tr>
    </w:tbl>
    <w:p w14:paraId="4DD4CC2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甲的比热容比乙的大</w:t>
      </w:r>
      <w:r>
        <w:tab/>
      </w:r>
      <w:r>
        <w:rPr>
          <w:rFonts w:eastAsia="Times New Roman" w:hAnsi="Times New Roman"/>
          <w:kern w:val="0"/>
          <w:szCs w:val="21"/>
        </w:rPr>
        <w:t xml:space="preserve">B. </w:t>
      </w:r>
      <w:r>
        <w:rPr>
          <w:rFonts w:ascii="宋体" w:cs="宋体"/>
          <w:kern w:val="0"/>
          <w:szCs w:val="21"/>
        </w:rPr>
        <w:t>温度均降低</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时，乙比甲放出的热量多</w:t>
      </w:r>
      <w:r>
        <w:br/>
      </w:r>
      <w:r>
        <w:rPr>
          <w:rFonts w:eastAsia="Times New Roman" w:hAnsi="Times New Roman"/>
          <w:kern w:val="0"/>
          <w:szCs w:val="21"/>
        </w:rPr>
        <w:t xml:space="preserve">C. </w:t>
      </w:r>
      <w:r>
        <w:rPr>
          <w:rFonts w:ascii="宋体" w:cs="宋体"/>
          <w:kern w:val="0"/>
          <w:szCs w:val="21"/>
        </w:rPr>
        <w:t>甲的比热容为</w:t>
      </w:r>
      <m:oMath>
        <m:r>
          <w:rPr>
            <w:rFonts w:ascii="Cambria Math" w:hAnsi="Cambria Math"/>
          </w:rPr>
          <m:t>2400J/(kg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tab/>
      </w:r>
      <w:r>
        <w:rPr>
          <w:rFonts w:eastAsia="Times New Roman" w:hAnsi="Times New Roman"/>
          <w:kern w:val="0"/>
          <w:szCs w:val="21"/>
        </w:rPr>
        <w:t xml:space="preserve">D. </w:t>
      </w:r>
      <w:r>
        <w:rPr>
          <w:rFonts w:ascii="宋体" w:cs="宋体"/>
          <w:kern w:val="0"/>
          <w:szCs w:val="21"/>
        </w:rPr>
        <w:t>甲、丙的比热容之比为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p>
    <w:p w14:paraId="77A9E33D"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5faa96b-0efe-4135-9f89-ea8a7b1d0dc9"/>
      <w:r>
        <w:rPr>
          <w:rFonts w:ascii="宋体" w:cs="宋体"/>
          <w:kern w:val="0"/>
          <w:szCs w:val="21"/>
        </w:rPr>
        <w:t>如图是小灯泡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图象，由图象可知</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546"/>
      </w:tblGrid>
      <w:tr w:rsidR="00541E47" w14:paraId="78A63A0B" w14:textId="77777777">
        <w:trPr>
          <w:cantSplit/>
          <w:trHeight w:val="3045"/>
          <w:jc w:val="center"/>
        </w:trPr>
        <w:tc>
          <w:tcPr>
            <w:tcW w:w="3330" w:type="dxa"/>
          </w:tcPr>
          <w:p w14:paraId="4B7F95E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76D977C1" wp14:editId="0FD42811">
                  <wp:simplePos x="0" y="0"/>
                  <wp:positionH relativeFrom="column">
                    <wp:align>center</wp:align>
                  </wp:positionH>
                  <wp:positionV relativeFrom="line">
                    <wp:posOffset>0</wp:posOffset>
                  </wp:positionV>
                  <wp:extent cx="2114550" cy="19335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114550" cy="1933575"/>
                          </a:xfrm>
                          <a:prstGeom prst="rect">
                            <a:avLst/>
                          </a:prstGeom>
                          <a:noFill/>
                          <a:ln>
                            <a:noFill/>
                          </a:ln>
                        </pic:spPr>
                      </pic:pic>
                    </a:graphicData>
                  </a:graphic>
                </wp:anchor>
              </w:drawing>
            </w:r>
          </w:p>
        </w:tc>
      </w:tr>
    </w:tbl>
    <w:p w14:paraId="1C0DBF9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的阻值大小为</w:t>
      </w:r>
      <m:oMath>
        <m:r>
          <w:rPr>
            <w:rFonts w:ascii="Cambria Math" w:hAnsi="Cambria Math"/>
          </w:rPr>
          <m:t>5Ω</m:t>
        </m:r>
      </m:oMath>
      <w:r>
        <w:br/>
      </w:r>
      <w:r>
        <w:rPr>
          <w:rFonts w:eastAsia="Times New Roman" w:hAnsi="Times New Roman"/>
          <w:kern w:val="0"/>
          <w:szCs w:val="21"/>
        </w:rPr>
        <w:t xml:space="preserve">B. </w:t>
      </w:r>
      <w:r>
        <w:rPr>
          <w:rFonts w:ascii="宋体" w:cs="宋体"/>
          <w:kern w:val="0"/>
          <w:szCs w:val="21"/>
        </w:rPr>
        <w:t>小灯泡</w:t>
      </w:r>
      <w:r>
        <w:rPr>
          <w:rFonts w:eastAsia="Times New Roman" w:hAnsi="Times New Roman"/>
          <w:i/>
          <w:iCs/>
          <w:kern w:val="0"/>
          <w:szCs w:val="21"/>
        </w:rPr>
        <w:t>L</w:t>
      </w:r>
      <w:r>
        <w:rPr>
          <w:rFonts w:ascii="宋体" w:cs="宋体"/>
          <w:kern w:val="0"/>
          <w:szCs w:val="21"/>
        </w:rPr>
        <w:t>的电阻随温度的升高而减小</w:t>
      </w:r>
      <w:r>
        <w:br/>
      </w:r>
      <w:r>
        <w:rPr>
          <w:rFonts w:eastAsia="Times New Roman" w:hAnsi="Times New Roman"/>
          <w:kern w:val="0"/>
          <w:szCs w:val="21"/>
        </w:rPr>
        <w:t xml:space="preserve">C. </w:t>
      </w:r>
      <w:r>
        <w:rPr>
          <w:rFonts w:ascii="宋体" w:cs="宋体"/>
          <w:kern w:val="0"/>
          <w:szCs w:val="21"/>
        </w:rPr>
        <w:t>只将</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串联在电流为</w:t>
      </w:r>
      <m:oMath>
        <m:r>
          <w:rPr>
            <w:rFonts w:ascii="Cambria Math" w:hAnsi="Cambria Math"/>
          </w:rPr>
          <m:t>0.2A</m:t>
        </m:r>
      </m:oMath>
      <w:r>
        <w:rPr>
          <w:rFonts w:ascii="宋体" w:cs="宋体"/>
          <w:kern w:val="0"/>
          <w:szCs w:val="21"/>
        </w:rPr>
        <w:t>的电路中，总功率为</w:t>
      </w:r>
      <m:oMath>
        <m:r>
          <w:rPr>
            <w:rFonts w:ascii="Cambria Math" w:hAnsi="Cambria Math"/>
          </w:rPr>
          <m:t>0.4W</m:t>
        </m:r>
      </m:oMath>
      <w:r>
        <w:br/>
      </w:r>
      <w:r>
        <w:rPr>
          <w:rFonts w:eastAsia="Times New Roman" w:hAnsi="Times New Roman"/>
          <w:kern w:val="0"/>
          <w:szCs w:val="21"/>
        </w:rPr>
        <w:t xml:space="preserve">D. </w:t>
      </w:r>
      <w:r>
        <w:rPr>
          <w:rFonts w:ascii="宋体" w:cs="宋体"/>
          <w:kern w:val="0"/>
          <w:szCs w:val="21"/>
        </w:rPr>
        <w:t>只将</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的电路中，干路中的电流为</w:t>
      </w:r>
      <m:oMath>
        <m:r>
          <w:rPr>
            <w:rFonts w:ascii="Cambria Math" w:hAnsi="Cambria Math"/>
          </w:rPr>
          <m:t>0.3A</m:t>
        </m:r>
      </m:oMath>
    </w:p>
    <w:p w14:paraId="567CE18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6f06e143-e738-48dd-9d4d-ddf21ceeec75"/>
      <w:r>
        <w:rPr>
          <w:rFonts w:ascii="宋体" w:cs="宋体"/>
          <w:kern w:val="0"/>
          <w:szCs w:val="21"/>
        </w:rPr>
        <w:t>监测大气污染物浓度的电路如图甲所示，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为定值电阻，电源电压不变。气敏电阻</w:t>
      </w:r>
      <w:r>
        <w:rPr>
          <w:rFonts w:eastAsia="Times New Roman" w:hAnsi="Times New Roman"/>
          <w:i/>
          <w:iCs/>
          <w:kern w:val="0"/>
          <w:szCs w:val="21"/>
        </w:rPr>
        <w:t>R</w:t>
      </w:r>
      <w:r>
        <w:rPr>
          <w:rFonts w:ascii="宋体" w:cs="宋体"/>
          <w:kern w:val="0"/>
          <w:szCs w:val="21"/>
        </w:rPr>
        <w:t>的阻值随污染物浓度变化的图象如图乙所示。闭合开关，当污染物浓度增大时，下列说法正确的是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5601"/>
      </w:tblGrid>
      <w:tr w:rsidR="00541E47" w14:paraId="73728473" w14:textId="77777777">
        <w:trPr>
          <w:cantSplit/>
          <w:trHeight w:val="2550"/>
          <w:jc w:val="center"/>
        </w:trPr>
        <w:tc>
          <w:tcPr>
            <w:tcW w:w="5385" w:type="dxa"/>
          </w:tcPr>
          <w:p w14:paraId="0FE586D6"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5911DEE1" wp14:editId="1DA03B40">
                  <wp:simplePos x="0" y="0"/>
                  <wp:positionH relativeFrom="column">
                    <wp:align>center</wp:align>
                  </wp:positionH>
                  <wp:positionV relativeFrom="line">
                    <wp:posOffset>0</wp:posOffset>
                  </wp:positionV>
                  <wp:extent cx="3419475" cy="161925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419475" cy="1619250"/>
                          </a:xfrm>
                          <a:prstGeom prst="rect">
                            <a:avLst/>
                          </a:prstGeom>
                          <a:noFill/>
                          <a:ln>
                            <a:noFill/>
                          </a:ln>
                        </pic:spPr>
                      </pic:pic>
                    </a:graphicData>
                  </a:graphic>
                </wp:anchor>
              </w:drawing>
            </w:r>
          </w:p>
        </w:tc>
      </w:tr>
    </w:tbl>
    <w:p w14:paraId="0B501F4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电流表的示数减小</w:t>
      </w:r>
      <w:r>
        <w:tab/>
      </w:r>
      <w:r>
        <w:rPr>
          <w:rFonts w:eastAsia="Times New Roman" w:hAnsi="Times New Roman"/>
          <w:kern w:val="0"/>
          <w:szCs w:val="21"/>
        </w:rPr>
        <w:t xml:space="preserve">B. </w:t>
      </w:r>
      <w:r>
        <w:rPr>
          <w:rFonts w:ascii="宋体" w:cs="宋体"/>
          <w:kern w:val="0"/>
          <w:szCs w:val="21"/>
        </w:rPr>
        <w:t>电路的总功率变小</w:t>
      </w:r>
      <w:r>
        <w:br/>
      </w:r>
      <w:r>
        <w:rPr>
          <w:rFonts w:eastAsia="Times New Roman" w:hAnsi="Times New Roman"/>
          <w:kern w:val="0"/>
          <w:szCs w:val="21"/>
        </w:rPr>
        <w:t xml:space="preserve">C. </w:t>
      </w:r>
      <w:r>
        <w:rPr>
          <w:rFonts w:ascii="宋体" w:cs="宋体"/>
          <w:kern w:val="0"/>
          <w:szCs w:val="21"/>
        </w:rPr>
        <w:t>电压表的示数变小</w:t>
      </w:r>
      <w:r>
        <w:tab/>
      </w:r>
      <w:r>
        <w:rPr>
          <w:rFonts w:eastAsia="Times New Roman" w:hAnsi="Times New Roman"/>
          <w:kern w:val="0"/>
          <w:szCs w:val="21"/>
        </w:rPr>
        <w:t xml:space="preserve">D. </w:t>
      </w:r>
      <w:r>
        <w:rPr>
          <w:rFonts w:ascii="宋体" w:cs="宋体"/>
          <w:kern w:val="0"/>
          <w:szCs w:val="21"/>
        </w:rPr>
        <w:t>电路中的总电阻增大</w:t>
      </w:r>
    </w:p>
    <w:p w14:paraId="1BCC7EB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10f8602d-a575-417f-8332-41fd3d907ec6"/>
      <w:r>
        <w:rPr>
          <w:rFonts w:ascii="宋体" w:cs="宋体"/>
          <w:kern w:val="0"/>
          <w:szCs w:val="21"/>
        </w:rPr>
        <w:t>如图是小明家的部分电路，他将电水壶的插头插入三孔插座后，正在工作的电冰箱突然停止工作，但电灯仍正常发光，拔出电水壶的插头，电冰箱仍不能工作，用试电笔分别测试插座的左、右两孔氖管均发光。若电路中只有一处故障，则</w:t>
      </w:r>
      <w:r>
        <w:rPr>
          <w:rFonts w:eastAsia="Times New Roman" w:hAnsi="Times New Roman"/>
          <w:kern w:val="0"/>
          <w:szCs w:val="21"/>
        </w:rPr>
        <w:t>(    )</w:t>
      </w:r>
      <w:r>
        <w:rPr>
          <w:rFonts w:eastAsia="Times New Roman" w:hAnsi="Times New Roman"/>
          <w:kern w:val="0"/>
          <w:szCs w:val="21"/>
        </w:rPr>
        <w:br/>
      </w:r>
      <w:bookmarkEnd w:id="6"/>
    </w:p>
    <w:tbl>
      <w:tblPr>
        <w:tblW w:w="0" w:type="auto"/>
        <w:jc w:val="center"/>
        <w:tblLook w:val="04A0" w:firstRow="1" w:lastRow="0" w:firstColumn="1" w:lastColumn="0" w:noHBand="0" w:noVBand="1"/>
      </w:tblPr>
      <w:tblGrid>
        <w:gridCol w:w="4506"/>
      </w:tblGrid>
      <w:tr w:rsidR="00541E47" w14:paraId="24A1664A" w14:textId="77777777">
        <w:trPr>
          <w:cantSplit/>
          <w:trHeight w:val="2355"/>
          <w:jc w:val="center"/>
        </w:trPr>
        <w:tc>
          <w:tcPr>
            <w:tcW w:w="4290" w:type="dxa"/>
          </w:tcPr>
          <w:p w14:paraId="0F254A5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70DD41A" wp14:editId="588EB8B8">
                  <wp:simplePos x="0" y="0"/>
                  <wp:positionH relativeFrom="column">
                    <wp:align>center</wp:align>
                  </wp:positionH>
                  <wp:positionV relativeFrom="line">
                    <wp:posOffset>0</wp:posOffset>
                  </wp:positionV>
                  <wp:extent cx="2724150" cy="14954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724150" cy="1495425"/>
                          </a:xfrm>
                          <a:prstGeom prst="rect">
                            <a:avLst/>
                          </a:prstGeom>
                          <a:noFill/>
                          <a:ln>
                            <a:noFill/>
                          </a:ln>
                        </pic:spPr>
                      </pic:pic>
                    </a:graphicData>
                  </a:graphic>
                </wp:anchor>
              </w:drawing>
            </w:r>
          </w:p>
        </w:tc>
      </w:tr>
    </w:tbl>
    <w:p w14:paraId="5EDDDC5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电冰箱所在电路的</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间断路</w:t>
      </w:r>
      <w:r>
        <w:tab/>
      </w:r>
      <w:r>
        <w:rPr>
          <w:rFonts w:eastAsia="Times New Roman" w:hAnsi="Times New Roman"/>
          <w:kern w:val="0"/>
          <w:szCs w:val="21"/>
        </w:rPr>
        <w:t xml:space="preserve">B. </w:t>
      </w:r>
      <w:r>
        <w:rPr>
          <w:rFonts w:ascii="宋体" w:cs="宋体"/>
          <w:kern w:val="0"/>
          <w:szCs w:val="21"/>
        </w:rPr>
        <w:t>电冰箱所在电路的</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间短路</w:t>
      </w:r>
      <w:r>
        <w:br/>
      </w:r>
      <w:r>
        <w:rPr>
          <w:rFonts w:eastAsia="Times New Roman" w:hAnsi="Times New Roman"/>
          <w:kern w:val="0"/>
          <w:szCs w:val="21"/>
        </w:rPr>
        <w:t xml:space="preserve">C. </w:t>
      </w:r>
      <w:r>
        <w:rPr>
          <w:rFonts w:ascii="宋体" w:cs="宋体"/>
          <w:kern w:val="0"/>
          <w:szCs w:val="21"/>
        </w:rPr>
        <w:t>电路的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间导线断路</w:t>
      </w:r>
      <w:r>
        <w:tab/>
      </w:r>
      <w:r>
        <w:rPr>
          <w:rFonts w:eastAsia="Times New Roman" w:hAnsi="Times New Roman"/>
          <w:kern w:val="0"/>
          <w:szCs w:val="21"/>
        </w:rPr>
        <w:t xml:space="preserve">D. </w:t>
      </w:r>
      <w:r>
        <w:rPr>
          <w:rFonts w:ascii="宋体" w:cs="宋体"/>
          <w:kern w:val="0"/>
          <w:szCs w:val="21"/>
        </w:rPr>
        <w:t>电路的</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间导线断路</w:t>
      </w:r>
    </w:p>
    <w:p w14:paraId="005A6C3E"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6e6347a2-3e28-4912-8b5d-1977d4adabe0"/>
      <w:r>
        <w:rPr>
          <w:rFonts w:ascii="宋体" w:cs="宋体"/>
          <w:kern w:val="0"/>
          <w:szCs w:val="21"/>
        </w:rPr>
        <w:t>对图中甲、乙、丙、丁四个实验描述正确的是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6514B6C" wp14:editId="27C7739C">
            <wp:extent cx="5791200" cy="18097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5791200" cy="1809750"/>
                    </a:xfrm>
                    <a:prstGeom prst="rect">
                      <a:avLst/>
                    </a:prstGeom>
                    <a:noFill/>
                    <a:ln>
                      <a:noFill/>
                    </a:ln>
                  </pic:spPr>
                </pic:pic>
              </a:graphicData>
            </a:graphic>
          </wp:inline>
        </w:drawing>
      </w:r>
      <w:bookmarkEnd w:id="7"/>
    </w:p>
    <w:p w14:paraId="27F7455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甲实验可以探究电磁铁磁性强弱与线圈匝数的关系</w:t>
      </w:r>
      <w:r>
        <w:br/>
      </w:r>
      <w:r>
        <w:rPr>
          <w:rFonts w:eastAsia="Times New Roman" w:hAnsi="Times New Roman"/>
          <w:kern w:val="0"/>
          <w:szCs w:val="21"/>
        </w:rPr>
        <w:t xml:space="preserve">B. </w:t>
      </w:r>
      <w:r>
        <w:rPr>
          <w:rFonts w:ascii="宋体" w:cs="宋体"/>
          <w:kern w:val="0"/>
          <w:szCs w:val="21"/>
        </w:rPr>
        <w:t>乙实验可以探究发电机的工作原理</w:t>
      </w:r>
      <w:r>
        <w:br/>
      </w:r>
      <w:r>
        <w:rPr>
          <w:rFonts w:eastAsia="Times New Roman" w:hAnsi="Times New Roman"/>
          <w:kern w:val="0"/>
          <w:szCs w:val="21"/>
        </w:rPr>
        <w:lastRenderedPageBreak/>
        <w:t xml:space="preserve">C. </w:t>
      </w:r>
      <w:r>
        <w:rPr>
          <w:rFonts w:ascii="宋体" w:cs="宋体"/>
          <w:kern w:val="0"/>
          <w:szCs w:val="21"/>
        </w:rPr>
        <w:t>丙实验说明磁能生电</w:t>
      </w:r>
      <w:r>
        <w:br/>
      </w:r>
      <w:r>
        <w:rPr>
          <w:rFonts w:eastAsia="Times New Roman" w:hAnsi="Times New Roman"/>
          <w:kern w:val="0"/>
          <w:szCs w:val="21"/>
        </w:rPr>
        <w:t xml:space="preserve">D. </w:t>
      </w:r>
      <w:r>
        <w:rPr>
          <w:rFonts w:ascii="宋体" w:cs="宋体"/>
          <w:kern w:val="0"/>
          <w:szCs w:val="21"/>
        </w:rPr>
        <w:t>丁实验说明只要导体</w:t>
      </w:r>
      <w:r>
        <w:rPr>
          <w:rFonts w:eastAsia="Times New Roman" w:hAnsi="Times New Roman"/>
          <w:i/>
          <w:iCs/>
          <w:kern w:val="0"/>
          <w:szCs w:val="21"/>
        </w:rPr>
        <w:t>ab</w:t>
      </w:r>
      <w:r>
        <w:rPr>
          <w:rFonts w:ascii="宋体" w:cs="宋体"/>
          <w:kern w:val="0"/>
          <w:szCs w:val="21"/>
        </w:rPr>
        <w:t>在磁场中运动，电路中就一定有感应电流</w:t>
      </w:r>
    </w:p>
    <w:p w14:paraId="542AF025" w14:textId="77777777" w:rsidR="00BC4DC9" w:rsidRDefault="00000000">
      <w:pPr>
        <w:spacing w:line="360" w:lineRule="auto"/>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16</w:t>
      </w:r>
      <w:r>
        <w:rPr>
          <w:rFonts w:ascii="黑体" w:eastAsia="黑体" w:hAnsi="黑体" w:cs="黑体"/>
        </w:rPr>
        <w:t>分。</w:t>
      </w:r>
    </w:p>
    <w:p w14:paraId="0E4B9AC1"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84899bfc-599b-4dac-b618-425b893c9acc"/>
      <w:r>
        <w:rPr>
          <w:rFonts w:ascii="宋体" w:cs="宋体"/>
          <w:kern w:val="0"/>
          <w:szCs w:val="21"/>
        </w:rPr>
        <w:t>如图所示，对于图片中所描述的物理过程，下列分析中错误的是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9AAE770" wp14:editId="1C7D7D45">
            <wp:extent cx="4886325" cy="16097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886325" cy="1609725"/>
                    </a:xfrm>
                    <a:prstGeom prst="rect">
                      <a:avLst/>
                    </a:prstGeom>
                    <a:noFill/>
                    <a:ln>
                      <a:noFill/>
                    </a:ln>
                  </pic:spPr>
                </pic:pic>
              </a:graphicData>
            </a:graphic>
          </wp:inline>
        </w:drawing>
      </w:r>
      <w:bookmarkEnd w:id="8"/>
    </w:p>
    <w:p w14:paraId="057C936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甲图加热水的过程是通过热传递方式改变水的内能</w:t>
      </w:r>
      <w:r>
        <w:br/>
      </w:r>
      <w:r>
        <w:rPr>
          <w:rFonts w:eastAsia="Times New Roman" w:hAnsi="Times New Roman"/>
          <w:kern w:val="0"/>
          <w:szCs w:val="21"/>
        </w:rPr>
        <w:t xml:space="preserve">B. </w:t>
      </w:r>
      <w:r>
        <w:rPr>
          <w:rFonts w:ascii="宋体" w:cs="宋体"/>
          <w:kern w:val="0"/>
          <w:szCs w:val="21"/>
        </w:rPr>
        <w:t>乙图小孩臀部有炙热的感觉是通过做功改变其内能</w:t>
      </w:r>
      <w:r>
        <w:br/>
      </w:r>
      <w:r>
        <w:rPr>
          <w:rFonts w:eastAsia="Times New Roman" w:hAnsi="Times New Roman"/>
          <w:kern w:val="0"/>
          <w:szCs w:val="21"/>
        </w:rPr>
        <w:t xml:space="preserve">C. </w:t>
      </w:r>
      <w:r>
        <w:rPr>
          <w:rFonts w:ascii="宋体" w:cs="宋体"/>
          <w:kern w:val="0"/>
          <w:szCs w:val="21"/>
        </w:rPr>
        <w:t>丙图活塞向下压缩管内的空气时，管内空气内能减少</w:t>
      </w:r>
      <w:r>
        <w:br/>
      </w:r>
      <w:r>
        <w:rPr>
          <w:rFonts w:eastAsia="Times New Roman" w:hAnsi="Times New Roman"/>
          <w:kern w:val="0"/>
          <w:szCs w:val="21"/>
        </w:rPr>
        <w:t xml:space="preserve">D. </w:t>
      </w:r>
      <w:r>
        <w:rPr>
          <w:rFonts w:ascii="宋体" w:cs="宋体"/>
          <w:kern w:val="0"/>
          <w:szCs w:val="21"/>
        </w:rPr>
        <w:t>丁图瓶内的空气推动塞子跳起时，瓶内空气内能增大</w:t>
      </w:r>
    </w:p>
    <w:p w14:paraId="172F1C6D"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dd0b32f9-6621-44ea-8b4a-d14df3234f4d"/>
      <w:r>
        <w:rPr>
          <w:rFonts w:eastAsia="Times New Roman" w:hAnsi="Times New Roman"/>
          <w:noProof/>
          <w:kern w:val="0"/>
          <w:sz w:val="24"/>
          <w:szCs w:val="24"/>
        </w:rPr>
        <w:drawing>
          <wp:anchor distT="0" distB="0" distL="114300" distR="114300" simplePos="0" relativeHeight="251662336" behindDoc="0" locked="0" layoutInCell="1" allowOverlap="0" wp14:anchorId="153B81C8" wp14:editId="26EE9499">
            <wp:simplePos x="0" y="0"/>
            <wp:positionH relativeFrom="column">
              <wp:align>right</wp:align>
            </wp:positionH>
            <wp:positionV relativeFrom="line">
              <wp:posOffset>76200</wp:posOffset>
            </wp:positionV>
            <wp:extent cx="1952625" cy="13716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52625" cy="1371600"/>
                    </a:xfrm>
                    <a:prstGeom prst="rect">
                      <a:avLst/>
                    </a:prstGeom>
                    <a:noFill/>
                    <a:ln>
                      <a:noFill/>
                    </a:ln>
                  </pic:spPr>
                </pic:pic>
              </a:graphicData>
            </a:graphic>
          </wp:anchor>
        </w:drawing>
      </w:r>
      <w:r>
        <w:rPr>
          <w:rFonts w:ascii="宋体" w:cs="宋体"/>
          <w:kern w:val="0"/>
          <w:szCs w:val="21"/>
        </w:rPr>
        <w:t>如图是八十年代街头巷尾经常出现的爆米花的情景。将玉米放入爆米花机中加热一段时间，打开机盖，在机内气压的作用下，机内的高温高压气体连同加工的玉米一起喷射出来，并伴随着产生大量的“白气”。由于外界的压强迅速下降，喷射出来的玉米迅速向外扩张，便被爆成爆米花。下列说法正确的是</w:t>
      </w:r>
      <w:r>
        <w:rPr>
          <w:rFonts w:eastAsia="Times New Roman" w:hAnsi="Times New Roman"/>
          <w:kern w:val="0"/>
          <w:szCs w:val="21"/>
        </w:rPr>
        <w:t>(    )</w:t>
      </w:r>
      <w:bookmarkEnd w:id="9"/>
    </w:p>
    <w:p w14:paraId="25F6906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加热玉米是利用热传递的方式使其内能增大的</w:t>
      </w:r>
      <w:r>
        <w:br/>
      </w:r>
      <w:r>
        <w:rPr>
          <w:rFonts w:eastAsia="Times New Roman" w:hAnsi="Times New Roman"/>
          <w:kern w:val="0"/>
          <w:szCs w:val="21"/>
        </w:rPr>
        <w:t xml:space="preserve">B. </w:t>
      </w:r>
      <w:r>
        <w:rPr>
          <w:rFonts w:ascii="宋体" w:cs="宋体"/>
          <w:kern w:val="0"/>
          <w:szCs w:val="21"/>
        </w:rPr>
        <w:t>打开机盖，爆米花机内气体对外做功内能减小</w:t>
      </w:r>
      <w:r>
        <w:br/>
      </w:r>
      <w:r>
        <w:rPr>
          <w:rFonts w:eastAsia="Times New Roman" w:hAnsi="Times New Roman"/>
          <w:kern w:val="0"/>
          <w:szCs w:val="21"/>
        </w:rPr>
        <w:t xml:space="preserve">C. </w:t>
      </w:r>
      <w:r>
        <w:rPr>
          <w:rFonts w:ascii="宋体" w:cs="宋体"/>
          <w:kern w:val="0"/>
          <w:szCs w:val="21"/>
        </w:rPr>
        <w:t>“白气”是爆米花机内发生汽化产生的水蒸气</w:t>
      </w:r>
      <w:r>
        <w:br/>
      </w:r>
      <w:r>
        <w:rPr>
          <w:rFonts w:eastAsia="Times New Roman" w:hAnsi="Times New Roman"/>
          <w:kern w:val="0"/>
          <w:szCs w:val="21"/>
        </w:rPr>
        <w:t xml:space="preserve">D. </w:t>
      </w:r>
      <w:r>
        <w:rPr>
          <w:rFonts w:ascii="宋体" w:cs="宋体"/>
          <w:kern w:val="0"/>
          <w:szCs w:val="21"/>
        </w:rPr>
        <w:t>打开机盖时的能量转化和汽油机的做功冲程是相同的</w:t>
      </w:r>
    </w:p>
    <w:p w14:paraId="7F0F1CD4"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a345d22-7842-4e67-9eea-22eadbdbc469"/>
      <w:r>
        <w:rPr>
          <w:rFonts w:ascii="宋体" w:cs="宋体"/>
          <w:kern w:val="0"/>
          <w:szCs w:val="21"/>
        </w:rPr>
        <w:t>如图甲、乙是利用“伏安法”测量定值电阻和小灯泡的阻值时画出的</w:t>
      </w:r>
      <m:oMath>
        <m:r>
          <w:rPr>
            <w:rFonts w:ascii="Cambria Math" w:hAnsi="Cambria Math"/>
          </w:rPr>
          <m:t>U-I</m:t>
        </m:r>
      </m:oMath>
      <w:r>
        <w:rPr>
          <w:rFonts w:ascii="宋体" w:cs="宋体"/>
          <w:kern w:val="0"/>
          <w:szCs w:val="21"/>
        </w:rPr>
        <w:t>图象，下列对于图象的分析正确的是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5631"/>
      </w:tblGrid>
      <w:tr w:rsidR="00541E47" w14:paraId="6CACF3D9" w14:textId="77777777">
        <w:trPr>
          <w:cantSplit/>
          <w:trHeight w:val="2910"/>
          <w:jc w:val="center"/>
        </w:trPr>
        <w:tc>
          <w:tcPr>
            <w:tcW w:w="5415" w:type="dxa"/>
          </w:tcPr>
          <w:p w14:paraId="01D1E78E"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29C77B3D" wp14:editId="64CF9BD7">
                  <wp:simplePos x="0" y="0"/>
                  <wp:positionH relativeFrom="column">
                    <wp:align>center</wp:align>
                  </wp:positionH>
                  <wp:positionV relativeFrom="line">
                    <wp:posOffset>0</wp:posOffset>
                  </wp:positionV>
                  <wp:extent cx="3438525" cy="18478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438525" cy="1847850"/>
                          </a:xfrm>
                          <a:prstGeom prst="rect">
                            <a:avLst/>
                          </a:prstGeom>
                          <a:noFill/>
                          <a:ln>
                            <a:noFill/>
                          </a:ln>
                        </pic:spPr>
                      </pic:pic>
                    </a:graphicData>
                  </a:graphic>
                </wp:anchor>
              </w:drawing>
            </w:r>
          </w:p>
        </w:tc>
      </w:tr>
    </w:tbl>
    <w:p w14:paraId="4213ADB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由图象可知，当电阻两端电压为零时，其阻值也为零</w:t>
      </w:r>
      <w:r>
        <w:br/>
      </w:r>
      <w:r>
        <w:rPr>
          <w:rFonts w:eastAsia="Times New Roman" w:hAnsi="Times New Roman"/>
          <w:kern w:val="0"/>
          <w:szCs w:val="21"/>
        </w:rPr>
        <w:t xml:space="preserve">B. </w:t>
      </w:r>
      <w:r>
        <w:rPr>
          <w:rFonts w:ascii="宋体" w:cs="宋体"/>
          <w:kern w:val="0"/>
          <w:szCs w:val="21"/>
        </w:rPr>
        <w:t>由图甲可知，通过定值电阻的电流与其两端的电压成正比</w:t>
      </w:r>
      <w:r>
        <w:br/>
      </w:r>
      <w:r>
        <w:rPr>
          <w:rFonts w:eastAsia="Times New Roman" w:hAnsi="Times New Roman"/>
          <w:kern w:val="0"/>
          <w:szCs w:val="21"/>
        </w:rPr>
        <w:t xml:space="preserve">C. </w:t>
      </w:r>
      <w:r>
        <w:rPr>
          <w:rFonts w:ascii="宋体" w:cs="宋体"/>
          <w:kern w:val="0"/>
          <w:szCs w:val="21"/>
        </w:rPr>
        <w:t>由图乙可知，通过小灯泡的电流与其两端的电压不成正比</w:t>
      </w:r>
      <w:r>
        <w:br/>
      </w:r>
      <w:r>
        <w:rPr>
          <w:rFonts w:eastAsia="Times New Roman" w:hAnsi="Times New Roman"/>
          <w:kern w:val="0"/>
          <w:szCs w:val="21"/>
        </w:rPr>
        <w:t xml:space="preserve">D. </w:t>
      </w:r>
      <w:r>
        <w:rPr>
          <w:rFonts w:ascii="宋体" w:cs="宋体"/>
          <w:kern w:val="0"/>
          <w:szCs w:val="21"/>
        </w:rPr>
        <w:t>为了减小误差，应该用多次测量的方法，计算小灯泡的电阻</w:t>
      </w:r>
    </w:p>
    <w:p w14:paraId="07FB3266"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ff66dce1-7dea-4d74-900f-5afef1177b43"/>
      <w:r>
        <w:rPr>
          <w:rFonts w:ascii="宋体" w:cs="宋体"/>
          <w:kern w:val="0"/>
          <w:szCs w:val="21"/>
        </w:rPr>
        <w:t>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的滑片从</w:t>
      </w:r>
      <w:r>
        <w:rPr>
          <w:rFonts w:eastAsia="Times New Roman" w:hAnsi="Times New Roman"/>
          <w:i/>
          <w:iCs/>
          <w:kern w:val="0"/>
          <w:szCs w:val="21"/>
        </w:rPr>
        <w:t>a</w:t>
      </w:r>
      <w:r>
        <w:rPr>
          <w:rFonts w:ascii="宋体" w:cs="宋体"/>
          <w:kern w:val="0"/>
          <w:szCs w:val="21"/>
        </w:rPr>
        <w:t>端滑到</w:t>
      </w:r>
      <w:r>
        <w:rPr>
          <w:rFonts w:eastAsia="Times New Roman" w:hAnsi="Times New Roman"/>
          <w:i/>
          <w:iCs/>
          <w:kern w:val="0"/>
          <w:szCs w:val="21"/>
        </w:rPr>
        <w:t>b</w:t>
      </w:r>
      <w:r>
        <w:rPr>
          <w:rFonts w:ascii="宋体" w:cs="宋体"/>
          <w:kern w:val="0"/>
          <w:szCs w:val="21"/>
        </w:rPr>
        <w:t>端的过程中，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w:t>
      </w:r>
      <w:r>
        <w:rPr>
          <w:rFonts w:eastAsia="Times New Roman" w:hAnsi="Times New Roman"/>
          <w:i/>
          <w:iCs/>
          <w:kern w:val="0"/>
          <w:szCs w:val="21"/>
        </w:rPr>
        <w:t>P</w:t>
      </w:r>
      <w:r>
        <w:rPr>
          <w:rFonts w:ascii="宋体" w:cs="宋体"/>
          <w:kern w:val="0"/>
          <w:szCs w:val="21"/>
        </w:rPr>
        <w:t>与其两端电压</w:t>
      </w:r>
      <w:r>
        <w:rPr>
          <w:rFonts w:eastAsia="Times New Roman" w:hAnsi="Times New Roman"/>
          <w:i/>
          <w:iCs/>
          <w:kern w:val="0"/>
          <w:szCs w:val="21"/>
        </w:rPr>
        <w:t>U</w:t>
      </w:r>
      <w:r>
        <w:rPr>
          <w:rFonts w:ascii="宋体" w:cs="宋体"/>
          <w:kern w:val="0"/>
          <w:szCs w:val="21"/>
        </w:rPr>
        <w:t>的关系图象如图乙所示，下列说法正确的是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4611"/>
      </w:tblGrid>
      <w:tr w:rsidR="00541E47" w14:paraId="245EC3FB" w14:textId="77777777">
        <w:trPr>
          <w:cantSplit/>
          <w:trHeight w:val="2415"/>
          <w:jc w:val="center"/>
        </w:trPr>
        <w:tc>
          <w:tcPr>
            <w:tcW w:w="4395" w:type="dxa"/>
          </w:tcPr>
          <w:p w14:paraId="4AC9376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0B9A684A" wp14:editId="3D9FA8EA">
                  <wp:simplePos x="0" y="0"/>
                  <wp:positionH relativeFrom="column">
                    <wp:align>center</wp:align>
                  </wp:positionH>
                  <wp:positionV relativeFrom="line">
                    <wp:posOffset>0</wp:posOffset>
                  </wp:positionV>
                  <wp:extent cx="2790825" cy="15335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90825" cy="1533525"/>
                          </a:xfrm>
                          <a:prstGeom prst="rect">
                            <a:avLst/>
                          </a:prstGeom>
                          <a:noFill/>
                          <a:ln>
                            <a:noFill/>
                          </a:ln>
                        </pic:spPr>
                      </pic:pic>
                    </a:graphicData>
                  </a:graphic>
                </wp:anchor>
              </w:drawing>
            </w:r>
          </w:p>
        </w:tc>
      </w:tr>
    </w:tbl>
    <w:p w14:paraId="6291470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tab/>
      </w:r>
      <w:r>
        <w:rPr>
          <w:rFonts w:eastAsia="Times New Roman" w:hAnsi="Times New Roman"/>
          <w:kern w:val="0"/>
          <w:szCs w:val="21"/>
        </w:rPr>
        <w:t xml:space="preserve">B. </w:t>
      </w:r>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50Ω</m:t>
        </m:r>
      </m:oMath>
      <w:r>
        <w:br/>
      </w:r>
      <w:r>
        <w:rPr>
          <w:rFonts w:eastAsia="Times New Roman" w:hAnsi="Times New Roman"/>
          <w:kern w:val="0"/>
          <w:szCs w:val="21"/>
        </w:rPr>
        <w:t xml:space="preserve">C. </w:t>
      </w:r>
      <w:r>
        <w:rPr>
          <w:rFonts w:ascii="宋体" w:cs="宋体"/>
          <w:kern w:val="0"/>
          <w:szCs w:val="21"/>
        </w:rPr>
        <w:t>电源两端总电压为</w:t>
      </w:r>
      <w:r>
        <w:rPr>
          <w:rFonts w:eastAsia="Times New Roman" w:hAnsi="Times New Roman"/>
          <w:kern w:val="0"/>
          <w:szCs w:val="21"/>
        </w:rPr>
        <w:t>9</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电路消耗的最大功率为</w:t>
      </w:r>
      <m:oMath>
        <m:r>
          <w:rPr>
            <w:rFonts w:ascii="Cambria Math" w:hAnsi="Cambria Math"/>
          </w:rPr>
          <m:t>3.6W</m:t>
        </m:r>
      </m:oMath>
    </w:p>
    <w:p w14:paraId="7A5FB9E0" w14:textId="77777777" w:rsidR="00BC4DC9" w:rsidRDefault="00000000">
      <w:pPr>
        <w:tabs>
          <w:tab w:val="left" w:pos="4200"/>
        </w:tabs>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7</w:t>
      </w:r>
      <w:r>
        <w:rPr>
          <w:rFonts w:ascii="黑体" w:eastAsia="黑体" w:hAnsi="黑体" w:cs="黑体"/>
        </w:rPr>
        <w:t>分。</w:t>
      </w:r>
    </w:p>
    <w:p w14:paraId="456AC5C1"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7cea2f20-46c8-4ead-934b-ce4570f720a0"/>
      <w:r>
        <w:rPr>
          <w:rFonts w:ascii="宋体" w:cs="宋体"/>
          <w:kern w:val="0"/>
          <w:szCs w:val="21"/>
        </w:rPr>
        <w:t>如图所示，小磁针静止在甲、乙两个通电螺线管之间。请画出：</w:t>
      </w:r>
      <w:r>
        <w:rPr>
          <w:rFonts w:ascii="宋体" w:cs="宋体"/>
          <w:kern w:val="0"/>
          <w:szCs w:val="21"/>
        </w:rPr>
        <w:br/>
      </w:r>
      <m:oMath>
        <m:r>
          <w:rPr>
            <w:rFonts w:ascii="Cambria Math" w:hAnsi="Cambria Math"/>
          </w:rPr>
          <m:t>(1)</m:t>
        </m:r>
      </m:oMath>
      <w:r>
        <w:rPr>
          <w:rFonts w:ascii="宋体" w:cs="宋体"/>
          <w:kern w:val="0"/>
          <w:szCs w:val="21"/>
        </w:rPr>
        <w:t>甲图中通电螺线管导线的绕法和</w:t>
      </w:r>
      <w:r>
        <w:rPr>
          <w:rFonts w:eastAsia="Times New Roman" w:hAnsi="Times New Roman"/>
          <w:i/>
          <w:iCs/>
          <w:kern w:val="0"/>
          <w:szCs w:val="21"/>
        </w:rPr>
        <w:t>A</w:t>
      </w:r>
      <w:r>
        <w:rPr>
          <w:rFonts w:ascii="宋体" w:cs="宋体"/>
          <w:kern w:val="0"/>
          <w:szCs w:val="21"/>
        </w:rPr>
        <w:t>点磁感线方向；</w:t>
      </w:r>
      <w:r>
        <w:rPr>
          <w:rFonts w:ascii="宋体" w:cs="宋体"/>
          <w:kern w:val="0"/>
          <w:szCs w:val="21"/>
        </w:rPr>
        <w:br/>
      </w:r>
      <m:oMath>
        <m:r>
          <w:rPr>
            <w:rFonts w:ascii="Cambria Math" w:hAnsi="Cambria Math"/>
          </w:rPr>
          <m:t>(2)</m:t>
        </m:r>
      </m:oMath>
      <w:r>
        <w:rPr>
          <w:rFonts w:ascii="宋体" w:cs="宋体"/>
          <w:kern w:val="0"/>
          <w:szCs w:val="21"/>
        </w:rPr>
        <w:t>在乙图的括号内标出电源的“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w:t>
      </w:r>
      <w:bookmarkEnd w:id="12"/>
    </w:p>
    <w:tbl>
      <w:tblPr>
        <w:tblW w:w="0" w:type="auto"/>
        <w:jc w:val="center"/>
        <w:tblLook w:val="04A0" w:firstRow="1" w:lastRow="0" w:firstColumn="1" w:lastColumn="0" w:noHBand="0" w:noVBand="1"/>
      </w:tblPr>
      <w:tblGrid>
        <w:gridCol w:w="4761"/>
      </w:tblGrid>
      <w:tr w:rsidR="00541E47" w14:paraId="7AAB2E47" w14:textId="77777777">
        <w:trPr>
          <w:cantSplit/>
          <w:trHeight w:val="1815"/>
          <w:jc w:val="center"/>
        </w:trPr>
        <w:tc>
          <w:tcPr>
            <w:tcW w:w="4545" w:type="dxa"/>
          </w:tcPr>
          <w:p w14:paraId="2C314ED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311FDE2B" wp14:editId="2E9AE433">
                  <wp:simplePos x="0" y="0"/>
                  <wp:positionH relativeFrom="column">
                    <wp:align>center</wp:align>
                  </wp:positionH>
                  <wp:positionV relativeFrom="line">
                    <wp:posOffset>0</wp:posOffset>
                  </wp:positionV>
                  <wp:extent cx="2886075" cy="11525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886075" cy="1152525"/>
                          </a:xfrm>
                          <a:prstGeom prst="rect">
                            <a:avLst/>
                          </a:prstGeom>
                          <a:noFill/>
                          <a:ln>
                            <a:noFill/>
                          </a:ln>
                        </pic:spPr>
                      </pic:pic>
                    </a:graphicData>
                  </a:graphic>
                </wp:anchor>
              </w:drawing>
            </w:r>
          </w:p>
        </w:tc>
      </w:tr>
    </w:tbl>
    <w:p w14:paraId="141B4A43"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a71f4083-8ac3-421d-9d68-a2fd260747c2"/>
      <w:r>
        <w:rPr>
          <w:rFonts w:ascii="宋体" w:cs="宋体"/>
          <w:kern w:val="0"/>
          <w:szCs w:val="21"/>
        </w:rPr>
        <w:t>图甲是日常生活中常用的一个插线板。当插线板上的开关断开时，指示灯</w:t>
      </w:r>
      <m:oMath>
        <m:r>
          <w:rPr>
            <w:rFonts w:ascii="Cambria Math" w:hAnsi="Cambria Math"/>
          </w:rPr>
          <m:t>(</m:t>
        </m:r>
      </m:oMath>
      <w:r>
        <w:rPr>
          <w:rFonts w:ascii="宋体" w:cs="宋体"/>
          <w:kern w:val="0"/>
          <w:szCs w:val="21"/>
        </w:rPr>
        <w:t>与限流电阻串联</w:t>
      </w:r>
      <m:oMath>
        <m:r>
          <w:rPr>
            <w:rFonts w:ascii="Cambria Math" w:hAnsi="Cambria Math"/>
          </w:rPr>
          <m:t>)</m:t>
        </m:r>
      </m:oMath>
      <w:r>
        <w:rPr>
          <w:rFonts w:ascii="宋体" w:cs="宋体"/>
          <w:kern w:val="0"/>
          <w:szCs w:val="21"/>
        </w:rPr>
        <w:t>不发光，插孔不能提供工作电压；当插线板上的开关闭合时，指示灯发光，插孔可以提供工作电压；如果指示灯损坏，开关闭合时插孔也能提供工作电压。请你根据上述现象和安全用电的要求，在图乙中画出开关、指示灯和插孔的连接方式，并把接线板与电源线接通。</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0731446F" wp14:editId="081B09E1">
            <wp:extent cx="4248150" cy="13906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248150" cy="1390650"/>
                    </a:xfrm>
                    <a:prstGeom prst="rect">
                      <a:avLst/>
                    </a:prstGeom>
                    <a:noFill/>
                    <a:ln>
                      <a:noFill/>
                    </a:ln>
                  </pic:spPr>
                </pic:pic>
              </a:graphicData>
            </a:graphic>
          </wp:inline>
        </w:drawing>
      </w:r>
      <w:bookmarkEnd w:id="13"/>
    </w:p>
    <w:p w14:paraId="75FCB88A" w14:textId="77777777" w:rsidR="00BC4DC9" w:rsidRDefault="00BC4DC9">
      <w:pPr>
        <w:spacing w:line="360" w:lineRule="auto"/>
      </w:pPr>
    </w:p>
    <w:p w14:paraId="7B407BEB"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23</w:t>
      </w:r>
      <w:r>
        <w:rPr>
          <w:rFonts w:ascii="黑体" w:eastAsia="黑体" w:hAnsi="黑体" w:cs="黑体"/>
        </w:rPr>
        <w:t>分。</w:t>
      </w:r>
    </w:p>
    <w:p w14:paraId="73DED4E3"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a6969b0a-eaef-4ea8-83c1-9724b1faffa0"/>
      <w:r>
        <w:rPr>
          <w:rFonts w:ascii="宋体" w:cs="宋体"/>
          <w:kern w:val="0"/>
          <w:szCs w:val="21"/>
        </w:rPr>
        <w:t>小明同学利用如图所示的装置来探究煤油和菜籽油热值的大小关系。实验结果如下表：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68"/>
        <w:gridCol w:w="2815"/>
        <w:gridCol w:w="2818"/>
      </w:tblGrid>
      <w:tr w:rsidR="00541E47" w14:paraId="213FE0B9" w14:textId="77777777">
        <w:trPr>
          <w:cantSplit/>
        </w:trPr>
        <w:tc>
          <w:tcPr>
            <w:tcW w:w="1768" w:type="dxa"/>
            <w:tcBorders>
              <w:bottom w:val="inset" w:sz="4" w:space="0" w:color="000000"/>
              <w:right w:val="inset" w:sz="4" w:space="0" w:color="000000"/>
            </w:tcBorders>
            <w:tcMar>
              <w:top w:w="22" w:type="dxa"/>
              <w:left w:w="22" w:type="dxa"/>
              <w:bottom w:w="20" w:type="dxa"/>
              <w:right w:w="20" w:type="dxa"/>
            </w:tcMar>
            <w:vAlign w:val="center"/>
            <w:hideMark/>
          </w:tcPr>
          <w:p w14:paraId="469A05AC" w14:textId="77777777" w:rsidR="00541E4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燃料</w:t>
            </w:r>
          </w:p>
        </w:tc>
        <w:tc>
          <w:tcPr>
            <w:tcW w:w="28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D85F0B" w14:textId="77777777" w:rsidR="00541E4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加热前的水温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2818" w:type="dxa"/>
            <w:tcBorders>
              <w:left w:val="inset" w:sz="4" w:space="0" w:color="000000"/>
              <w:bottom w:val="inset" w:sz="4" w:space="0" w:color="000000"/>
            </w:tcBorders>
            <w:tcMar>
              <w:top w:w="22" w:type="dxa"/>
              <w:left w:w="20" w:type="dxa"/>
              <w:bottom w:w="20" w:type="dxa"/>
              <w:right w:w="22" w:type="dxa"/>
            </w:tcMar>
            <w:vAlign w:val="center"/>
            <w:hideMark/>
          </w:tcPr>
          <w:p w14:paraId="10C2EE62" w14:textId="77777777" w:rsidR="00541E4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燃料燃尽后的水温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541E47" w14:paraId="266163A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9CD8BF" w14:textId="77777777" w:rsidR="00541E4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33F26C" w14:textId="77777777" w:rsidR="00541E4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9E80DAD" w14:textId="77777777" w:rsidR="00541E4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44</w:t>
            </w:r>
          </w:p>
        </w:tc>
      </w:tr>
      <w:tr w:rsidR="00541E47" w14:paraId="4F52C4E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13944FB" w14:textId="77777777" w:rsidR="00541E47" w:rsidRDefault="00000000">
            <w:pPr>
              <w:spacing w:line="360" w:lineRule="auto"/>
              <w:rPr>
                <w:rFonts w:eastAsia="Times New Roman" w:hAnsi="Times New Roman"/>
                <w:color w:val="000000"/>
                <w:kern w:val="0"/>
                <w:sz w:val="24"/>
                <w:szCs w:val="24"/>
              </w:rPr>
            </w:pPr>
            <w:r>
              <w:rPr>
                <w:rFonts w:ascii="宋体" w:cs="宋体"/>
                <w:color w:val="000000"/>
                <w:kern w:val="0"/>
                <w:szCs w:val="21"/>
              </w:rPr>
              <w:t>菜籽油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180AF5" w14:textId="77777777" w:rsidR="00541E4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690E34" w14:textId="77777777" w:rsidR="00541E4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r>
    </w:tbl>
    <w:p w14:paraId="3557E832" w14:textId="77777777" w:rsidR="00541E47"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煤油和菜籽油完全燃烧放出热量的多少是通过______</w:t>
      </w:r>
      <m:oMath>
        <m:r>
          <w:rPr>
            <w:rFonts w:ascii="Cambria Math" w:hAnsi="Cambria Math"/>
          </w:rPr>
          <m:t>(</m:t>
        </m:r>
      </m:oMath>
      <w:r>
        <w:rPr>
          <w:rFonts w:ascii="宋体" w:cs="宋体"/>
          <w:kern w:val="0"/>
          <w:szCs w:val="21"/>
        </w:rPr>
        <w:t>选填“温度计升高的温度”或“加热时间”</w:t>
      </w:r>
      <m:oMath>
        <m:r>
          <w:rPr>
            <w:rFonts w:ascii="Cambria Math" w:hAnsi="Cambria Math"/>
          </w:rPr>
          <m:t>)</m:t>
        </m:r>
      </m:oMath>
      <w:r>
        <w:rPr>
          <w:rFonts w:ascii="宋体" w:cs="宋体"/>
          <w:kern w:val="0"/>
          <w:szCs w:val="21"/>
        </w:rPr>
        <w:t>来反映的。</w:t>
      </w:r>
      <w:r>
        <w:rPr>
          <w:rFonts w:ascii="宋体" w:cs="宋体"/>
          <w:kern w:val="0"/>
          <w:szCs w:val="21"/>
        </w:rPr>
        <w:br/>
      </w:r>
      <m:oMath>
        <m:r>
          <w:rPr>
            <w:rFonts w:ascii="Cambria Math" w:hAnsi="Cambria Math"/>
          </w:rPr>
          <m:t>(2)</m:t>
        </m:r>
      </m:oMath>
      <w:r>
        <w:rPr>
          <w:rFonts w:ascii="宋体" w:cs="宋体"/>
          <w:kern w:val="0"/>
          <w:szCs w:val="21"/>
        </w:rPr>
        <w:t>为了保证实验结论的可靠性，小明同学选择了两套相同装置，他还应控制的物理量有：煤油和菜籽油的______相同以及水的______相同。</w:t>
      </w:r>
      <w:r>
        <w:rPr>
          <w:rFonts w:ascii="宋体" w:cs="宋体"/>
          <w:kern w:val="0"/>
          <w:szCs w:val="21"/>
        </w:rPr>
        <w:br/>
      </w:r>
      <m:oMath>
        <m:r>
          <w:rPr>
            <w:rFonts w:ascii="Cambria Math" w:hAnsi="Cambria Math"/>
          </w:rPr>
          <m:t>(3)</m:t>
        </m:r>
      </m:oMath>
      <w:r>
        <w:rPr>
          <w:rFonts w:ascii="宋体" w:cs="宋体"/>
          <w:kern w:val="0"/>
          <w:szCs w:val="21"/>
        </w:rPr>
        <w:t>除图中所示的实验器材外，本实验还需要的测量工具有______。根据表格中的数据，你认为热值较大的燃料是______</w:t>
      </w:r>
      <m:oMath>
        <m:r>
          <w:rPr>
            <w:rFonts w:ascii="Cambria Math" w:hAnsi="Cambria Math"/>
          </w:rPr>
          <m:t>(</m:t>
        </m:r>
      </m:oMath>
      <w:r>
        <w:rPr>
          <w:rFonts w:ascii="宋体" w:cs="宋体"/>
          <w:kern w:val="0"/>
          <w:szCs w:val="21"/>
        </w:rPr>
        <w:t>选填“煤油”和“菜籽油”</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利用此实验方法测出的燃料热值将比真实值______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，其原因是______。</w:t>
      </w:r>
      <w:bookmarkEnd w:id="14"/>
    </w:p>
    <w:tbl>
      <w:tblPr>
        <w:tblW w:w="0" w:type="auto"/>
        <w:jc w:val="center"/>
        <w:tblLook w:val="04A0" w:firstRow="1" w:lastRow="0" w:firstColumn="1" w:lastColumn="0" w:noHBand="0" w:noVBand="1"/>
      </w:tblPr>
      <w:tblGrid>
        <w:gridCol w:w="3462"/>
      </w:tblGrid>
      <w:tr w:rsidR="00541E47" w14:paraId="551C0B90" w14:textId="77777777">
        <w:trPr>
          <w:cantSplit/>
          <w:trHeight w:val="2985"/>
          <w:jc w:val="center"/>
        </w:trPr>
        <w:tc>
          <w:tcPr>
            <w:tcW w:w="3420" w:type="dxa"/>
            <w:tcMar>
              <w:top w:w="20" w:type="dxa"/>
              <w:left w:w="20" w:type="dxa"/>
              <w:bottom w:w="22" w:type="dxa"/>
              <w:right w:w="22" w:type="dxa"/>
            </w:tcMar>
            <w:vAlign w:val="center"/>
            <w:hideMark/>
          </w:tcPr>
          <w:p w14:paraId="087394B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1056AF05" wp14:editId="688501B8">
                  <wp:simplePos x="0" y="0"/>
                  <wp:positionH relativeFrom="column">
                    <wp:align>center</wp:align>
                  </wp:positionH>
                  <wp:positionV relativeFrom="line">
                    <wp:posOffset>0</wp:posOffset>
                  </wp:positionV>
                  <wp:extent cx="2171700" cy="18954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171700" cy="1895475"/>
                          </a:xfrm>
                          <a:prstGeom prst="rect">
                            <a:avLst/>
                          </a:prstGeom>
                          <a:noFill/>
                          <a:ln>
                            <a:noFill/>
                          </a:ln>
                        </pic:spPr>
                      </pic:pic>
                    </a:graphicData>
                  </a:graphic>
                </wp:anchor>
              </w:drawing>
            </w:r>
          </w:p>
        </w:tc>
      </w:tr>
    </w:tbl>
    <w:p w14:paraId="2FF4752C" w14:textId="77777777" w:rsidR="00BC4DC9" w:rsidRDefault="00000000">
      <w:pPr>
        <w:spacing w:line="360" w:lineRule="auto"/>
        <w:textAlignment w:val="center"/>
      </w:pPr>
      <w:r>
        <w:rPr>
          <w:rFonts w:eastAsia="Times New Roman" w:hAnsi="Times New Roman"/>
          <w:kern w:val="0"/>
          <w:szCs w:val="21"/>
        </w:rPr>
        <w:lastRenderedPageBreak/>
        <w:t>16</w:t>
      </w:r>
      <w:r>
        <w:rPr>
          <w:rFonts w:ascii="宋体" w:cs="宋体"/>
          <w:kern w:val="0"/>
          <w:szCs w:val="21"/>
        </w:rPr>
        <w:t>.</w:t>
      </w:r>
      <w:bookmarkStart w:id="15" w:name="694a0844-5383-4736-8b45-677f01f2f535"/>
      <w:r>
        <w:rPr>
          <w:rFonts w:ascii="宋体" w:cs="宋体"/>
          <w:kern w:val="0"/>
          <w:szCs w:val="21"/>
        </w:rPr>
        <w:t>如图是“探究电流通过导体产生热量的多少跟哪些因素有关”的实验装置，将四段电阻丝分别密封在完全相同的透明容器中，容器内封闭着等量的空气。</w:t>
      </w:r>
      <w:r>
        <w:rPr>
          <w:rFonts w:ascii="宋体" w:cs="宋体"/>
          <w:kern w:val="0"/>
          <w:szCs w:val="21"/>
        </w:rPr>
        <w:br/>
      </w:r>
      <w:r>
        <w:rPr>
          <w:rFonts w:eastAsia="Times New Roman" w:hAnsi="Times New Roman"/>
          <w:noProof/>
          <w:kern w:val="0"/>
          <w:sz w:val="24"/>
          <w:szCs w:val="24"/>
        </w:rPr>
        <w:drawing>
          <wp:inline distT="0" distB="0" distL="0" distR="0" wp14:anchorId="519FE4CE" wp14:editId="7E19A16D">
            <wp:extent cx="5695950" cy="19716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695950" cy="1971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甲、乙实验中，通过观察</w:t>
      </w:r>
      <w:r>
        <w:rPr>
          <w:rFonts w:eastAsia="Times New Roman" w:hAnsi="Times New Roman"/>
          <w:i/>
          <w:iCs/>
          <w:kern w:val="0"/>
          <w:szCs w:val="21"/>
        </w:rPr>
        <w:t>U</w:t>
      </w:r>
      <w:r>
        <w:rPr>
          <w:rFonts w:ascii="宋体" w:cs="宋体"/>
          <w:kern w:val="0"/>
          <w:szCs w:val="21"/>
        </w:rPr>
        <w:t>形管中液面的高度差来反映______。</w:t>
      </w:r>
      <w:r>
        <w:rPr>
          <w:rFonts w:ascii="宋体" w:cs="宋体"/>
          <w:kern w:val="0"/>
          <w:szCs w:val="21"/>
        </w:rPr>
        <w:br/>
      </w:r>
      <m:oMath>
        <m:r>
          <w:rPr>
            <w:rFonts w:ascii="Cambria Math" w:hAnsi="Cambria Math"/>
          </w:rPr>
          <m:t>(2)</m:t>
        </m:r>
      </m:oMath>
      <w:r>
        <w:rPr>
          <w:rFonts w:ascii="宋体" w:cs="宋体"/>
          <w:kern w:val="0"/>
          <w:szCs w:val="21"/>
        </w:rPr>
        <w:t>甲实验可探究电流通过导体产生的热量与______的关系，通电一段时间后，______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侧盒子中的电阻产生的热量多。</w:t>
      </w:r>
      <w:r>
        <w:rPr>
          <w:rFonts w:ascii="宋体" w:cs="宋体"/>
          <w:kern w:val="0"/>
          <w:szCs w:val="21"/>
        </w:rPr>
        <w:br/>
      </w:r>
      <m:oMath>
        <m:r>
          <w:rPr>
            <w:rFonts w:ascii="Cambria Math" w:hAnsi="Cambria Math"/>
          </w:rPr>
          <m:t>(3)</m:t>
        </m:r>
      </m:oMath>
      <w:r>
        <w:rPr>
          <w:rFonts w:ascii="宋体" w:cs="宋体"/>
          <w:kern w:val="0"/>
          <w:szCs w:val="21"/>
        </w:rPr>
        <w:t>乙实验可探究电流通过导体产生的热量与______的关系。连接好电路通电一段时间后，乙图两容器中的电阻产生的热量之比</w:t>
      </w:r>
      <m:oMath>
        <m:sSub>
          <m:sSubPr>
            <m:ctrlPr>
              <w:rPr>
                <w:rFonts w:ascii="Cambria Math" w:hAnsi="Cambria Math"/>
              </w:rPr>
            </m:ctrlPr>
          </m:sSubPr>
          <m:e>
            <m:r>
              <w:rPr>
                <w:rFonts w:ascii="Cambria Math" w:hAnsi="Cambria Math"/>
              </w:rPr>
              <m:t>Q</m:t>
            </m:r>
          </m:e>
          <m:sub>
            <m:r>
              <w:rPr>
                <w:rFonts w:ascii="Cambria Math" w:hAnsi="Cambria Math"/>
              </w:rPr>
              <m:t>左</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右</m:t>
            </m:r>
          </m:sub>
        </m:sSub>
        <m:r>
          <w:rPr>
            <w:rFonts w:ascii="Cambria Math" w:hAnsi="Cambria Math"/>
          </w:rPr>
          <m:t>=</m:t>
        </m:r>
      </m:oMath>
      <w:r>
        <w:rPr>
          <w:rFonts w:ascii="宋体" w:cs="宋体"/>
          <w:kern w:val="0"/>
          <w:szCs w:val="21"/>
        </w:rPr>
        <w:t>______。</w:t>
      </w:r>
      <w:r>
        <w:rPr>
          <w:rFonts w:ascii="宋体" w:cs="宋体"/>
          <w:kern w:val="0"/>
          <w:szCs w:val="21"/>
        </w:rPr>
        <w:br/>
      </w:r>
      <m:oMath>
        <m:r>
          <w:rPr>
            <w:rFonts w:ascii="Cambria Math" w:hAnsi="Cambria Math"/>
          </w:rPr>
          <m:t>(4)</m:t>
        </m:r>
      </m:oMath>
      <w:r>
        <w:rPr>
          <w:rFonts w:ascii="宋体" w:cs="宋体"/>
          <w:kern w:val="0"/>
          <w:szCs w:val="21"/>
        </w:rPr>
        <w:t>现利用图丙所示实验装置来探究“比较不同物质的吸热能力”，其中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两个电阻丝的阻值应该______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。向两个烧瓶中分别加入初温相同、质量相等的水和煤油，通电段时间后，煤油的温度更高，说明______</w:t>
      </w:r>
      <m:oMath>
        <m:r>
          <w:rPr>
            <w:rFonts w:ascii="Cambria Math" w:hAnsi="Cambria Math"/>
          </w:rPr>
          <m:t>(</m:t>
        </m:r>
      </m:oMath>
      <w:r>
        <w:rPr>
          <w:rFonts w:ascii="宋体" w:cs="宋体"/>
          <w:kern w:val="0"/>
          <w:szCs w:val="21"/>
        </w:rPr>
        <w:t>选填“水”或“煤油”</w:t>
      </w:r>
      <m:oMath>
        <m:r>
          <w:rPr>
            <w:rFonts w:ascii="Cambria Math" w:hAnsi="Cambria Math"/>
          </w:rPr>
          <m:t>)</m:t>
        </m:r>
      </m:oMath>
      <w:r>
        <w:rPr>
          <w:rFonts w:ascii="宋体" w:cs="宋体"/>
          <w:kern w:val="0"/>
          <w:szCs w:val="21"/>
        </w:rPr>
        <w:t>的吸热能力更强。</w:t>
      </w:r>
      <w:bookmarkEnd w:id="15"/>
    </w:p>
    <w:p w14:paraId="503FD500"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88a4cf95-bf3b-403c-bc19-b422cce1e4af"/>
      <w:r>
        <w:rPr>
          <w:rFonts w:ascii="宋体" w:cs="宋体"/>
          <w:kern w:val="0"/>
          <w:szCs w:val="21"/>
        </w:rPr>
        <w:t>现有下列器材：电源</w:t>
      </w:r>
      <m:oMath>
        <m:r>
          <w:rPr>
            <w:rFonts w:ascii="Cambria Math" w:hAnsi="Cambria Math"/>
          </w:rPr>
          <m:t>(</m:t>
        </m:r>
      </m:oMath>
      <w:r>
        <w:rPr>
          <w:rFonts w:ascii="宋体" w:cs="宋体"/>
          <w:kern w:val="0"/>
          <w:szCs w:val="21"/>
        </w:rPr>
        <w:t>电压恒为</w:t>
      </w:r>
      <m:oMath>
        <m:r>
          <w:rPr>
            <w:rFonts w:ascii="Cambria Math" w:hAnsi="Cambria Math"/>
          </w:rPr>
          <m:t>6V)</m:t>
        </m:r>
      </m:oMath>
      <w:r>
        <w:rPr>
          <w:rFonts w:ascii="宋体" w:cs="宋体"/>
          <w:kern w:val="0"/>
          <w:szCs w:val="21"/>
        </w:rPr>
        <w:t>、额定电压为</w:t>
      </w:r>
      <m:oMath>
        <m:r>
          <w:rPr>
            <w:rFonts w:ascii="Cambria Math" w:hAnsi="Cambria Math"/>
          </w:rPr>
          <m:t>2.5V</m:t>
        </m:r>
      </m:oMath>
      <w:r>
        <w:rPr>
          <w:rFonts w:ascii="宋体" w:cs="宋体"/>
          <w:kern w:val="0"/>
          <w:szCs w:val="21"/>
        </w:rPr>
        <w:t>的小灯泡</w:t>
      </w:r>
      <m:oMath>
        <m:r>
          <w:rPr>
            <w:rFonts w:ascii="Cambria Math" w:hAnsi="Cambria Math"/>
          </w:rPr>
          <m:t>(</m:t>
        </m:r>
      </m:oMath>
      <w:r>
        <w:rPr>
          <w:rFonts w:ascii="宋体" w:cs="宋体"/>
          <w:kern w:val="0"/>
          <w:szCs w:val="21"/>
        </w:rPr>
        <w:t>正常发光时灯丝电阻约为</w:t>
      </w:r>
      <m:oMath>
        <m:r>
          <w:rPr>
            <w:rFonts w:ascii="Cambria Math" w:hAnsi="Cambria Math"/>
          </w:rPr>
          <m:t>10Ω)</m:t>
        </m:r>
      </m:oMath>
      <w:r>
        <w:rPr>
          <w:rFonts w:ascii="宋体" w:cs="宋体"/>
          <w:kern w:val="0"/>
          <w:szCs w:val="21"/>
        </w:rPr>
        <w:t>、电流表、电压表、规格为“</w:t>
      </w:r>
      <m:oMath>
        <m:r>
          <w:rPr>
            <w:rFonts w:ascii="Cambria Math" w:hAnsi="Cambria Math"/>
          </w:rPr>
          <m:t>30Ω</m:t>
        </m:r>
      </m:oMath>
      <w:r>
        <w:rPr>
          <w:rFonts w:ascii="宋体" w:cs="宋体"/>
          <w:kern w:val="0"/>
          <w:szCs w:val="21"/>
        </w:rPr>
        <w:t>，</w:t>
      </w:r>
      <m:oMath>
        <m:r>
          <w:rPr>
            <w:rFonts w:ascii="Cambria Math" w:hAnsi="Cambria Math"/>
          </w:rPr>
          <m:t>0.5A</m:t>
        </m:r>
      </m:oMath>
      <w:r>
        <w:rPr>
          <w:rFonts w:ascii="宋体" w:cs="宋体"/>
          <w:kern w:val="0"/>
          <w:szCs w:val="21"/>
        </w:rPr>
        <w:t>”的滑动变阻器、开关、导线若干。利用上述器材来“测量小灯泡电功率”，实验电路如图甲所示。</w:t>
      </w:r>
      <w:r>
        <w:rPr>
          <w:rFonts w:ascii="宋体" w:cs="宋体"/>
          <w:kern w:val="0"/>
          <w:szCs w:val="21"/>
        </w:rPr>
        <w:br/>
      </w:r>
      <w:r>
        <w:rPr>
          <w:rFonts w:eastAsia="Times New Roman" w:hAnsi="Times New Roman"/>
          <w:noProof/>
          <w:kern w:val="0"/>
          <w:sz w:val="24"/>
          <w:szCs w:val="24"/>
        </w:rPr>
        <w:drawing>
          <wp:inline distT="0" distB="0" distL="0" distR="0" wp14:anchorId="3852D6B2" wp14:editId="5D034D7E">
            <wp:extent cx="5534025" cy="19050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534025" cy="1905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图甲是小明同学连接的实物图，经检查有一根导线接错。请你在图甲中连接错误的导线上打“</w:t>
      </w:r>
      <m:oMath>
        <m:r>
          <w:rPr>
            <w:rFonts w:ascii="Cambria Math" w:hAnsi="Cambria Math"/>
          </w:rPr>
          <m:t>×</m:t>
        </m:r>
      </m:oMath>
      <w:r>
        <w:rPr>
          <w:rFonts w:ascii="宋体" w:cs="宋体"/>
          <w:kern w:val="0"/>
          <w:szCs w:val="21"/>
        </w:rPr>
        <w:t>”，并补画出正确的连线。</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正确连接电路后，闭合开关，发现小灯泡不亮，电流表有示数，电压表无示数，电路故障原因可能是</w:t>
      </w:r>
      <w:r>
        <w:rPr>
          <w:rFonts w:ascii="宋体" w:cs="宋体"/>
          <w:kern w:val="0"/>
          <w:szCs w:val="21"/>
        </w:rPr>
        <w:lastRenderedPageBreak/>
        <w:t>______。</w:t>
      </w:r>
      <w:r>
        <w:rPr>
          <w:rFonts w:ascii="宋体" w:cs="宋体"/>
          <w:kern w:val="0"/>
          <w:szCs w:val="21"/>
        </w:rPr>
        <w:br/>
      </w:r>
      <m:oMath>
        <m:r>
          <w:rPr>
            <w:rFonts w:ascii="Cambria Math" w:hAnsi="Cambria Math"/>
          </w:rPr>
          <m:t>(3)</m:t>
        </m:r>
      </m:oMath>
      <w:r>
        <w:rPr>
          <w:rFonts w:ascii="宋体" w:cs="宋体"/>
          <w:kern w:val="0"/>
          <w:szCs w:val="21"/>
        </w:rPr>
        <w:t>排除故障，闭合开关，滑片</w:t>
      </w:r>
      <w:r>
        <w:rPr>
          <w:rFonts w:eastAsia="Times New Roman" w:hAnsi="Times New Roman"/>
          <w:i/>
          <w:iCs/>
          <w:kern w:val="0"/>
          <w:szCs w:val="21"/>
        </w:rPr>
        <w:t>P</w:t>
      </w:r>
      <w:r>
        <w:rPr>
          <w:rFonts w:ascii="宋体" w:cs="宋体"/>
          <w:kern w:val="0"/>
          <w:szCs w:val="21"/>
        </w:rPr>
        <w:t>移至某位置时，电压表的示数为</w:t>
      </w:r>
      <m:oMath>
        <m:r>
          <w:rPr>
            <w:rFonts w:ascii="Cambria Math" w:hAnsi="Cambria Math"/>
          </w:rPr>
          <m:t>2.2V</m:t>
        </m:r>
      </m:oMath>
      <w:r>
        <w:rPr>
          <w:rFonts w:ascii="宋体" w:cs="宋体"/>
          <w:kern w:val="0"/>
          <w:szCs w:val="21"/>
        </w:rPr>
        <w:t>。若要测量小灯泡的额定功率，滑片</w:t>
      </w:r>
      <w:r>
        <w:rPr>
          <w:rFonts w:eastAsia="Times New Roman" w:hAnsi="Times New Roman"/>
          <w:i/>
          <w:iCs/>
          <w:kern w:val="0"/>
          <w:szCs w:val="21"/>
        </w:rPr>
        <w:t>P</w:t>
      </w:r>
      <w:r>
        <w:rPr>
          <w:rFonts w:ascii="宋体" w:cs="宋体"/>
          <w:kern w:val="0"/>
          <w:szCs w:val="21"/>
        </w:rPr>
        <w:t>应向______端移动</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。根据实验数据绘制出小灯泡的</w:t>
      </w:r>
      <m:oMath>
        <m:r>
          <w:rPr>
            <w:rFonts w:ascii="Cambria Math" w:hAnsi="Cambria Math"/>
          </w:rPr>
          <m:t>U-I</m:t>
        </m:r>
      </m:oMath>
      <w:r>
        <w:rPr>
          <w:rFonts w:ascii="宋体" w:cs="宋体"/>
          <w:kern w:val="0"/>
          <w:szCs w:val="21"/>
        </w:rPr>
        <w:t>图象如图乙所示，则小灯泡的额定功率为______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在没有电流表的情况下，小华同学利用一个阻值已知的定值电阻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，设计了图丙电路来测量小灯泡的额定功率。他进行了以下操作：</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，并调节变阻器的滑片</w:t>
      </w:r>
      <w:r>
        <w:rPr>
          <w:rFonts w:eastAsia="Times New Roman" w:hAnsi="Times New Roman"/>
          <w:i/>
          <w:iCs/>
          <w:kern w:val="0"/>
          <w:szCs w:val="21"/>
        </w:rPr>
        <w:t>P</w:t>
      </w:r>
      <w:r>
        <w:rPr>
          <w:rFonts w:ascii="宋体" w:cs="宋体"/>
          <w:kern w:val="0"/>
          <w:szCs w:val="21"/>
        </w:rPr>
        <w:t>使电压表示数为______；</w:t>
      </w:r>
      <w:r>
        <w:rPr>
          <w:rFonts w:ascii="宋体" w:cs="宋体"/>
          <w:kern w:val="0"/>
          <w:szCs w:val="21"/>
        </w:rPr>
        <w:br/>
      </w:r>
      <w:r>
        <w:rPr>
          <w:rFonts w:ascii="宋体" w:cs="宋体"/>
          <w:kern w:val="0"/>
          <w:szCs w:val="21"/>
        </w:rPr>
        <w:t>②变阻器滑片</w:t>
      </w:r>
      <w:r>
        <w:rPr>
          <w:rFonts w:eastAsia="Times New Roman" w:hAnsi="Times New Roman"/>
          <w:i/>
          <w:iCs/>
          <w:kern w:val="0"/>
          <w:szCs w:val="21"/>
        </w:rPr>
        <w:t xml:space="preserve">P </w:t>
      </w:r>
      <w:r>
        <w:rPr>
          <w:rFonts w:ascii="宋体" w:cs="宋体"/>
          <w:kern w:val="0"/>
          <w:szCs w:val="21"/>
        </w:rPr>
        <w:t>______</w:t>
      </w:r>
      <m:oMath>
        <m:r>
          <w:rPr>
            <w:rFonts w:ascii="Cambria Math" w:hAnsi="Cambria Math"/>
          </w:rPr>
          <m:t>(</m:t>
        </m:r>
      </m:oMath>
      <w:r>
        <w:rPr>
          <w:rFonts w:ascii="宋体" w:cs="宋体"/>
          <w:kern w:val="0"/>
          <w:szCs w:val="21"/>
        </w:rPr>
        <w:t>选填“向右滑动”“向左滑动”或“保持不动”</w:t>
      </w:r>
      <m:oMath>
        <m:r>
          <w:rPr>
            <w:rFonts w:ascii="Cambria Math" w:hAnsi="Cambria Math"/>
          </w:rPr>
          <m:t>)</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，读出此时电压表示数为</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③小灯泡额定功率的表达式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U</w:t>
      </w:r>
      <w:r>
        <w:rPr>
          <w:rFonts w:ascii="宋体" w:cs="宋体"/>
          <w:kern w:val="0"/>
          <w:szCs w:val="21"/>
        </w:rPr>
        <w:t>的关系式表示</w:t>
      </w:r>
      <m:oMath>
        <m:r>
          <w:rPr>
            <w:rFonts w:ascii="Cambria Math" w:hAnsi="Cambria Math"/>
          </w:rPr>
          <m:t>)</m:t>
        </m:r>
      </m:oMath>
      <w:r>
        <w:rPr>
          <w:rFonts w:ascii="宋体" w:cs="宋体"/>
          <w:kern w:val="0"/>
          <w:szCs w:val="21"/>
        </w:rPr>
        <w:t>。</w:t>
      </w:r>
      <w:bookmarkEnd w:id="16"/>
    </w:p>
    <w:p w14:paraId="3BDB4DCC"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30</w:t>
      </w:r>
      <w:r>
        <w:rPr>
          <w:rFonts w:ascii="黑体" w:eastAsia="黑体" w:hAnsi="黑体" w:cs="黑体"/>
        </w:rPr>
        <w:t>分。</w:t>
      </w:r>
    </w:p>
    <w:p w14:paraId="67445B0E"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cc502fae-cc0e-4ea8-a72c-db8b09aee7e5"/>
      <w:r>
        <w:rPr>
          <w:rFonts w:ascii="宋体" w:cs="宋体"/>
          <w:kern w:val="0"/>
          <w:szCs w:val="21"/>
        </w:rPr>
        <w:t>混合动力汽车具有节能、低排放等优点，某新型混合动力汽车启动时，内燃机不工作，蓄电池向车轮输送能量；当需要高速行驶或蓄电池电能过低时，内燃机启动，既可以向车轮输送能量，又可以给蓄电池充电。该车在某次高速行驶测试中，蓄电池已储存电能</w:t>
      </w:r>
      <m:oMath>
        <m:r>
          <w:rPr>
            <w:rFonts w:ascii="Cambria Math" w:hAnsi="Cambria Math"/>
          </w:rPr>
          <m:t>5.12×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，汽车以</w:t>
      </w:r>
      <m:oMath>
        <m:r>
          <w:rPr>
            <w:rFonts w:ascii="Cambria Math" w:hAnsi="Cambria Math"/>
          </w:rPr>
          <m:t>50km/h</m:t>
        </m:r>
      </m:oMath>
      <w:r>
        <w:rPr>
          <w:rFonts w:ascii="宋体" w:cs="宋体"/>
          <w:kern w:val="0"/>
          <w:szCs w:val="21"/>
        </w:rPr>
        <w:t>的速度匀速行驶了</w:t>
      </w:r>
      <m:oMath>
        <m:r>
          <w:rPr>
            <w:rFonts w:ascii="Cambria Math" w:hAnsi="Cambria Math"/>
          </w:rPr>
          <m:t>0.5</m:t>
        </m:r>
        <m:r>
          <w:rPr>
            <w:rFonts w:ascii="Cambria Math" w:hAnsi="Cambria Math"/>
          </w:rPr>
          <m:t>h</m:t>
        </m:r>
      </m:oMath>
      <w:r>
        <w:rPr>
          <w:rFonts w:ascii="宋体" w:cs="宋体"/>
          <w:kern w:val="0"/>
          <w:szCs w:val="21"/>
        </w:rPr>
        <w:t>，同时蓄电池的电能又增加了</w:t>
      </w:r>
      <m:oMath>
        <m:r>
          <w:rPr>
            <w:rFonts w:ascii="Cambria Math" w:hAnsi="Cambria Math"/>
          </w:rPr>
          <m:t>10%</m:t>
        </m:r>
      </m:oMath>
      <w:r>
        <w:rPr>
          <w:rFonts w:ascii="宋体" w:cs="宋体"/>
          <w:kern w:val="0"/>
          <w:szCs w:val="21"/>
        </w:rPr>
        <w:t>，车速与所受阻力的关系如图所示。</w:t>
      </w:r>
      <m:oMath>
        <m:r>
          <w:rPr>
            <w:rFonts w:ascii="Cambria Math" w:hAnsi="Cambria Math"/>
          </w:rPr>
          <m:t>(</m:t>
        </m:r>
      </m:oMath>
      <w:r>
        <w:rPr>
          <w:rFonts w:ascii="宋体" w:cs="宋体"/>
          <w:kern w:val="0"/>
          <w:szCs w:val="21"/>
        </w:rPr>
        <w:t>燃料的热值</w:t>
      </w:r>
      <m:oMath>
        <m:r>
          <w:rPr>
            <w:rFonts w:ascii="Cambria Math" w:hAnsi="Cambria Math"/>
          </w:rPr>
          <m:t>q=4.5×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请你计算：</w:t>
      </w:r>
      <w:r>
        <w:rPr>
          <w:rFonts w:ascii="宋体" w:cs="宋体"/>
          <w:kern w:val="0"/>
          <w:szCs w:val="21"/>
        </w:rPr>
        <w:br/>
      </w:r>
      <m:oMath>
        <m:r>
          <w:rPr>
            <w:rFonts w:ascii="Cambria Math" w:hAnsi="Cambria Math"/>
          </w:rPr>
          <m:t>(1)</m:t>
        </m:r>
      </m:oMath>
      <w:r>
        <w:rPr>
          <w:rFonts w:ascii="宋体" w:cs="宋体"/>
          <w:kern w:val="0"/>
          <w:szCs w:val="21"/>
        </w:rPr>
        <w:t>测试过程中，消耗的</w:t>
      </w:r>
      <w:r>
        <w:rPr>
          <w:rFonts w:eastAsia="Times New Roman" w:hAnsi="Times New Roman"/>
          <w:kern w:val="0"/>
          <w:szCs w:val="21"/>
        </w:rPr>
        <w:t>8</w:t>
      </w:r>
      <w:r>
        <w:rPr>
          <w:rFonts w:eastAsia="Times New Roman" w:hAnsi="Times New Roman"/>
          <w:i/>
          <w:iCs/>
          <w:kern w:val="0"/>
          <w:szCs w:val="21"/>
        </w:rPr>
        <w:t>kg</w:t>
      </w:r>
      <w:r>
        <w:rPr>
          <w:rFonts w:ascii="宋体" w:cs="宋体"/>
          <w:kern w:val="0"/>
          <w:szCs w:val="21"/>
        </w:rPr>
        <w:t>燃料完全燃烧放出的热量；</w:t>
      </w:r>
      <w:r>
        <w:rPr>
          <w:rFonts w:ascii="宋体" w:cs="宋体"/>
          <w:kern w:val="0"/>
          <w:szCs w:val="21"/>
        </w:rPr>
        <w:br/>
      </w:r>
      <m:oMath>
        <m:r>
          <w:rPr>
            <w:rFonts w:ascii="Cambria Math" w:hAnsi="Cambria Math"/>
          </w:rPr>
          <m:t>(2)</m:t>
        </m:r>
      </m:oMath>
      <w:r>
        <w:rPr>
          <w:rFonts w:ascii="宋体" w:cs="宋体"/>
          <w:kern w:val="0"/>
          <w:szCs w:val="21"/>
        </w:rPr>
        <w:t>测试过程中汽车牵引力做的功；</w:t>
      </w:r>
      <w:r>
        <w:rPr>
          <w:rFonts w:ascii="宋体" w:cs="宋体"/>
          <w:kern w:val="0"/>
          <w:szCs w:val="21"/>
        </w:rPr>
        <w:br/>
      </w:r>
      <m:oMath>
        <m:r>
          <w:rPr>
            <w:rFonts w:ascii="Cambria Math" w:hAnsi="Cambria Math"/>
          </w:rPr>
          <m:t>(3)</m:t>
        </m:r>
      </m:oMath>
      <w:r>
        <w:rPr>
          <w:rFonts w:ascii="宋体" w:cs="宋体"/>
          <w:kern w:val="0"/>
          <w:szCs w:val="21"/>
        </w:rPr>
        <w:t>在该次测试中内燃机的效率。</w:t>
      </w:r>
      <w:bookmarkEnd w:id="17"/>
    </w:p>
    <w:tbl>
      <w:tblPr>
        <w:tblW w:w="0" w:type="auto"/>
        <w:jc w:val="center"/>
        <w:tblLook w:val="04A0" w:firstRow="1" w:lastRow="0" w:firstColumn="1" w:lastColumn="0" w:noHBand="0" w:noVBand="1"/>
      </w:tblPr>
      <w:tblGrid>
        <w:gridCol w:w="3387"/>
      </w:tblGrid>
      <w:tr w:rsidR="00541E47" w14:paraId="1D0D9D1A" w14:textId="77777777">
        <w:trPr>
          <w:cantSplit/>
          <w:trHeight w:val="2625"/>
          <w:jc w:val="center"/>
        </w:trPr>
        <w:tc>
          <w:tcPr>
            <w:tcW w:w="3345" w:type="dxa"/>
            <w:tcMar>
              <w:top w:w="20" w:type="dxa"/>
              <w:left w:w="20" w:type="dxa"/>
              <w:bottom w:w="22" w:type="dxa"/>
              <w:right w:w="22" w:type="dxa"/>
            </w:tcMar>
            <w:vAlign w:val="center"/>
            <w:hideMark/>
          </w:tcPr>
          <w:p w14:paraId="4466210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7456" behindDoc="0" locked="0" layoutInCell="1" allowOverlap="0" wp14:anchorId="62C0CB04" wp14:editId="1939360B">
                  <wp:simplePos x="0" y="0"/>
                  <wp:positionH relativeFrom="column">
                    <wp:align>center</wp:align>
                  </wp:positionH>
                  <wp:positionV relativeFrom="line">
                    <wp:posOffset>0</wp:posOffset>
                  </wp:positionV>
                  <wp:extent cx="2124075" cy="166687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124075" cy="1666875"/>
                          </a:xfrm>
                          <a:prstGeom prst="rect">
                            <a:avLst/>
                          </a:prstGeom>
                          <a:noFill/>
                          <a:ln>
                            <a:noFill/>
                          </a:ln>
                        </pic:spPr>
                      </pic:pic>
                    </a:graphicData>
                  </a:graphic>
                </wp:anchor>
              </w:drawing>
            </w:r>
          </w:p>
        </w:tc>
      </w:tr>
    </w:tbl>
    <w:p w14:paraId="2E50B195"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5b151a24-bb1d-4f6d-a4dd-012ed9a3fc9e"/>
      <w:r>
        <w:rPr>
          <w:rFonts w:ascii="宋体" w:cs="宋体"/>
          <w:kern w:val="0"/>
          <w:szCs w:val="21"/>
        </w:rPr>
        <w:t>电梯为居民出入带来很大的便利，出于安全考虑，电梯都设置了超载自动报警系统，其工作原理如图甲所示。系统电路由工作电路和控制电路组成：当电梯没有超载时，工作电路中的动触点</w:t>
      </w:r>
      <w:r>
        <w:rPr>
          <w:rFonts w:eastAsia="Times New Roman" w:hAnsi="Times New Roman"/>
          <w:i/>
          <w:iCs/>
          <w:kern w:val="0"/>
          <w:szCs w:val="21"/>
        </w:rPr>
        <w:t>K</w:t>
      </w:r>
      <w:r>
        <w:rPr>
          <w:rFonts w:ascii="宋体" w:cs="宋体"/>
          <w:kern w:val="0"/>
          <w:szCs w:val="21"/>
        </w:rPr>
        <w:t>与静触点</w:t>
      </w:r>
      <w:r>
        <w:rPr>
          <w:rFonts w:eastAsia="Times New Roman" w:hAnsi="Times New Roman"/>
          <w:i/>
          <w:iCs/>
          <w:kern w:val="0"/>
          <w:szCs w:val="21"/>
        </w:rPr>
        <w:t>A</w:t>
      </w:r>
      <w:r>
        <w:rPr>
          <w:rFonts w:ascii="宋体" w:cs="宋体"/>
          <w:kern w:val="0"/>
          <w:szCs w:val="21"/>
        </w:rPr>
        <w:t>接触，闭合开关</w:t>
      </w:r>
      <w:r>
        <w:rPr>
          <w:rFonts w:eastAsia="Times New Roman" w:hAnsi="Times New Roman"/>
          <w:i/>
          <w:iCs/>
          <w:kern w:val="0"/>
          <w:szCs w:val="21"/>
        </w:rPr>
        <w:t>S</w:t>
      </w:r>
      <w:r>
        <w:rPr>
          <w:rFonts w:ascii="宋体" w:cs="宋体"/>
          <w:kern w:val="0"/>
          <w:szCs w:val="21"/>
        </w:rPr>
        <w:t>，电动机正常工作；当电梯超载时，工作电路中的动触点</w:t>
      </w:r>
      <w:r>
        <w:rPr>
          <w:rFonts w:eastAsia="Times New Roman" w:hAnsi="Times New Roman"/>
          <w:i/>
          <w:iCs/>
          <w:kern w:val="0"/>
          <w:szCs w:val="21"/>
        </w:rPr>
        <w:t>K</w:t>
      </w:r>
      <w:r>
        <w:rPr>
          <w:rFonts w:ascii="宋体" w:cs="宋体"/>
          <w:kern w:val="0"/>
          <w:szCs w:val="21"/>
        </w:rPr>
        <w:t>与静触点</w:t>
      </w:r>
      <w:r>
        <w:rPr>
          <w:rFonts w:eastAsia="Times New Roman" w:hAnsi="Times New Roman"/>
          <w:i/>
          <w:iCs/>
          <w:kern w:val="0"/>
          <w:szCs w:val="21"/>
        </w:rPr>
        <w:t>B</w:t>
      </w:r>
      <w:r>
        <w:rPr>
          <w:rFonts w:ascii="宋体" w:cs="宋体"/>
          <w:kern w:val="0"/>
          <w:szCs w:val="21"/>
        </w:rPr>
        <w:t>接触，电铃发出报警铃声，即使闭合开关</w:t>
      </w:r>
      <w:r>
        <w:rPr>
          <w:rFonts w:eastAsia="Times New Roman" w:hAnsi="Times New Roman"/>
          <w:i/>
          <w:iCs/>
          <w:kern w:val="0"/>
          <w:szCs w:val="21"/>
        </w:rPr>
        <w:t>S</w:t>
      </w:r>
      <w:r>
        <w:rPr>
          <w:rFonts w:ascii="宋体" w:cs="宋体"/>
          <w:kern w:val="0"/>
          <w:szCs w:val="21"/>
        </w:rPr>
        <w:t>，电动机也不工作。当控制电路中的电磁铁线圈中电流达到</w:t>
      </w:r>
      <w:r>
        <w:rPr>
          <w:rFonts w:eastAsia="Times New Roman" w:hAnsi="Times New Roman"/>
          <w:kern w:val="0"/>
          <w:szCs w:val="21"/>
        </w:rPr>
        <w:t>20</w:t>
      </w:r>
      <w:r>
        <w:rPr>
          <w:rFonts w:eastAsia="Times New Roman" w:hAnsi="Times New Roman"/>
          <w:i/>
          <w:iCs/>
          <w:kern w:val="0"/>
          <w:szCs w:val="21"/>
        </w:rPr>
        <w:t>mA</w:t>
      </w:r>
      <w:r>
        <w:rPr>
          <w:rFonts w:ascii="宋体" w:cs="宋体"/>
          <w:kern w:val="0"/>
          <w:szCs w:val="21"/>
        </w:rPr>
        <w:t>时，动触点</w:t>
      </w:r>
      <w:r>
        <w:rPr>
          <w:rFonts w:eastAsia="Times New Roman" w:hAnsi="Times New Roman"/>
          <w:i/>
          <w:iCs/>
          <w:kern w:val="0"/>
          <w:szCs w:val="21"/>
        </w:rPr>
        <w:t>K</w:t>
      </w:r>
      <w:r>
        <w:rPr>
          <w:rFonts w:ascii="宋体" w:cs="宋体"/>
          <w:kern w:val="0"/>
          <w:szCs w:val="21"/>
        </w:rPr>
        <w:t>刚好接触静触点</w:t>
      </w:r>
      <w:r>
        <w:rPr>
          <w:rFonts w:eastAsia="Times New Roman" w:hAnsi="Times New Roman"/>
          <w:i/>
          <w:iCs/>
          <w:kern w:val="0"/>
          <w:szCs w:val="21"/>
        </w:rPr>
        <w:t>B</w:t>
      </w:r>
      <w:r>
        <w:rPr>
          <w:rFonts w:ascii="宋体" w:cs="宋体"/>
          <w:kern w:val="0"/>
          <w:szCs w:val="21"/>
        </w:rPr>
        <w:t>，电铃发出警报声。已知电梯自重为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，控制电路中的电源电压</w:t>
      </w:r>
      <m:oMath>
        <m:r>
          <w:rPr>
            <w:rFonts w:ascii="Cambria Math" w:hAnsi="Cambria Math"/>
          </w:rPr>
          <m:t>U=6V</m:t>
        </m:r>
      </m:oMath>
      <w:r>
        <w:rPr>
          <w:rFonts w:ascii="宋体" w:cs="宋体"/>
          <w:kern w:val="0"/>
          <w:szCs w:val="21"/>
        </w:rPr>
        <w:t>，保护电</w:t>
      </w:r>
      <w:r>
        <w:rPr>
          <w:rFonts w:ascii="宋体" w:cs="宋体"/>
          <w:kern w:val="0"/>
          <w:szCs w:val="21"/>
        </w:rPr>
        <w:lastRenderedPageBreak/>
        <w:t>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=200Ω</m:t>
        </m:r>
      </m:oMath>
      <w:r>
        <w:rPr>
          <w:rFonts w:ascii="宋体" w:cs="宋体"/>
          <w:kern w:val="0"/>
          <w:szCs w:val="21"/>
        </w:rPr>
        <w:t>，压敏电阻。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的阻值随压力</w:t>
      </w:r>
      <w:r>
        <w:rPr>
          <w:rFonts w:eastAsia="Times New Roman" w:hAnsi="Times New Roman"/>
          <w:i/>
          <w:iCs/>
          <w:kern w:val="0"/>
          <w:szCs w:val="21"/>
        </w:rPr>
        <w:t>F</w:t>
      </w:r>
      <w:r>
        <w:rPr>
          <w:rFonts w:ascii="宋体" w:cs="宋体"/>
          <w:kern w:val="0"/>
          <w:szCs w:val="21"/>
        </w:rPr>
        <w:t>大小变化如图乙所示。若</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，电磁铁线圈的阻值忽略不计。求：</w:t>
      </w:r>
      <w:r>
        <w:rPr>
          <w:rFonts w:ascii="宋体" w:cs="宋体"/>
          <w:kern w:val="0"/>
          <w:szCs w:val="21"/>
        </w:rPr>
        <w:br/>
      </w:r>
      <w:r>
        <w:rPr>
          <w:rFonts w:eastAsia="Times New Roman" w:hAnsi="Times New Roman"/>
          <w:noProof/>
          <w:kern w:val="0"/>
          <w:sz w:val="24"/>
          <w:szCs w:val="24"/>
        </w:rPr>
        <w:drawing>
          <wp:inline distT="0" distB="0" distL="0" distR="0" wp14:anchorId="42DAF274" wp14:editId="6494174B">
            <wp:extent cx="5029200" cy="2286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029200" cy="2286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该电梯的最大载重质量；</w:t>
      </w:r>
      <w:r>
        <w:rPr>
          <w:rFonts w:ascii="宋体" w:cs="宋体"/>
          <w:kern w:val="0"/>
          <w:szCs w:val="21"/>
        </w:rPr>
        <w:br/>
      </w:r>
      <m:oMath>
        <m:r>
          <w:rPr>
            <w:rFonts w:ascii="Cambria Math" w:hAnsi="Cambria Math"/>
          </w:rPr>
          <m:t>(2)</m:t>
        </m:r>
      </m:oMath>
      <w:r>
        <w:rPr>
          <w:rFonts w:ascii="宋体" w:cs="宋体"/>
          <w:kern w:val="0"/>
          <w:szCs w:val="21"/>
        </w:rPr>
        <w:t>电梯空载时，通过电磁铁线圈的电流大小。</w:t>
      </w:r>
      <w:bookmarkEnd w:id="18"/>
    </w:p>
    <w:p w14:paraId="68B97160"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6ebb2649-0a39-4fdd-8122-971ff396824e"/>
      <w:r>
        <w:rPr>
          <w:rFonts w:ascii="宋体" w:cs="宋体"/>
          <w:kern w:val="0"/>
          <w:szCs w:val="21"/>
        </w:rPr>
        <w:t>如图</w:t>
      </w:r>
      <w:r>
        <w:rPr>
          <w:rFonts w:eastAsia="Times New Roman" w:hAnsi="Times New Roman"/>
          <w:kern w:val="0"/>
          <w:szCs w:val="21"/>
        </w:rPr>
        <w:t>1</w:t>
      </w:r>
      <w:r>
        <w:rPr>
          <w:rFonts w:ascii="宋体" w:cs="宋体"/>
          <w:kern w:val="0"/>
          <w:szCs w:val="21"/>
        </w:rPr>
        <w:t>是一种小鸡孵化器，其电路如图</w:t>
      </w:r>
      <w:r>
        <w:rPr>
          <w:rFonts w:eastAsia="Times New Roman" w:hAnsi="Times New Roman"/>
          <w:kern w:val="0"/>
          <w:szCs w:val="21"/>
        </w:rPr>
        <w:t>2</w:t>
      </w:r>
      <w:r>
        <w:rPr>
          <w:rFonts w:ascii="宋体" w:cs="宋体"/>
          <w:kern w:val="0"/>
          <w:szCs w:val="21"/>
        </w:rPr>
        <w:t>所示，在一般情况下，只需灯光照明，灯泡额定电压为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，温度较低时，则需要加热。电源电压为</w:t>
      </w:r>
      <w:r>
        <w:rPr>
          <w:rFonts w:eastAsia="Times New Roman" w:hAnsi="Times New Roman"/>
          <w:kern w:val="0"/>
          <w:szCs w:val="21"/>
        </w:rPr>
        <w:t>72</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为阻值可变的发热电阻丝</w:t>
      </w:r>
      <m:oMath>
        <m:r>
          <w:rPr>
            <w:rFonts w:ascii="Cambria Math" w:hAnsi="Cambria Math"/>
          </w:rPr>
          <m:t>(</m:t>
        </m:r>
      </m:oMath>
      <w:r>
        <w:rPr>
          <w:rFonts w:ascii="宋体" w:cs="宋体"/>
          <w:kern w:val="0"/>
          <w:szCs w:val="21"/>
        </w:rPr>
        <w:t>标有“</w:t>
      </w:r>
      <m:oMath>
        <m:r>
          <w:rPr>
            <w:rFonts w:ascii="Cambria Math" w:hAnsi="Cambria Math"/>
          </w:rPr>
          <m:t>200Ω3A</m:t>
        </m:r>
      </m:oMath>
      <w:r>
        <w:rPr>
          <w:rFonts w:ascii="宋体" w:cs="宋体"/>
          <w:kern w:val="0"/>
          <w:szCs w:val="21"/>
        </w:rPr>
        <w:t>”的字样</w:t>
      </w:r>
      <m:oMath>
        <m:r>
          <w:rPr>
            <w:rFonts w:ascii="Cambria Math" w:hAnsi="Cambria Math"/>
          </w:rPr>
          <m:t>)</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的量程为</w:t>
      </w:r>
      <m:oMath>
        <m:r>
          <w:rPr>
            <w:rFonts w:ascii="Cambria Math" w:hAnsi="Cambria Math"/>
          </w:rPr>
          <m:t>0∼0.6A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的量程为</w:t>
      </w:r>
      <m:oMath>
        <m:r>
          <w:rPr>
            <w:rFonts w:ascii="Cambria Math" w:hAnsi="Cambria Math"/>
          </w:rPr>
          <m:t>0∼3A</m:t>
        </m:r>
      </m:oMath>
      <w:r>
        <w:rPr>
          <w:rFonts w:ascii="宋体" w:cs="宋体"/>
          <w:kern w:val="0"/>
          <w:szCs w:val="21"/>
        </w:rPr>
        <w:t>，通过灯泡的电流与灯泡两端的电压关系如图</w:t>
      </w:r>
      <w:r>
        <w:rPr>
          <w:rFonts w:eastAsia="Times New Roman" w:hAnsi="Times New Roman"/>
          <w:kern w:val="0"/>
          <w:szCs w:val="21"/>
        </w:rPr>
        <w:t>3</w:t>
      </w:r>
      <w:r>
        <w:rPr>
          <w:rFonts w:ascii="宋体" w:cs="宋体"/>
          <w:kern w:val="0"/>
          <w:szCs w:val="21"/>
        </w:rPr>
        <w:t>所示，仅闭合</w:t>
      </w:r>
      <w:r>
        <w:rPr>
          <w:rFonts w:eastAsia="Times New Roman" w:hAnsi="Times New Roman"/>
          <w:i/>
          <w:iCs/>
          <w:kern w:val="0"/>
          <w:szCs w:val="21"/>
        </w:rPr>
        <w:t>S</w:t>
      </w:r>
      <w:r>
        <w:rPr>
          <w:rFonts w:ascii="宋体" w:cs="宋体"/>
          <w:kern w:val="0"/>
          <w:szCs w:val="21"/>
        </w:rPr>
        <w:t>时，灯泡恰好正常发光。求：</w:t>
      </w:r>
      <w:r>
        <w:rPr>
          <w:rFonts w:ascii="宋体" w:cs="宋体"/>
          <w:kern w:val="0"/>
          <w:szCs w:val="21"/>
        </w:rPr>
        <w:br/>
      </w:r>
      <w:r>
        <w:rPr>
          <w:rFonts w:eastAsia="Times New Roman" w:hAnsi="Times New Roman"/>
          <w:noProof/>
          <w:kern w:val="0"/>
          <w:sz w:val="24"/>
          <w:szCs w:val="24"/>
        </w:rPr>
        <w:drawing>
          <wp:inline distT="0" distB="0" distL="0" distR="0" wp14:anchorId="204E7935" wp14:editId="7D8C9B60">
            <wp:extent cx="4353560" cy="1362202"/>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353560" cy="136220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灯泡正常发光时的电阻值</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l</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均闭合时，电路安全的情况下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消耗电功率的最小值和最大值。</w:t>
      </w:r>
      <w:bookmarkEnd w:id="19"/>
      <w:r>
        <w:br w:type="page"/>
      </w:r>
    </w:p>
    <w:p w14:paraId="2D3F5E52" w14:textId="77777777" w:rsidR="00BC4DC9" w:rsidRDefault="00000000">
      <w:pPr>
        <w:spacing w:line="360" w:lineRule="auto"/>
        <w:jc w:val="center"/>
      </w:pPr>
      <w:r>
        <w:rPr>
          <w:rFonts w:ascii="宋体" w:cs="宋体"/>
          <w:b/>
          <w:sz w:val="32"/>
        </w:rPr>
        <w:lastRenderedPageBreak/>
        <w:t>答案和解析</w:t>
      </w:r>
    </w:p>
    <w:p w14:paraId="1E1E487E"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CFCBF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、烤月饼是通过热传递的方式使月饼内能增大的，故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、烤月饼时看到月饼上冒的“白气”是水蒸气遇冷液化形成的小水珠，故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、闻到月饼香味属于扩散现象，说明分子在不停地做无规则运动，故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、月饼掰开后很难复原是因为分子间距离较大，分子间几乎没有作用力，故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改变内能的方式包括做功和热传递；</w:t>
      </w:r>
      <w:r>
        <w:rPr>
          <w:rFonts w:ascii="宋体" w:cs="宋体"/>
          <w:kern w:val="0"/>
          <w:szCs w:val="21"/>
        </w:rPr>
        <w:br/>
      </w:r>
      <m:oMath>
        <m:r>
          <w:rPr>
            <w:rFonts w:ascii="Cambria Math" w:hAnsi="Cambria Math"/>
          </w:rPr>
          <m:t>(2)</m:t>
        </m:r>
      </m:oMath>
      <w:r>
        <w:rPr>
          <w:rFonts w:ascii="宋体" w:cs="宋体"/>
          <w:kern w:val="0"/>
          <w:szCs w:val="21"/>
        </w:rPr>
        <w:t>物质由气态变成液态的过程叫液化；</w:t>
      </w:r>
      <w:r>
        <w:rPr>
          <w:rFonts w:ascii="宋体" w:cs="宋体"/>
          <w:kern w:val="0"/>
          <w:szCs w:val="21"/>
        </w:rPr>
        <w:br/>
      </w:r>
      <m:oMath>
        <m:r>
          <w:rPr>
            <w:rFonts w:ascii="Cambria Math" w:hAnsi="Cambria Math"/>
          </w:rPr>
          <m:t>(3)</m:t>
        </m:r>
      </m:oMath>
      <w:r>
        <w:rPr>
          <w:rFonts w:ascii="宋体" w:cs="宋体"/>
          <w:kern w:val="0"/>
          <w:szCs w:val="21"/>
        </w:rPr>
        <w:t>扩散现象说明一切物质的分子都在不停地做无规则运动；</w:t>
      </w:r>
      <w:r>
        <w:rPr>
          <w:rFonts w:ascii="宋体" w:cs="宋体"/>
          <w:kern w:val="0"/>
          <w:szCs w:val="21"/>
        </w:rPr>
        <w:br/>
      </w:r>
      <m:oMath>
        <m:r>
          <w:rPr>
            <w:rFonts w:ascii="Cambria Math" w:hAnsi="Cambria Math"/>
          </w:rPr>
          <m:t>(4)</m:t>
        </m:r>
      </m:oMath>
      <w:r>
        <w:rPr>
          <w:rFonts w:ascii="宋体" w:cs="宋体"/>
          <w:kern w:val="0"/>
          <w:szCs w:val="21"/>
        </w:rPr>
        <w:t>分子间同时存在相互作用的引力和斥力，当分子间的距离大于分子直径的</w:t>
      </w:r>
      <w:r>
        <w:rPr>
          <w:rFonts w:eastAsia="Times New Roman" w:hAnsi="Times New Roman"/>
          <w:kern w:val="0"/>
          <w:szCs w:val="21"/>
        </w:rPr>
        <w:t>10</w:t>
      </w:r>
      <w:r>
        <w:rPr>
          <w:rFonts w:ascii="宋体" w:cs="宋体"/>
          <w:kern w:val="0"/>
          <w:szCs w:val="21"/>
        </w:rPr>
        <w:t>倍以上时，分子间的作用力几乎不存在。</w:t>
      </w:r>
      <w:r>
        <w:rPr>
          <w:rFonts w:ascii="宋体" w:cs="宋体"/>
          <w:kern w:val="0"/>
          <w:szCs w:val="21"/>
        </w:rPr>
        <w:br/>
      </w:r>
      <w:r>
        <w:rPr>
          <w:rFonts w:ascii="宋体" w:cs="宋体"/>
          <w:kern w:val="0"/>
          <w:szCs w:val="21"/>
        </w:rPr>
        <w:t>本题考查分子动理论和内能的知识，属于基础题。</w:t>
      </w:r>
    </w:p>
    <w:p w14:paraId="60CF7893"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25176B2" w14:textId="77777777" w:rsidR="00BC4DC9" w:rsidRDefault="00000000">
      <w:pPr>
        <w:spacing w:line="360" w:lineRule="auto"/>
      </w:pPr>
      <w:r>
        <w:rPr>
          <w:rFonts w:ascii="宋体" w:cs="宋体"/>
          <w:color w:val="3333FF"/>
          <w:kern w:val="0"/>
          <w:szCs w:val="21"/>
        </w:rPr>
        <w:t>【解析】</w:t>
      </w:r>
      <w:r>
        <w:rPr>
          <w:rFonts w:ascii="宋体" w:cs="宋体"/>
          <w:kern w:val="0"/>
          <w:szCs w:val="21"/>
        </w:rPr>
        <w:t>解：甲图中进气门关闭，排气门打开，活塞向上运动，因此是排气冲程；</w:t>
      </w:r>
      <w:r>
        <w:rPr>
          <w:rFonts w:ascii="宋体" w:cs="宋体"/>
          <w:kern w:val="0"/>
          <w:szCs w:val="21"/>
        </w:rPr>
        <w:br/>
        <w:t>乙图中两个气门都关闭，活塞向上运动，因此是压缩冲程；</w:t>
      </w:r>
      <w:r>
        <w:rPr>
          <w:rFonts w:ascii="宋体" w:cs="宋体"/>
          <w:kern w:val="0"/>
          <w:szCs w:val="21"/>
        </w:rPr>
        <w:br/>
        <w:t>丙图中进气门打开，排气门关闭，因此是吸气冲程；</w:t>
      </w:r>
      <w:r>
        <w:rPr>
          <w:rFonts w:ascii="宋体" w:cs="宋体"/>
          <w:kern w:val="0"/>
          <w:szCs w:val="21"/>
        </w:rPr>
        <w:br/>
        <w:t>丁图中两个气门都关闭，活塞向下运动，因此是做功冲程；</w:t>
      </w:r>
      <w:r>
        <w:rPr>
          <w:rFonts w:ascii="宋体" w:cs="宋体"/>
          <w:kern w:val="0"/>
          <w:szCs w:val="21"/>
        </w:rPr>
        <w:br/>
        <w:t>故正确顺序是：丙、乙、丁、甲。</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解决此题要知道内燃机的四个冲程按照顺序有吸气冲程、压缩冲程、做功冲程、排气冲程；</w:t>
      </w:r>
      <w:r>
        <w:rPr>
          <w:rFonts w:ascii="宋体" w:cs="宋体"/>
          <w:kern w:val="0"/>
          <w:szCs w:val="21"/>
        </w:rPr>
        <w:br/>
        <w:t>判断冲程可用口诀：“先看气门开关情，再看活塞上下行；开下吸气开上排，关上压缩关下功；”其中，气阀门都关闭谓之关，只有一个气阀门打开谓之开。</w:t>
      </w:r>
      <w:r>
        <w:rPr>
          <w:rFonts w:ascii="宋体" w:cs="宋体"/>
          <w:kern w:val="0"/>
          <w:szCs w:val="21"/>
        </w:rPr>
        <w:br/>
        <w:t>熟悉每个冲程的特征是识别冲程的关键。该题难度不大，逐个确定每个冲程，然后进行正确排序。</w:t>
      </w:r>
    </w:p>
    <w:p w14:paraId="5A435597"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377445" w14:textId="77777777" w:rsidR="00BC4DC9" w:rsidRDefault="00000000">
      <w:pPr>
        <w:spacing w:line="360" w:lineRule="auto"/>
      </w:pPr>
      <w:r>
        <w:rPr>
          <w:rFonts w:ascii="宋体" w:cs="宋体"/>
          <w:color w:val="3333FF"/>
          <w:kern w:val="0"/>
          <w:szCs w:val="21"/>
        </w:rPr>
        <w:t>【解析】</w:t>
      </w:r>
      <w:r>
        <w:rPr>
          <w:rFonts w:ascii="宋体" w:cs="宋体"/>
          <w:kern w:val="0"/>
          <w:szCs w:val="21"/>
        </w:rPr>
        <w:t>解：当杯体放在主机上时</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自动闭合，安全指示灯亮起，说明该电路是接通的，即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能控制灯泡；此时电动机不工作，说明电动机和灯泡是并联的；再闭合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，电动机启动破壁，这说明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和电动机串联在一个支路中，所以开关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串联的各电路元件相互影响，不能独立工作；并联的各电路元件互不影响，能独立工作；根据题意确定两开关与电动机、灯泡的连接方式，然后分析电路图答题。</w:t>
      </w:r>
      <w:r>
        <w:rPr>
          <w:rFonts w:ascii="宋体" w:cs="宋体"/>
          <w:kern w:val="0"/>
          <w:szCs w:val="21"/>
        </w:rPr>
        <w:br/>
      </w:r>
      <m:oMath>
        <m:r>
          <w:rPr>
            <w:rFonts w:ascii="Cambria Math" w:hAnsi="Cambria Math"/>
          </w:rPr>
          <m:t>(1)</m:t>
        </m:r>
      </m:oMath>
      <w:r>
        <w:rPr>
          <w:rFonts w:ascii="宋体" w:cs="宋体"/>
          <w:kern w:val="0"/>
          <w:szCs w:val="21"/>
        </w:rPr>
        <w:t>根据电路元件是否相互影响，判断出它们的连接方式，相互影响为串联，互不影响为并联；</w:t>
      </w:r>
      <w:r>
        <w:rPr>
          <w:rFonts w:ascii="宋体" w:cs="宋体"/>
          <w:kern w:val="0"/>
          <w:szCs w:val="21"/>
        </w:rPr>
        <w:br/>
      </w:r>
      <m:oMath>
        <m:r>
          <w:rPr>
            <w:rFonts w:ascii="Cambria Math" w:hAnsi="Cambria Math"/>
          </w:rPr>
          <m:t>(2)</m:t>
        </m:r>
      </m:oMath>
      <w:r>
        <w:rPr>
          <w:rFonts w:ascii="宋体" w:cs="宋体"/>
          <w:kern w:val="0"/>
          <w:szCs w:val="21"/>
        </w:rPr>
        <w:t>根据开关的控制作用，确定开关的位置，控制整个电路，开关在干路上，单独控制某个用电器，开关在支路上。</w:t>
      </w:r>
    </w:p>
    <w:p w14:paraId="3E7462EB"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203A1C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、由题意和图像可知，甲的质量是乙的</w:t>
      </w:r>
      <w:r>
        <w:rPr>
          <w:rFonts w:eastAsia="Times New Roman" w:hAnsi="Times New Roman"/>
          <w:kern w:val="0"/>
          <w:szCs w:val="21"/>
        </w:rPr>
        <w:t>2</w:t>
      </w:r>
      <w:r>
        <w:rPr>
          <w:rFonts w:ascii="宋体" w:cs="宋体"/>
          <w:kern w:val="0"/>
          <w:szCs w:val="21"/>
        </w:rPr>
        <w:t>倍，它们升高相同的温度时，甲吸收的热量是乙的</w:t>
      </w:r>
      <w:r>
        <w:rPr>
          <w:rFonts w:eastAsia="Times New Roman" w:hAnsi="Times New Roman"/>
          <w:kern w:val="0"/>
          <w:szCs w:val="21"/>
        </w:rPr>
        <w:t>2</w:t>
      </w:r>
      <w:r>
        <w:rPr>
          <w:rFonts w:ascii="宋体" w:cs="宋体"/>
          <w:kern w:val="0"/>
          <w:szCs w:val="21"/>
        </w:rPr>
        <w:t>倍，由</w:t>
      </w:r>
      <m:oMath>
        <m:r>
          <w:rPr>
            <w:rFonts w:ascii="Cambria Math" w:hAnsi="Cambria Math"/>
          </w:rPr>
          <m:t>Q=cmΔt</m:t>
        </m:r>
      </m:oMath>
      <w:r>
        <w:rPr>
          <w:rFonts w:ascii="宋体" w:cs="宋体"/>
          <w:kern w:val="0"/>
          <w:szCs w:val="21"/>
        </w:rPr>
        <w:t>可知甲乙的比热容相同，故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Q=cmΔt</m:t>
        </m:r>
      </m:oMath>
      <w:r>
        <w:rPr>
          <w:rFonts w:ascii="宋体" w:cs="宋体"/>
          <w:kern w:val="0"/>
          <w:szCs w:val="21"/>
        </w:rPr>
        <w:t>可知，相同质量的同种物质在温度升高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时吸收的热量与温度降低</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时放出的热量相等；</w:t>
      </w:r>
      <w:r>
        <w:rPr>
          <w:rFonts w:ascii="宋体" w:cs="宋体"/>
          <w:kern w:val="0"/>
          <w:szCs w:val="21"/>
        </w:rPr>
        <w:br/>
      </w:r>
      <w:r>
        <w:rPr>
          <w:rFonts w:ascii="宋体" w:cs="宋体"/>
          <w:kern w:val="0"/>
          <w:szCs w:val="21"/>
        </w:rPr>
        <w:t>由题意和图像可知，甲、乙两物体的温度均升高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时，乙比甲吸收的热量少；</w:t>
      </w:r>
      <w:r>
        <w:rPr>
          <w:rFonts w:ascii="宋体" w:cs="宋体"/>
          <w:kern w:val="0"/>
          <w:szCs w:val="21"/>
        </w:rPr>
        <w:br/>
      </w:r>
      <w:r>
        <w:rPr>
          <w:rFonts w:ascii="宋体" w:cs="宋体"/>
          <w:kern w:val="0"/>
          <w:szCs w:val="21"/>
        </w:rPr>
        <w:t>反之，甲、乙两物体的温度均降低</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时，因为其质量、比热容都不变，所以乙比甲放出的热量少，故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、根据吸热公式可得甲的比热容：</w:t>
      </w:r>
      <m:oMath>
        <m:sSub>
          <m:sSubPr>
            <m:ctrlPr>
              <w:rPr>
                <w:rFonts w:ascii="Cambria Math" w:hAnsi="Cambria Math"/>
              </w:rPr>
            </m:ctrlPr>
          </m:sSubPr>
          <m:e>
            <m:r>
              <w:rPr>
                <w:rFonts w:ascii="Cambria Math" w:hAnsi="Cambria Math"/>
              </w:rPr>
              <m:t>c</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r>
          <w:rPr>
            <w:rFonts w:ascii="Cambria Math" w:hAnsi="Cambria Math"/>
          </w:rPr>
          <m:t>=</m:t>
        </m:r>
        <m:f>
          <m:fPr>
            <m:ctrlPr>
              <w:rPr>
                <w:rFonts w:ascii="Cambria Math" w:hAnsi="Cambria Math"/>
              </w:rPr>
            </m:ctrlPr>
          </m:fPr>
          <m:num>
            <m:r>
              <w:rPr>
                <w:rFonts w:ascii="Cambria Math" w:hAnsi="Cambria Math"/>
                <w:sz w:val="24"/>
                <w:szCs w:val="24"/>
              </w:rPr>
              <m:t>2400J</m:t>
            </m:r>
          </m:num>
          <m:den>
            <m:r>
              <w:rPr>
                <w:rFonts w:ascii="Cambria Math" w:hAnsi="Cambria Math"/>
                <w:sz w:val="24"/>
                <w:szCs w:val="24"/>
              </w:rPr>
              <m:t>2kg×</m:t>
            </m:r>
            <m:sSup>
              <m:sSupPr>
                <m:ctrlPr>
                  <w:rPr>
                    <w:rFonts w:ascii="Cambria Math" w:hAnsi="Cambria Math"/>
                  </w:rPr>
                </m:ctrlPr>
              </m:sSupPr>
              <m:e>
                <m:r>
                  <w:rPr>
                    <w:rFonts w:ascii="Cambria Math" w:hAnsi="Cambria Math"/>
                    <w:sz w:val="24"/>
                    <w:szCs w:val="24"/>
                  </w:rPr>
                  <m:t>1</m:t>
                </m:r>
              </m:e>
              <m:sup>
                <m:r>
                  <w:rPr>
                    <w:rFonts w:ascii="Cambria Math" w:hAnsi="Cambria Math"/>
                    <w:sz w:val="24"/>
                    <w:szCs w:val="24"/>
                  </w:rPr>
                  <m:t>℃</m:t>
                </m:r>
              </m:sup>
            </m:sSup>
          </m:den>
        </m:f>
        <m:r>
          <w:rPr>
            <w:rFonts w:ascii="Cambria Math" w:hAnsi="Cambria Math"/>
          </w:rPr>
          <m:t>=1200J/(kg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、根据题意和图像可知，甲的质量是丙的</w:t>
      </w:r>
      <w:r>
        <w:rPr>
          <w:rFonts w:eastAsia="Times New Roman" w:hAnsi="Times New Roman"/>
          <w:kern w:val="0"/>
          <w:szCs w:val="21"/>
        </w:rPr>
        <w:t>2</w:t>
      </w:r>
      <w:r>
        <w:rPr>
          <w:rFonts w:ascii="宋体" w:cs="宋体"/>
          <w:kern w:val="0"/>
          <w:szCs w:val="21"/>
        </w:rPr>
        <w:t>倍，它们升高相同的温度时，吸收的热量相同，根据</w:t>
      </w:r>
      <m:oMath>
        <m:r>
          <w:rPr>
            <w:rFonts w:ascii="Cambria Math" w:hAnsi="Cambria Math"/>
          </w:rPr>
          <m:t>Q=cmΔt</m:t>
        </m:r>
      </m:oMath>
      <w:r>
        <w:rPr>
          <w:rFonts w:ascii="宋体" w:cs="宋体"/>
          <w:kern w:val="0"/>
          <w:szCs w:val="21"/>
        </w:rPr>
        <w:t>可知，它们的比热容之比为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根据图示和比热容的计算公式判断各选项的对错。</w:t>
      </w:r>
      <w:r>
        <w:rPr>
          <w:rFonts w:ascii="宋体" w:cs="宋体"/>
          <w:kern w:val="0"/>
          <w:szCs w:val="21"/>
        </w:rPr>
        <w:br/>
        <w:t>本题考查了学生对比热容概念以及吸热公式的理解，有一定难度。</w:t>
      </w:r>
    </w:p>
    <w:p w14:paraId="3061D896"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4BEBA0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图象是正比例函数，因此电阻</w:t>
      </w:r>
      <w:r>
        <w:rPr>
          <w:rFonts w:eastAsia="Times New Roman" w:hAnsi="Times New Roman"/>
          <w:i/>
          <w:iCs/>
          <w:kern w:val="0"/>
          <w:szCs w:val="21"/>
        </w:rPr>
        <w:t>R</w:t>
      </w:r>
      <w:r>
        <w:rPr>
          <w:rFonts w:ascii="宋体" w:cs="宋体"/>
          <w:kern w:val="0"/>
          <w:szCs w:val="21"/>
        </w:rPr>
        <w:t>是定值电阻，当电阻</w:t>
      </w:r>
      <w:r>
        <w:rPr>
          <w:rFonts w:eastAsia="Times New Roman" w:hAnsi="Times New Roman"/>
          <w:i/>
          <w:iCs/>
          <w:kern w:val="0"/>
          <w:szCs w:val="21"/>
        </w:rPr>
        <w:t>R</w:t>
      </w:r>
      <w:r>
        <w:rPr>
          <w:rFonts w:ascii="宋体" w:cs="宋体"/>
          <w:kern w:val="0"/>
          <w:szCs w:val="21"/>
        </w:rPr>
        <w:t>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时通过该电阻的电流为</w:t>
      </w:r>
      <m:oMath>
        <m:r>
          <w:rPr>
            <w:rFonts w:ascii="Cambria Math" w:hAnsi="Cambria Math"/>
          </w:rPr>
          <m:t>0.3A</m:t>
        </m:r>
      </m:oMath>
      <w:r>
        <w:rPr>
          <w:rFonts w:ascii="宋体" w:cs="宋体"/>
          <w:kern w:val="0"/>
          <w:szCs w:val="21"/>
        </w:rPr>
        <w:t>，则其阻值为：</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、灯泡两端的电压增大时，通过的电流增大，则灯丝温度升高，电阻变大，故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、并联电路各个支路两端的电压相等，由图可知，只将</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并联在电压为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的电路中时，通过</w:t>
      </w:r>
      <w:r>
        <w:rPr>
          <w:rFonts w:eastAsia="Times New Roman" w:hAnsi="Times New Roman"/>
          <w:i/>
          <w:iCs/>
          <w:kern w:val="0"/>
          <w:szCs w:val="21"/>
        </w:rPr>
        <w:t>R</w:t>
      </w:r>
      <w:r>
        <w:rPr>
          <w:rFonts w:ascii="宋体" w:cs="宋体"/>
          <w:kern w:val="0"/>
          <w:szCs w:val="21"/>
        </w:rPr>
        <w:t>的电流为</w:t>
      </w:r>
      <m:oMath>
        <m:r>
          <w:rPr>
            <w:rFonts w:ascii="Cambria Math" w:hAnsi="Cambria Math"/>
          </w:rPr>
          <m:t>0.1A</m:t>
        </m:r>
      </m:oMath>
      <w:r>
        <w:rPr>
          <w:rFonts w:ascii="宋体" w:cs="宋体"/>
          <w:kern w:val="0"/>
          <w:szCs w:val="21"/>
        </w:rPr>
        <w:t>，通过</w:t>
      </w:r>
      <w:r>
        <w:rPr>
          <w:rFonts w:eastAsia="Times New Roman" w:hAnsi="Times New Roman"/>
          <w:i/>
          <w:iCs/>
          <w:kern w:val="0"/>
          <w:szCs w:val="21"/>
        </w:rPr>
        <w:t>L</w:t>
      </w:r>
      <w:r>
        <w:rPr>
          <w:rFonts w:ascii="宋体" w:cs="宋体"/>
          <w:kern w:val="0"/>
          <w:szCs w:val="21"/>
        </w:rPr>
        <w:t>的电流为</w:t>
      </w:r>
      <m:oMath>
        <m:r>
          <w:rPr>
            <w:rFonts w:ascii="Cambria Math" w:hAnsi="Cambria Math"/>
          </w:rPr>
          <m:t>0.2A</m:t>
        </m:r>
      </m:oMath>
      <w:r>
        <w:rPr>
          <w:rFonts w:ascii="宋体" w:cs="宋体"/>
          <w:kern w:val="0"/>
          <w:szCs w:val="21"/>
        </w:rPr>
        <w:t>，则干路的电流为：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=0.1A+0.2A=0.3A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、灯泡</w:t>
      </w:r>
      <w:r>
        <w:rPr>
          <w:rFonts w:eastAsia="Times New Roman" w:hAnsi="Times New Roman"/>
          <w:i/>
          <w:iCs/>
          <w:kern w:val="0"/>
          <w:szCs w:val="21"/>
        </w:rPr>
        <w:t>L</w:t>
      </w:r>
      <w:r>
        <w:rPr>
          <w:rFonts w:ascii="宋体" w:cs="宋体"/>
          <w:kern w:val="0"/>
          <w:szCs w:val="21"/>
        </w:rPr>
        <w:t>和电阻</w:t>
      </w:r>
      <w:r>
        <w:rPr>
          <w:rFonts w:eastAsia="Times New Roman" w:hAnsi="Times New Roman"/>
          <w:i/>
          <w:iCs/>
          <w:kern w:val="0"/>
          <w:szCs w:val="21"/>
        </w:rPr>
        <w:t>R</w:t>
      </w:r>
      <w:r>
        <w:rPr>
          <w:rFonts w:ascii="宋体" w:cs="宋体"/>
          <w:kern w:val="0"/>
          <w:szCs w:val="21"/>
        </w:rPr>
        <w:t>串联在电路中，当电流是为</w:t>
      </w:r>
      <m:oMath>
        <m:r>
          <w:rPr>
            <w:rFonts w:ascii="Cambria Math" w:hAnsi="Cambria Math"/>
          </w:rPr>
          <m:t>0.2A</m:t>
        </m:r>
      </m:oMath>
      <w:r>
        <w:rPr>
          <w:rFonts w:ascii="宋体" w:cs="宋体"/>
          <w:kern w:val="0"/>
          <w:szCs w:val="21"/>
        </w:rPr>
        <w:t>，图像可知，当</w:t>
      </w:r>
      <w:r>
        <w:rPr>
          <w:rFonts w:eastAsia="Times New Roman" w:hAnsi="Times New Roman"/>
          <w:i/>
          <w:iCs/>
          <w:kern w:val="0"/>
          <w:szCs w:val="21"/>
        </w:rPr>
        <w:t>L</w:t>
      </w:r>
      <w:r>
        <w:rPr>
          <w:rFonts w:ascii="宋体" w:cs="宋体"/>
          <w:kern w:val="0"/>
          <w:szCs w:val="21"/>
        </w:rPr>
        <w:t>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R</w:t>
      </w:r>
      <w:r>
        <w:rPr>
          <w:rFonts w:ascii="宋体" w:cs="宋体"/>
          <w:kern w:val="0"/>
          <w:szCs w:val="21"/>
        </w:rPr>
        <w:t>两端的电压为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时，则电路两端的总电压为：</w:t>
      </w:r>
      <m:oMath>
        <m:r>
          <w:rPr>
            <w:rFonts w:ascii="Cambria Math" w:hAnsi="Cambria Math"/>
          </w:rPr>
          <m:t>U'=2V+4V=6V</m:t>
        </m:r>
      </m:oMath>
      <w:r>
        <w:rPr>
          <w:rFonts w:ascii="宋体" w:cs="宋体"/>
          <w:kern w:val="0"/>
          <w:szCs w:val="21"/>
        </w:rPr>
        <w:t>，总功率</w:t>
      </w:r>
      <m:oMath>
        <m:r>
          <w:rPr>
            <w:rFonts w:ascii="Cambria Math" w:hAnsi="Cambria Math"/>
          </w:rPr>
          <m:t>P=UI=6V×0.2A=1.2W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通过定值电阻的电流与其两端的电压的</w:t>
      </w:r>
      <m:oMath>
        <m:r>
          <w:rPr>
            <w:rFonts w:ascii="Cambria Math" w:hAnsi="Cambria Math"/>
          </w:rPr>
          <m:t>I-U</m:t>
        </m:r>
      </m:oMath>
      <w:r>
        <w:rPr>
          <w:rFonts w:ascii="宋体" w:cs="宋体"/>
          <w:kern w:val="0"/>
          <w:szCs w:val="21"/>
        </w:rPr>
        <w:t>图象是正比例函数，任取一组数据，利用欧姆定律可求出</w:t>
      </w:r>
      <w:r>
        <w:rPr>
          <w:rFonts w:ascii="宋体" w:cs="宋体"/>
          <w:kern w:val="0"/>
          <w:szCs w:val="21"/>
        </w:rPr>
        <w:lastRenderedPageBreak/>
        <w:t>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灯泡</w:t>
      </w:r>
      <m:oMath>
        <m:r>
          <w:rPr>
            <w:rFonts w:ascii="Cambria Math" w:hAnsi="Cambria Math"/>
          </w:rPr>
          <m:t>I-U</m:t>
        </m:r>
      </m:oMath>
      <w:r>
        <w:rPr>
          <w:rFonts w:ascii="宋体" w:cs="宋体"/>
          <w:kern w:val="0"/>
          <w:szCs w:val="21"/>
        </w:rPr>
        <w:t>图像是曲线，说明电阻是变化的，灯丝的电阻跟灯丝的温度有关，当灯丝两端的电压增大时，通过的电流也会增大，则灯丝的温度升高，因此灯丝的电阻会增大；</w:t>
      </w:r>
      <w:r>
        <w:rPr>
          <w:rFonts w:ascii="宋体" w:cs="宋体"/>
          <w:kern w:val="0"/>
          <w:szCs w:val="21"/>
        </w:rPr>
        <w:br/>
      </w:r>
      <m:oMath>
        <m:r>
          <w:rPr>
            <w:rFonts w:ascii="Cambria Math" w:hAnsi="Cambria Math"/>
          </w:rPr>
          <m:t>(3)</m:t>
        </m:r>
      </m:oMath>
      <w:r>
        <w:rPr>
          <w:rFonts w:ascii="宋体" w:cs="宋体"/>
          <w:kern w:val="0"/>
          <w:szCs w:val="21"/>
        </w:rPr>
        <w:t>由并联电路的电压特点，结合图像可知此时通过</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的电流大小，再由并联电路的电流特点得出干路的电流；</w:t>
      </w:r>
      <w:r>
        <w:rPr>
          <w:rFonts w:ascii="宋体" w:cs="宋体"/>
          <w:kern w:val="0"/>
          <w:szCs w:val="21"/>
        </w:rPr>
        <w:br/>
      </w:r>
      <m:oMath>
        <m:r>
          <w:rPr>
            <w:rFonts w:ascii="Cambria Math" w:hAnsi="Cambria Math"/>
          </w:rPr>
          <m:t>(4)</m:t>
        </m:r>
      </m:oMath>
      <w:r>
        <w:rPr>
          <w:rFonts w:ascii="宋体" w:cs="宋体"/>
          <w:kern w:val="0"/>
          <w:szCs w:val="21"/>
        </w:rPr>
        <w:t>根据串联的电流处处相等，找出电路中电流为</w:t>
      </w:r>
      <m:oMath>
        <m:r>
          <w:rPr>
            <w:rFonts w:ascii="Cambria Math" w:hAnsi="Cambria Math"/>
          </w:rPr>
          <m:t>0.2A</m:t>
        </m:r>
      </m:oMath>
      <w:r>
        <w:rPr>
          <w:rFonts w:ascii="宋体" w:cs="宋体"/>
          <w:kern w:val="0"/>
          <w:szCs w:val="21"/>
        </w:rPr>
        <w:t>的灯</w:t>
      </w:r>
      <w:r>
        <w:rPr>
          <w:rFonts w:eastAsia="Times New Roman" w:hAnsi="Times New Roman"/>
          <w:i/>
          <w:iCs/>
          <w:kern w:val="0"/>
          <w:szCs w:val="21"/>
        </w:rPr>
        <w:t>L</w:t>
      </w:r>
      <w:r>
        <w:rPr>
          <w:rFonts w:ascii="宋体" w:cs="宋体"/>
          <w:kern w:val="0"/>
          <w:szCs w:val="21"/>
        </w:rPr>
        <w:t>和</w:t>
      </w:r>
      <w:r>
        <w:rPr>
          <w:rFonts w:eastAsia="Times New Roman" w:hAnsi="Times New Roman"/>
          <w:i/>
          <w:iCs/>
          <w:kern w:val="0"/>
          <w:szCs w:val="21"/>
        </w:rPr>
        <w:t>R</w:t>
      </w:r>
      <w:r>
        <w:rPr>
          <w:rFonts w:ascii="宋体" w:cs="宋体"/>
          <w:kern w:val="0"/>
          <w:szCs w:val="21"/>
        </w:rPr>
        <w:t>的两端的电压之和。</w:t>
      </w:r>
      <w:r>
        <w:rPr>
          <w:rFonts w:ascii="宋体" w:cs="宋体"/>
          <w:kern w:val="0"/>
          <w:szCs w:val="21"/>
        </w:rPr>
        <w:br/>
      </w:r>
      <w:r>
        <w:rPr>
          <w:rFonts w:ascii="宋体" w:cs="宋体"/>
          <w:kern w:val="0"/>
          <w:szCs w:val="21"/>
        </w:rPr>
        <w:t>本题考查了学生对欧姆定律的运用和串并联电路的理解，要掌握欧姆定律的表达式，能从图像中读取有用的信息是解题的关键。</w:t>
      </w:r>
    </w:p>
    <w:p w14:paraId="13F44A1C"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CBCF4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r>
      <w:r>
        <w:rPr>
          <w:rFonts w:ascii="宋体" w:cs="宋体"/>
          <w:kern w:val="0"/>
          <w:szCs w:val="21"/>
        </w:rPr>
        <w:t>由图象可知，当污染物浓度增大时，</w:t>
      </w:r>
      <w:r>
        <w:rPr>
          <w:rFonts w:eastAsia="Times New Roman" w:hAnsi="Times New Roman"/>
          <w:i/>
          <w:iCs/>
          <w:kern w:val="0"/>
          <w:szCs w:val="21"/>
        </w:rPr>
        <w:t>R</w:t>
      </w:r>
      <w:r>
        <w:rPr>
          <w:rFonts w:ascii="宋体" w:cs="宋体"/>
          <w:kern w:val="0"/>
          <w:szCs w:val="21"/>
        </w:rPr>
        <w:t>的阻值减小，电路中的总电阻减小，由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可知，电路中的电流增大，即电流表的示数增大；</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两端的电压增大；电源电压不变，因串联电路中总电压等于各分电压之和，所以</w:t>
      </w:r>
      <w:r>
        <w:rPr>
          <w:rFonts w:eastAsia="Times New Roman" w:hAnsi="Times New Roman"/>
          <w:i/>
          <w:iCs/>
          <w:kern w:val="0"/>
          <w:szCs w:val="21"/>
        </w:rPr>
        <w:t>R</w:t>
      </w:r>
      <w:r>
        <w:rPr>
          <w:rFonts w:ascii="宋体" w:cs="宋体"/>
          <w:kern w:val="0"/>
          <w:szCs w:val="21"/>
        </w:rPr>
        <w:t>两端的电压减小，即电压表的示数减小；</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知电路的总功率变大，综上所述，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r>
      <w:r>
        <w:rPr>
          <w:rFonts w:ascii="宋体" w:cs="宋体"/>
          <w:kern w:val="0"/>
          <w:szCs w:val="21"/>
        </w:rPr>
        <w:t>根据图象可知</w:t>
      </w:r>
      <w:r>
        <w:rPr>
          <w:rFonts w:eastAsia="Times New Roman" w:hAnsi="Times New Roman"/>
          <w:i/>
          <w:iCs/>
          <w:kern w:val="0"/>
          <w:szCs w:val="21"/>
        </w:rPr>
        <w:t>R</w:t>
      </w:r>
      <w:r>
        <w:rPr>
          <w:rFonts w:ascii="宋体" w:cs="宋体"/>
          <w:kern w:val="0"/>
          <w:szCs w:val="21"/>
        </w:rPr>
        <w:t>的阻值随污染物浓度的变化，根据欧姆定律可知电路中电流的变化和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两端的电压变化，根据串联电路的电压特点可知电压表示数的变化，由</w:t>
      </w:r>
      <m:oMath>
        <m:r>
          <w:rPr>
            <w:rFonts w:ascii="Cambria Math" w:hAnsi="Cambria Math"/>
          </w:rPr>
          <m:t>P=UI</m:t>
        </m:r>
      </m:oMath>
      <w:r>
        <w:rPr>
          <w:rFonts w:ascii="宋体" w:cs="宋体"/>
          <w:kern w:val="0"/>
          <w:szCs w:val="21"/>
        </w:rPr>
        <w:t>判断出电路总功率的变化。</w:t>
      </w:r>
      <w:r>
        <w:rPr>
          <w:rFonts w:ascii="宋体" w:cs="宋体"/>
          <w:kern w:val="0"/>
          <w:szCs w:val="21"/>
        </w:rPr>
        <w:br/>
      </w:r>
      <w:r>
        <w:rPr>
          <w:rFonts w:ascii="宋体" w:cs="宋体"/>
          <w:kern w:val="0"/>
          <w:szCs w:val="21"/>
        </w:rPr>
        <w:t>本题考查了串联电路的特点和欧姆定律的应用，关键是根据图象得出</w:t>
      </w:r>
      <w:r>
        <w:rPr>
          <w:rFonts w:eastAsia="Times New Roman" w:hAnsi="Times New Roman"/>
          <w:i/>
          <w:iCs/>
          <w:kern w:val="0"/>
          <w:szCs w:val="21"/>
        </w:rPr>
        <w:t>R</w:t>
      </w:r>
      <w:r>
        <w:rPr>
          <w:rFonts w:ascii="宋体" w:cs="宋体"/>
          <w:kern w:val="0"/>
          <w:szCs w:val="21"/>
        </w:rPr>
        <w:t>的阻值随污染物浓度的变化。</w:t>
      </w:r>
    </w:p>
    <w:p w14:paraId="2EDC2FC9"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0220D0F" w14:textId="77777777" w:rsidR="00BC4DC9" w:rsidRDefault="00000000">
      <w:pPr>
        <w:spacing w:line="360" w:lineRule="auto"/>
      </w:pPr>
      <w:r>
        <w:rPr>
          <w:rFonts w:ascii="宋体" w:cs="宋体"/>
          <w:color w:val="3333FF"/>
          <w:kern w:val="0"/>
          <w:szCs w:val="21"/>
        </w:rPr>
        <w:t>【解析】</w:t>
      </w:r>
      <w:r>
        <w:rPr>
          <w:rFonts w:ascii="宋体" w:cs="宋体"/>
          <w:kern w:val="0"/>
          <w:szCs w:val="21"/>
        </w:rPr>
        <w:t>解：正在工作的电冰箱突然停止工作，但电灯仍正常发光，由于并联电路各支路互不影响，这说明电路存在断路，不是短路；</w:t>
      </w:r>
      <w:r>
        <w:rPr>
          <w:rFonts w:ascii="宋体" w:cs="宋体"/>
          <w:kern w:val="0"/>
          <w:szCs w:val="21"/>
        </w:rPr>
        <w:br/>
        <w:t>用试电笔分别测试插座的左、右孔，氖管均发光，说明插座的左右两孔与火线之间是接通的，即</w:t>
      </w:r>
      <w:r>
        <w:rPr>
          <w:rFonts w:eastAsia="Times New Roman" w:hAnsi="Times New Roman"/>
          <w:i/>
          <w:iCs/>
          <w:kern w:val="0"/>
          <w:szCs w:val="21"/>
        </w:rPr>
        <w:t>c</w:t>
      </w:r>
      <w:r>
        <w:rPr>
          <w:rFonts w:ascii="宋体" w:cs="宋体"/>
          <w:kern w:val="0"/>
          <w:szCs w:val="21"/>
        </w:rPr>
        <w:t>点通过电冰箱与火线相连，所以是</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间导线断路了，故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正在工作的电冰箱突然停止工作，但电灯仍正常发光，说明电路存在断路，根据电路故障现象分析电路故障原因。</w:t>
      </w:r>
      <w:r>
        <w:rPr>
          <w:rFonts w:ascii="宋体" w:cs="宋体"/>
          <w:kern w:val="0"/>
          <w:szCs w:val="21"/>
        </w:rPr>
        <w:br/>
      </w:r>
      <w:r>
        <w:rPr>
          <w:rFonts w:ascii="宋体" w:cs="宋体"/>
          <w:kern w:val="0"/>
          <w:szCs w:val="21"/>
        </w:rPr>
        <w:lastRenderedPageBreak/>
        <w:t>本题考查了电路故障分析，知道常见的电路故障有断路与短路两种，根据电路故障现象分析即可解题，本题是一道基础题。</w:t>
      </w:r>
    </w:p>
    <w:p w14:paraId="455BC686"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DBE6D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、两个线圈串联，电流相同，线圈的匝数不同，匝数越多，吸引的铁钉越多，表示电磁铁的磁性越强，故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、表示通电导体在磁场中受到力的作用，与电动机的原理相同，故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、奥斯特实验说明电能生磁，故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、闭合电路的部分导体在磁场中做切割磁感线运动时，导体中会产生感应电流，没有切割磁感线就不会产生感应电流，故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电磁铁磁性的强弱与电流的大小和线圈的匝数有关。</w:t>
      </w:r>
      <w:r>
        <w:rPr>
          <w:rFonts w:ascii="宋体" w:cs="宋体"/>
          <w:kern w:val="0"/>
          <w:szCs w:val="21"/>
        </w:rPr>
        <w:br/>
      </w:r>
      <m:oMath>
        <m:r>
          <w:rPr>
            <w:rFonts w:ascii="Cambria Math" w:hAnsi="Cambria Math"/>
          </w:rPr>
          <m:t>(2)</m:t>
        </m:r>
      </m:oMath>
      <w:r>
        <w:rPr>
          <w:rFonts w:ascii="宋体" w:cs="宋体"/>
          <w:kern w:val="0"/>
          <w:szCs w:val="21"/>
        </w:rPr>
        <w:t>通电导体在磁场中要受到力的作用，电动机、扬声器就是利用该原理制成的。</w:t>
      </w:r>
      <w:r>
        <w:rPr>
          <w:rFonts w:ascii="宋体" w:cs="宋体"/>
          <w:kern w:val="0"/>
          <w:szCs w:val="21"/>
        </w:rPr>
        <w:br/>
      </w:r>
      <m:oMath>
        <m:r>
          <w:rPr>
            <w:rFonts w:ascii="Cambria Math" w:hAnsi="Cambria Math"/>
          </w:rPr>
          <m:t>(3)</m:t>
        </m:r>
      </m:oMath>
      <w:r>
        <w:rPr>
          <w:rFonts w:ascii="宋体" w:cs="宋体"/>
          <w:kern w:val="0"/>
          <w:szCs w:val="21"/>
        </w:rPr>
        <w:t>奥斯特实验说明通电导体的周围存在磁场，电磁铁就是利用该原理制成的。</w:t>
      </w:r>
      <w:r>
        <w:rPr>
          <w:rFonts w:ascii="宋体" w:cs="宋体"/>
          <w:kern w:val="0"/>
          <w:szCs w:val="21"/>
        </w:rPr>
        <w:br/>
      </w:r>
      <m:oMath>
        <m:r>
          <w:rPr>
            <w:rFonts w:ascii="Cambria Math" w:hAnsi="Cambria Math"/>
          </w:rPr>
          <m:t>(4)</m:t>
        </m:r>
      </m:oMath>
      <w:r>
        <w:rPr>
          <w:rFonts w:ascii="宋体" w:cs="宋体"/>
          <w:kern w:val="0"/>
          <w:szCs w:val="21"/>
        </w:rPr>
        <w:t>闭合电路的部分导体在磁场中做切割磁感线运动时，导体中会产生感应电流，没有切割磁感线就不会产生电流，这种现象叫电磁感应现象，发电机和动圈式话筒就是利用该原理制成的。</w:t>
      </w:r>
      <w:r>
        <w:rPr>
          <w:rFonts w:ascii="宋体" w:cs="宋体"/>
          <w:kern w:val="0"/>
          <w:szCs w:val="21"/>
        </w:rPr>
        <w:br/>
      </w:r>
      <w:r>
        <w:rPr>
          <w:rFonts w:ascii="宋体" w:cs="宋体"/>
          <w:kern w:val="0"/>
          <w:szCs w:val="21"/>
        </w:rPr>
        <w:t>本题主要考查的是电流的磁效应、电磁感应、通电导体在磁场中受到力的作用；关键是知道它们对应的应用。</w:t>
      </w:r>
    </w:p>
    <w:p w14:paraId="4B345A24"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3272F73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、甲图加热水的过程，水吸收热量，内能增大，通过热传递方式改变水的内能，故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、从滑梯上滑下，臀部有炙热的感觉，是通过摩擦做功改变内能，故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、厚玻璃管内的空气被压缩时，活塞对空气做功，管内空气温度升高，空气的内能增加，故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、瓶子内的空气推动塞子跳起时，瓶内空气对塞子做功，空气的内能减少，故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改变内能的方式包括做功和热传递；</w:t>
      </w:r>
      <w:r>
        <w:rPr>
          <w:rFonts w:ascii="宋体" w:cs="宋体"/>
          <w:kern w:val="0"/>
          <w:szCs w:val="21"/>
        </w:rPr>
        <w:br/>
        <w:t>当对物体做功时，机械能转化为物体的内能，物体的内能增大；当物体对外做功时，物体的内能转化为机械能，物体的内能减小。</w:t>
      </w:r>
      <w:r>
        <w:rPr>
          <w:rFonts w:ascii="宋体" w:cs="宋体"/>
          <w:kern w:val="0"/>
          <w:szCs w:val="21"/>
        </w:rPr>
        <w:br/>
        <w:t>本题考查内能的改变，属于基础题。</w:t>
      </w:r>
    </w:p>
    <w:p w14:paraId="7F82AE2D"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5360F33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、爆米花机加热玉米，玉米吸收热量，内能增大，温度升高，利用热传递的方式使其内能增大的，故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、打开机盖，爆米花机内气体对外做功内能减小，故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、“白气”是爆米花机内水蒸气遇冷液化形成的，故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、打开机盖，气体对外做功，将内能转化为机械能，汽油机的做功冲程中将内能转化为机械能，两者能量转化是相同的，故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改变物体内能的两种方式：做功和热传递；</w:t>
      </w:r>
      <w:r>
        <w:rPr>
          <w:rFonts w:ascii="宋体" w:cs="宋体"/>
          <w:kern w:val="0"/>
          <w:szCs w:val="21"/>
        </w:rPr>
        <w:br/>
      </w:r>
      <m:oMath>
        <m:r>
          <w:rPr>
            <w:rFonts w:ascii="Cambria Math" w:hAnsi="Cambria Math"/>
          </w:rPr>
          <m:t>(2)</m:t>
        </m:r>
      </m:oMath>
      <w:r>
        <w:rPr>
          <w:rFonts w:ascii="宋体" w:cs="宋体"/>
          <w:kern w:val="0"/>
          <w:szCs w:val="21"/>
        </w:rPr>
        <w:t>对物体做功，物体的内能增加；物体对外做功内能减少；</w:t>
      </w:r>
      <w:r>
        <w:rPr>
          <w:rFonts w:ascii="宋体" w:cs="宋体"/>
          <w:kern w:val="0"/>
          <w:szCs w:val="21"/>
        </w:rPr>
        <w:br/>
      </w:r>
      <m:oMath>
        <m:r>
          <w:rPr>
            <w:rFonts w:ascii="Cambria Math" w:hAnsi="Cambria Math"/>
          </w:rPr>
          <m:t>(3)</m:t>
        </m:r>
      </m:oMath>
      <w:r>
        <w:rPr>
          <w:rFonts w:ascii="宋体" w:cs="宋体"/>
          <w:kern w:val="0"/>
          <w:szCs w:val="21"/>
        </w:rPr>
        <w:t>物质由气态变成液态的过程叫液化；</w:t>
      </w:r>
      <w:r>
        <w:rPr>
          <w:rFonts w:ascii="宋体" w:cs="宋体"/>
          <w:kern w:val="0"/>
          <w:szCs w:val="21"/>
        </w:rPr>
        <w:br/>
      </w:r>
      <m:oMath>
        <m:r>
          <w:rPr>
            <w:rFonts w:ascii="Cambria Math" w:hAnsi="Cambria Math"/>
          </w:rPr>
          <m:t>(4)</m:t>
        </m:r>
      </m:oMath>
      <w:r>
        <w:rPr>
          <w:rFonts w:ascii="宋体" w:cs="宋体"/>
          <w:kern w:val="0"/>
          <w:szCs w:val="21"/>
        </w:rPr>
        <w:t>汽油机的做功冲程中将内能转化为机械能。</w:t>
      </w:r>
      <w:r>
        <w:rPr>
          <w:rFonts w:ascii="宋体" w:cs="宋体"/>
          <w:kern w:val="0"/>
          <w:szCs w:val="21"/>
        </w:rPr>
        <w:br/>
      </w:r>
      <w:r>
        <w:rPr>
          <w:rFonts w:ascii="宋体" w:cs="宋体"/>
          <w:kern w:val="0"/>
          <w:szCs w:val="21"/>
        </w:rPr>
        <w:t>此题考查了改变内能的方式及热机和物态变化的知识，是一道综合题。</w:t>
      </w:r>
    </w:p>
    <w:p w14:paraId="495ED94C"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6C316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、导体的电阻大小决定于导体的长度、材料和横截面积有关，并与温度有关，当电阻两端电压为零时，其阻值不为零，故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、由图甲可知，定值电阻的</w:t>
      </w:r>
      <m:oMath>
        <m:r>
          <w:rPr>
            <w:rFonts w:ascii="Cambria Math" w:hAnsi="Cambria Math"/>
          </w:rPr>
          <m:t>U-I</m:t>
        </m:r>
      </m:oMath>
      <w:r>
        <w:rPr>
          <w:rFonts w:ascii="宋体" w:cs="宋体"/>
          <w:kern w:val="0"/>
          <w:szCs w:val="21"/>
        </w:rPr>
        <w:t>图象为过原点的倾斜直线，故通过定值电阻的电流与其两端的电压成正比，故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、由图乙可知，小灯泡的</w:t>
      </w:r>
      <m:oMath>
        <m:r>
          <w:rPr>
            <w:rFonts w:ascii="Cambria Math" w:hAnsi="Cambria Math"/>
          </w:rPr>
          <m:t>U-I</m:t>
        </m:r>
      </m:oMath>
      <w:r>
        <w:rPr>
          <w:rFonts w:ascii="宋体" w:cs="宋体"/>
          <w:kern w:val="0"/>
          <w:szCs w:val="21"/>
        </w:rPr>
        <w:t>图象为曲线，通过小灯泡的电流与其两端的电压不成正比，故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、测定小灯泡的电阻时，多次测量是为了寻找灯丝电阻与温度的关系，因不同温度下灯丝的电阻不同，求平均值无意义，所以不能求平均值减小误差，故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、导体的电阻大小决定于导体的长度、材料和横截面积有关，并与温度有关；</w:t>
      </w:r>
      <w:r>
        <w:rPr>
          <w:rFonts w:ascii="宋体" w:cs="宋体"/>
          <w:kern w:val="0"/>
          <w:szCs w:val="21"/>
        </w:rPr>
        <w:br/>
      </w:r>
      <w:r>
        <w:rPr>
          <w:rFonts w:eastAsia="Times New Roman" w:hAnsi="Times New Roman"/>
          <w:i/>
          <w:iCs/>
          <w:kern w:val="0"/>
          <w:szCs w:val="21"/>
        </w:rPr>
        <w:t>B</w:t>
      </w:r>
      <w:r>
        <w:rPr>
          <w:rFonts w:ascii="宋体" w:cs="宋体"/>
          <w:kern w:val="0"/>
          <w:szCs w:val="21"/>
        </w:rPr>
        <w:t>、由图甲可知，定值电阻的</w:t>
      </w:r>
      <m:oMath>
        <m:r>
          <w:rPr>
            <w:rFonts w:ascii="Cambria Math" w:hAnsi="Cambria Math"/>
          </w:rPr>
          <m:t>U-I</m:t>
        </m:r>
      </m:oMath>
      <w:r>
        <w:rPr>
          <w:rFonts w:ascii="宋体" w:cs="宋体"/>
          <w:kern w:val="0"/>
          <w:szCs w:val="21"/>
        </w:rPr>
        <w:t>图象为过原点的倾斜直线；</w:t>
      </w:r>
      <w:r>
        <w:rPr>
          <w:rFonts w:ascii="宋体" w:cs="宋体"/>
          <w:kern w:val="0"/>
          <w:szCs w:val="21"/>
        </w:rPr>
        <w:br/>
      </w:r>
      <w:r>
        <w:rPr>
          <w:rFonts w:eastAsia="Times New Roman" w:hAnsi="Times New Roman"/>
          <w:i/>
          <w:iCs/>
          <w:kern w:val="0"/>
          <w:szCs w:val="21"/>
        </w:rPr>
        <w:t>C</w:t>
      </w:r>
      <w:r>
        <w:rPr>
          <w:rFonts w:ascii="宋体" w:cs="宋体"/>
          <w:kern w:val="0"/>
          <w:szCs w:val="21"/>
        </w:rPr>
        <w:t>、由图乙可知，小灯泡的</w:t>
      </w:r>
      <m:oMath>
        <m:r>
          <w:rPr>
            <w:rFonts w:ascii="Cambria Math" w:hAnsi="Cambria Math"/>
          </w:rPr>
          <m:t>U-I</m:t>
        </m:r>
      </m:oMath>
      <w:r>
        <w:rPr>
          <w:rFonts w:ascii="宋体" w:cs="宋体"/>
          <w:kern w:val="0"/>
          <w:szCs w:val="21"/>
        </w:rPr>
        <w:t>图象为曲线；</w:t>
      </w:r>
      <w:r>
        <w:rPr>
          <w:rFonts w:ascii="宋体" w:cs="宋体"/>
          <w:kern w:val="0"/>
          <w:szCs w:val="21"/>
        </w:rPr>
        <w:br/>
      </w:r>
      <w:r>
        <w:rPr>
          <w:rFonts w:eastAsia="Times New Roman" w:hAnsi="Times New Roman"/>
          <w:i/>
          <w:iCs/>
          <w:kern w:val="0"/>
          <w:szCs w:val="21"/>
        </w:rPr>
        <w:t>D</w:t>
      </w:r>
      <w:r>
        <w:rPr>
          <w:rFonts w:ascii="宋体" w:cs="宋体"/>
          <w:kern w:val="0"/>
          <w:szCs w:val="21"/>
        </w:rPr>
        <w:t>、测定小灯泡的电阻时，多次测量是为了寻找灯丝电阻与温度的关系，不能求平均值减小误差。</w:t>
      </w:r>
      <w:r>
        <w:rPr>
          <w:rFonts w:ascii="宋体" w:cs="宋体"/>
          <w:kern w:val="0"/>
          <w:szCs w:val="21"/>
        </w:rPr>
        <w:br/>
        <w:t>本题考查欧姆定律的有关知识，是一道综合题。</w:t>
      </w:r>
    </w:p>
    <w:p w14:paraId="153FF099"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0FDDC5F" w14:textId="77777777" w:rsidR="00BC4DC9" w:rsidRDefault="00000000">
      <w:pPr>
        <w:spacing w:line="360" w:lineRule="auto"/>
      </w:pPr>
      <w:r>
        <w:rPr>
          <w:rFonts w:ascii="宋体" w:cs="宋体"/>
          <w:color w:val="3333FF"/>
          <w:kern w:val="0"/>
          <w:szCs w:val="21"/>
        </w:rPr>
        <w:t>【解析】</w:t>
      </w:r>
      <w:r>
        <w:rPr>
          <w:rFonts w:ascii="宋体" w:cs="宋体"/>
          <w:kern w:val="0"/>
          <w:szCs w:val="21"/>
        </w:rPr>
        <w:t>解：由图甲可知，两电阻串联，电压表测滑动变阻器两端的电压，电流表测电路中的电流，</w:t>
      </w:r>
      <w:r>
        <w:rPr>
          <w:rFonts w:ascii="宋体" w:cs="宋体"/>
          <w:kern w:val="0"/>
          <w:szCs w:val="21"/>
        </w:rPr>
        <w:br/>
      </w:r>
      <w:r>
        <w:rPr>
          <w:rFonts w:eastAsia="Times New Roman" w:hAnsi="Times New Roman"/>
          <w:i/>
          <w:iCs/>
          <w:kern w:val="0"/>
          <w:szCs w:val="21"/>
        </w:rPr>
        <w:t>AC</w:t>
      </w:r>
      <w:r>
        <w:rPr>
          <w:rFonts w:ascii="宋体" w:cs="宋体"/>
          <w:kern w:val="0"/>
          <w:szCs w:val="21"/>
        </w:rPr>
        <w:t>、当滑动变阻器消耗的功率为</w:t>
      </w:r>
      <m:oMath>
        <m:r>
          <w:rPr>
            <w:rFonts w:ascii="Cambria Math" w:hAnsi="Cambria Math"/>
          </w:rPr>
          <m:t>0.8W</m:t>
        </m:r>
      </m:oMath>
      <w:r>
        <w:rPr>
          <w:rFonts w:ascii="宋体" w:cs="宋体"/>
          <w:kern w:val="0"/>
          <w:szCs w:val="21"/>
        </w:rPr>
        <w:t>时，其两端电压为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P=UI</m:t>
        </m:r>
      </m:oMath>
      <w:r>
        <w:rPr>
          <w:rFonts w:ascii="宋体" w:cs="宋体"/>
          <w:kern w:val="0"/>
          <w:szCs w:val="21"/>
        </w:rPr>
        <w:t>可得，此时电路中的电流为：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0.8W</m:t>
            </m:r>
          </m:num>
          <m:den>
            <m:r>
              <w:rPr>
                <w:rFonts w:ascii="Cambria Math" w:hAnsi="Cambria Math"/>
                <w:sz w:val="24"/>
                <w:szCs w:val="24"/>
              </w:rPr>
              <m:t>2V</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及串联电路的电压规律可得，电源的电压：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=0.4A×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+2V</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当滑动变阻器消耗的功率为</w:t>
      </w:r>
      <m:oMath>
        <m:r>
          <w:rPr>
            <w:rFonts w:ascii="Cambria Math" w:hAnsi="Cambria Math"/>
          </w:rPr>
          <m:t>0.5W</m:t>
        </m:r>
      </m:oMath>
      <w:r>
        <w:rPr>
          <w:rFonts w:ascii="宋体" w:cs="宋体"/>
          <w:kern w:val="0"/>
          <w:szCs w:val="21"/>
        </w:rPr>
        <w:t>时，其两端电压为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可得，此时电路中的电流为：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0.5W</m:t>
            </m:r>
          </m:num>
          <m:den>
            <m:r>
              <w:rPr>
                <w:rFonts w:ascii="Cambria Math" w:hAnsi="Cambria Math"/>
                <w:sz w:val="24"/>
                <w:szCs w:val="24"/>
              </w:rPr>
              <m:t>5V</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及串联电路的电压规律可得，电源的电压：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=0.1A×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+5V</m:t>
        </m:r>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电源电压不变，则：</w:t>
      </w:r>
      <m:oMath>
        <m:r>
          <w:rPr>
            <w:rFonts w:ascii="Cambria Math" w:hAnsi="Cambria Math"/>
          </w:rPr>
          <m:t>0.4A×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+2V=0.1A×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+5V</m:t>
        </m:r>
      </m:oMath>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=0.4A×10Ω+2V=6V</m:t>
        </m:r>
      </m:oMath>
      <w:r>
        <w:rPr>
          <w:rFonts w:ascii="宋体" w:cs="宋体"/>
          <w:kern w:val="0"/>
          <w:szCs w:val="21"/>
        </w:rPr>
        <w:t>，故</w:t>
      </w:r>
      <w:r>
        <w:rPr>
          <w:rFonts w:eastAsia="Times New Roman" w:hAnsi="Times New Roman"/>
          <w:i/>
          <w:iCs/>
          <w:kern w:val="0"/>
          <w:szCs w:val="21"/>
        </w:rPr>
        <w:t>AC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、由图乙可知，当变阻器两端电压最大为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时，滑动变阻器全部接入电路中，其电阻最大，此时电流最小为</w:t>
      </w:r>
      <m:oMath>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则滑动变阻器的最大阻值为：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0.1A</m:t>
            </m:r>
          </m:den>
        </m:f>
        <m:r>
          <w:rPr>
            <w:rFonts w:ascii="Cambria Math" w:hAnsi="Cambria Math"/>
          </w:rPr>
          <m:t>=50Ω</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、当滑动变阻器接入电路的电阻为</w:t>
      </w:r>
      <w:r>
        <w:rPr>
          <w:rFonts w:eastAsia="Times New Roman" w:hAnsi="Times New Roman"/>
          <w:kern w:val="0"/>
          <w:szCs w:val="21"/>
        </w:rPr>
        <w:t>0</w:t>
      </w:r>
      <w:r>
        <w:rPr>
          <w:rFonts w:ascii="宋体" w:cs="宋体"/>
          <w:kern w:val="0"/>
          <w:szCs w:val="21"/>
        </w:rPr>
        <w:t>时</w:t>
      </w:r>
      <m:oMath>
        <m:r>
          <w:rPr>
            <w:rFonts w:ascii="Cambria Math" w:hAnsi="Cambria Math"/>
          </w:rPr>
          <m:t>(</m:t>
        </m:r>
      </m:oMath>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m:oMath>
        <m:r>
          <w:rPr>
            <w:rFonts w:ascii="Cambria Math" w:hAnsi="Cambria Math"/>
          </w:rPr>
          <m:t>)</m:t>
        </m:r>
      </m:oMath>
      <w:r>
        <w:rPr>
          <w:rFonts w:ascii="宋体" w:cs="宋体"/>
          <w:kern w:val="0"/>
          <w:szCs w:val="21"/>
        </w:rPr>
        <w:t>，电路中的电阻最小，电流最大，</w:t>
      </w:r>
      <w:r>
        <w:rPr>
          <w:rFonts w:ascii="宋体" w:cs="宋体"/>
          <w:kern w:val="0"/>
          <w:szCs w:val="21"/>
        </w:rPr>
        <w:br/>
      </w:r>
      <w:r>
        <w:rPr>
          <w:rFonts w:ascii="宋体" w:cs="宋体"/>
          <w:kern w:val="0"/>
          <w:szCs w:val="21"/>
        </w:rPr>
        <w:t>则电路中的最大电流为：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该电路消耗的最大电功率：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=6V×0.6A=3.6W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由图甲可知，两电阻串联，电压表测滑动变阻器两端的电压，电流表测电路中的电流，当滑动变阻器接入电路中的电阻为</w:t>
      </w:r>
      <w:r>
        <w:rPr>
          <w:rFonts w:eastAsia="Times New Roman" w:hAnsi="Times New Roman"/>
          <w:kern w:val="0"/>
          <w:szCs w:val="21"/>
        </w:rPr>
        <w:t>0</w:t>
      </w:r>
      <w:r>
        <w:rPr>
          <w:rFonts w:ascii="宋体" w:cs="宋体"/>
          <w:kern w:val="0"/>
          <w:szCs w:val="21"/>
        </w:rPr>
        <w:t>时电路中的电流最大，当滑动变阻器接入电路中的电阻最大时电路中的电流最小，由图象读出滑动变阻器的电功率和电压值，根据</w:t>
      </w:r>
      <m:oMath>
        <m:r>
          <w:rPr>
            <w:rFonts w:ascii="Cambria Math" w:hAnsi="Cambria Math"/>
          </w:rPr>
          <m:t>P=UI</m:t>
        </m:r>
      </m:oMath>
      <w:r>
        <w:rPr>
          <w:rFonts w:ascii="宋体" w:cs="宋体"/>
          <w:kern w:val="0"/>
          <w:szCs w:val="21"/>
        </w:rPr>
        <w:t>求出电路中的电流；根据串联电路的特点和欧姆定律表示出电源的电压，并求出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的阻值，从而求出电源电压；</w:t>
      </w:r>
      <w:r>
        <w:rPr>
          <w:rFonts w:ascii="宋体" w:cs="宋体"/>
          <w:kern w:val="0"/>
          <w:szCs w:val="21"/>
        </w:rPr>
        <w:br/>
      </w:r>
      <m:oMath>
        <m:r>
          <w:rPr>
            <w:rFonts w:ascii="Cambria Math" w:hAnsi="Cambria Math"/>
          </w:rPr>
          <m:t>(2)</m:t>
        </m:r>
      </m:oMath>
      <w:r>
        <w:rPr>
          <w:rFonts w:ascii="宋体" w:cs="宋体"/>
          <w:kern w:val="0"/>
          <w:szCs w:val="21"/>
        </w:rPr>
        <w:t>根据图象中滑动变阻器两端的电压和功率求出滑动变阻器的电阻；</w:t>
      </w:r>
      <w:r>
        <w:rPr>
          <w:rFonts w:ascii="宋体" w:cs="宋体"/>
          <w:kern w:val="0"/>
          <w:szCs w:val="21"/>
        </w:rPr>
        <w:br/>
      </w:r>
      <m:oMath>
        <m:r>
          <w:rPr>
            <w:rFonts w:ascii="Cambria Math" w:hAnsi="Cambria Math"/>
          </w:rPr>
          <m:t>(3)</m:t>
        </m:r>
      </m:oMath>
      <w:r>
        <w:rPr>
          <w:rFonts w:ascii="宋体" w:cs="宋体"/>
          <w:kern w:val="0"/>
          <w:szCs w:val="21"/>
        </w:rPr>
        <w:t>当滑动变阻器接入电路的电阻为</w:t>
      </w:r>
      <w:r>
        <w:rPr>
          <w:rFonts w:eastAsia="Times New Roman" w:hAnsi="Times New Roman"/>
          <w:kern w:val="0"/>
          <w:szCs w:val="21"/>
        </w:rPr>
        <w:t>0</w:t>
      </w:r>
      <w:r>
        <w:rPr>
          <w:rFonts w:ascii="宋体" w:cs="宋体"/>
          <w:kern w:val="0"/>
          <w:szCs w:val="21"/>
        </w:rPr>
        <w:t>时</w:t>
      </w:r>
      <m:oMath>
        <m:r>
          <w:rPr>
            <w:rFonts w:ascii="Cambria Math" w:hAnsi="Cambria Math"/>
          </w:rPr>
          <m:t>(</m:t>
        </m:r>
      </m:oMath>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m:oMath>
        <m:r>
          <w:rPr>
            <w:rFonts w:ascii="Cambria Math" w:hAnsi="Cambria Math"/>
          </w:rPr>
          <m:t>)</m:t>
        </m:r>
      </m:oMath>
      <w:r>
        <w:rPr>
          <w:rFonts w:ascii="宋体" w:cs="宋体"/>
          <w:kern w:val="0"/>
          <w:szCs w:val="21"/>
        </w:rPr>
        <w:t>，电路中的电阻最小，电流最大，根据欧姆定律得出电路的最大电流，再根据</w:t>
      </w:r>
      <m:oMath>
        <m:r>
          <w:rPr>
            <w:rFonts w:ascii="Cambria Math" w:hAnsi="Cambria Math"/>
          </w:rPr>
          <m:t>P=UI</m:t>
        </m:r>
      </m:oMath>
      <w:r>
        <w:rPr>
          <w:rFonts w:ascii="宋体" w:cs="宋体"/>
          <w:kern w:val="0"/>
          <w:szCs w:val="21"/>
        </w:rPr>
        <w:t>求出最大功率。</w:t>
      </w:r>
      <w:r>
        <w:rPr>
          <w:rFonts w:ascii="宋体" w:cs="宋体"/>
          <w:kern w:val="0"/>
          <w:szCs w:val="21"/>
        </w:rPr>
        <w:br/>
      </w:r>
      <w:r>
        <w:rPr>
          <w:rFonts w:ascii="宋体" w:cs="宋体"/>
          <w:kern w:val="0"/>
          <w:szCs w:val="21"/>
        </w:rPr>
        <w:t>本题考查了串联电路的特点、欧姆定律的应用以及识图能力，关键是知道滑动变阻器接入电路中的电阻最大时电路中的电流最小、滑动变阻器接入电路中的电阻最小时电路中的电流最大。</w:t>
      </w:r>
    </w:p>
    <w:p w14:paraId="35FC0A98" w14:textId="77777777" w:rsidR="00BC4DC9" w:rsidRDefault="00000000">
      <w:pPr>
        <w:spacing w:line="360" w:lineRule="auto"/>
        <w:textAlignment w:val="cente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小磁针的下端是</w:t>
      </w:r>
      <w:r>
        <w:rPr>
          <w:rFonts w:eastAsia="Times New Roman" w:hAnsi="Times New Roman"/>
          <w:i/>
          <w:iCs/>
          <w:kern w:val="0"/>
          <w:szCs w:val="21"/>
        </w:rPr>
        <w:t>S</w:t>
      </w:r>
      <w:r>
        <w:rPr>
          <w:rFonts w:ascii="宋体" w:cs="宋体"/>
          <w:kern w:val="0"/>
          <w:szCs w:val="21"/>
        </w:rPr>
        <w:t>极、上端</w:t>
      </w:r>
      <w:r>
        <w:rPr>
          <w:rFonts w:eastAsia="Times New Roman" w:hAnsi="Times New Roman"/>
          <w:i/>
          <w:iCs/>
          <w:kern w:val="0"/>
          <w:szCs w:val="21"/>
        </w:rPr>
        <w:t>N</w:t>
      </w:r>
      <w:r>
        <w:rPr>
          <w:rFonts w:ascii="宋体" w:cs="宋体"/>
          <w:kern w:val="0"/>
          <w:szCs w:val="21"/>
        </w:rPr>
        <w:t>极，由磁极间的相互作用规律可知，甲螺线管的右端是</w:t>
      </w:r>
      <w:r>
        <w:rPr>
          <w:rFonts w:eastAsia="Times New Roman" w:hAnsi="Times New Roman"/>
          <w:i/>
          <w:iCs/>
          <w:kern w:val="0"/>
          <w:szCs w:val="21"/>
        </w:rPr>
        <w:t>N</w:t>
      </w:r>
      <w:r>
        <w:rPr>
          <w:rFonts w:ascii="宋体" w:cs="宋体"/>
          <w:kern w:val="0"/>
          <w:szCs w:val="21"/>
        </w:rPr>
        <w:t>极，其左端是</w:t>
      </w:r>
      <w:r>
        <w:rPr>
          <w:rFonts w:eastAsia="Times New Roman" w:hAnsi="Times New Roman"/>
          <w:i/>
          <w:iCs/>
          <w:kern w:val="0"/>
          <w:szCs w:val="21"/>
        </w:rPr>
        <w:t>S</w:t>
      </w:r>
      <w:r>
        <w:rPr>
          <w:rFonts w:ascii="宋体" w:cs="宋体"/>
          <w:kern w:val="0"/>
          <w:szCs w:val="21"/>
        </w:rPr>
        <w:t>极；且电流从右端流入、左端流出，结合安培定则可知甲通电螺线管的绕法；</w:t>
      </w:r>
      <w:r>
        <w:rPr>
          <w:rFonts w:ascii="宋体" w:cs="宋体"/>
          <w:kern w:val="0"/>
          <w:szCs w:val="21"/>
        </w:rPr>
        <w:br/>
      </w:r>
      <w:r>
        <w:rPr>
          <w:rFonts w:ascii="宋体" w:cs="宋体"/>
          <w:kern w:val="0"/>
          <w:szCs w:val="21"/>
        </w:rPr>
        <w:t>在磁体外部，磁感线由</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极，据此可知</w:t>
      </w:r>
      <w:r>
        <w:rPr>
          <w:rFonts w:eastAsia="Times New Roman" w:hAnsi="Times New Roman"/>
          <w:i/>
          <w:iCs/>
          <w:kern w:val="0"/>
          <w:szCs w:val="21"/>
        </w:rPr>
        <w:t>A</w:t>
      </w:r>
      <w:r>
        <w:rPr>
          <w:rFonts w:ascii="宋体" w:cs="宋体"/>
          <w:kern w:val="0"/>
          <w:szCs w:val="21"/>
        </w:rPr>
        <w:t>点磁感线的方向斜向右上方；</w:t>
      </w:r>
      <w:r>
        <w:rPr>
          <w:rFonts w:ascii="宋体" w:cs="宋体"/>
          <w:kern w:val="0"/>
          <w:szCs w:val="21"/>
        </w:rPr>
        <w:br/>
      </w:r>
      <m:oMath>
        <m:r>
          <w:rPr>
            <w:rFonts w:ascii="Cambria Math" w:hAnsi="Cambria Math"/>
          </w:rPr>
          <w:lastRenderedPageBreak/>
          <m:t>(2)</m:t>
        </m:r>
      </m:oMath>
      <w:r>
        <w:rPr>
          <w:rFonts w:ascii="宋体" w:cs="宋体"/>
          <w:kern w:val="0"/>
          <w:szCs w:val="21"/>
        </w:rPr>
        <w:t>根据小磁针的磁极，由磁极间的相互作用规律可知，乙螺线管的左端是</w:t>
      </w:r>
      <w:r>
        <w:rPr>
          <w:rFonts w:eastAsia="Times New Roman" w:hAnsi="Times New Roman"/>
          <w:i/>
          <w:iCs/>
          <w:kern w:val="0"/>
          <w:szCs w:val="21"/>
        </w:rPr>
        <w:t>N</w:t>
      </w:r>
      <w:r>
        <w:rPr>
          <w:rFonts w:ascii="宋体" w:cs="宋体"/>
          <w:kern w:val="0"/>
          <w:szCs w:val="21"/>
        </w:rPr>
        <w:t>极，其右端是</w:t>
      </w:r>
      <w:r>
        <w:rPr>
          <w:rFonts w:eastAsia="Times New Roman" w:hAnsi="Times New Roman"/>
          <w:i/>
          <w:iCs/>
          <w:kern w:val="0"/>
          <w:szCs w:val="21"/>
        </w:rPr>
        <w:t>S</w:t>
      </w:r>
      <w:r>
        <w:rPr>
          <w:rFonts w:ascii="宋体" w:cs="宋体"/>
          <w:kern w:val="0"/>
          <w:szCs w:val="21"/>
        </w:rPr>
        <w:t>极；根据安培定则可知，乙通电螺线管电源的右侧为正极，左侧为负极，如下图所示：</w:t>
      </w:r>
      <w:r>
        <w:rPr>
          <w:rFonts w:ascii="宋体" w:cs="宋体"/>
          <w:kern w:val="0"/>
          <w:szCs w:val="21"/>
        </w:rPr>
        <w:br/>
      </w:r>
      <w:r>
        <w:rPr>
          <w:rFonts w:eastAsia="Times New Roman" w:hAnsi="Times New Roman"/>
          <w:noProof/>
          <w:kern w:val="0"/>
          <w:sz w:val="24"/>
          <w:szCs w:val="24"/>
        </w:rPr>
        <w:drawing>
          <wp:inline distT="0" distB="0" distL="0" distR="0" wp14:anchorId="1631A9C3" wp14:editId="0A4A694C">
            <wp:extent cx="2905125" cy="11049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905125" cy="1104900"/>
                    </a:xfrm>
                    <a:prstGeom prst="rect">
                      <a:avLst/>
                    </a:prstGeom>
                    <a:noFill/>
                    <a:ln>
                      <a:noFill/>
                    </a:ln>
                  </pic:spPr>
                </pic:pic>
              </a:graphicData>
            </a:graphic>
          </wp:inline>
        </w:drawing>
      </w:r>
      <w:r>
        <w:rPr>
          <w:rFonts w:eastAsia="Times New Roman" w:hAnsi="Times New Roman"/>
          <w:kern w:val="0"/>
          <w:sz w:val="24"/>
          <w:szCs w:val="24"/>
        </w:rPr>
        <w:t> </w:t>
      </w:r>
    </w:p>
    <w:p w14:paraId="212F3A25" w14:textId="77777777" w:rsidR="00BC4DC9" w:rsidRDefault="00000000">
      <w:pPr>
        <w:spacing w:line="360" w:lineRule="auto"/>
      </w:pPr>
      <w:r>
        <w:rPr>
          <w:rFonts w:ascii="宋体" w:cs="宋体"/>
          <w:color w:val="3333FF"/>
          <w:kern w:val="0"/>
          <w:szCs w:val="21"/>
        </w:rPr>
        <w:t>【解析】</w:t>
      </w:r>
      <w:r>
        <w:rPr>
          <w:rFonts w:ascii="宋体" w:cs="宋体"/>
          <w:kern w:val="0"/>
          <w:szCs w:val="21"/>
        </w:rPr>
        <w:t>先据小磁针的磁极，结合磁极间的作用规律判断出通电螺线管的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极，而后结合安培定则判断出通电螺线管导线的绕法和电源正负极；</w:t>
      </w:r>
      <w:r>
        <w:rPr>
          <w:rFonts w:ascii="宋体" w:cs="宋体"/>
          <w:kern w:val="0"/>
          <w:szCs w:val="21"/>
        </w:rPr>
        <w:br/>
        <w:t>安培定则：右手握住螺线管，四指指向螺线管中电流方向，大拇指所指的就螺线管的</w:t>
      </w:r>
      <w:r>
        <w:rPr>
          <w:rFonts w:eastAsia="Times New Roman" w:hAnsi="Times New Roman"/>
          <w:i/>
          <w:iCs/>
          <w:kern w:val="0"/>
          <w:szCs w:val="21"/>
        </w:rPr>
        <w:t>N</w:t>
      </w:r>
      <w:r>
        <w:rPr>
          <w:rFonts w:ascii="宋体" w:cs="宋体"/>
          <w:kern w:val="0"/>
          <w:szCs w:val="21"/>
        </w:rPr>
        <w:t>极，磁感线由</w:t>
      </w:r>
      <w:r>
        <w:rPr>
          <w:rFonts w:eastAsia="Times New Roman" w:hAnsi="Times New Roman"/>
          <w:i/>
          <w:iCs/>
          <w:kern w:val="0"/>
          <w:szCs w:val="21"/>
        </w:rPr>
        <w:t>N</w:t>
      </w:r>
      <w:r>
        <w:rPr>
          <w:rFonts w:ascii="宋体" w:cs="宋体"/>
          <w:kern w:val="0"/>
          <w:szCs w:val="21"/>
        </w:rPr>
        <w:t>极出发，据此可得</w:t>
      </w:r>
      <w:r>
        <w:rPr>
          <w:rFonts w:eastAsia="Times New Roman" w:hAnsi="Times New Roman"/>
          <w:i/>
          <w:iCs/>
          <w:kern w:val="0"/>
          <w:szCs w:val="21"/>
        </w:rPr>
        <w:t>A</w:t>
      </w:r>
      <w:r>
        <w:rPr>
          <w:rFonts w:ascii="宋体" w:cs="宋体"/>
          <w:kern w:val="0"/>
          <w:szCs w:val="21"/>
        </w:rPr>
        <w:t>点磁感线的方向。</w:t>
      </w:r>
      <w:r>
        <w:rPr>
          <w:rFonts w:ascii="宋体" w:cs="宋体"/>
          <w:kern w:val="0"/>
          <w:szCs w:val="21"/>
        </w:rPr>
        <w:br/>
        <w:t>本题考查了磁感线、磁极间相互作用以及安培定则的应用，属于电磁学基本作图的考查。</w:t>
      </w:r>
    </w:p>
    <w:p w14:paraId="2BD65783" w14:textId="77777777" w:rsidR="00BC4DC9" w:rsidRDefault="00000000">
      <w:pPr>
        <w:spacing w:line="360" w:lineRule="auto"/>
        <w:textAlignment w:val="cente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由题知，开关断开时指示灯不发光，插孔不能提供工作电压；开关闭合时指示灯发光，插孔提供工作电压；这说明开关同时控制指示灯和插座，开关应该在干路上，且开关应与火线连接，在断开开关时能切断火线，使用更安全；</w:t>
      </w:r>
      <w:r>
        <w:rPr>
          <w:rFonts w:ascii="宋体" w:cs="宋体"/>
          <w:kern w:val="0"/>
          <w:szCs w:val="21"/>
        </w:rPr>
        <w:br/>
        <w:t>如果指示灯损坏，开关闭合时插孔也能正常通电，说明灯泡和插座之间是并联的；</w:t>
      </w:r>
      <w:r>
        <w:rPr>
          <w:rFonts w:ascii="宋体" w:cs="宋体"/>
          <w:kern w:val="0"/>
          <w:szCs w:val="21"/>
        </w:rPr>
        <w:br/>
        <w:t>三孔插座的接法：左孔接零线，右孔接火线，上孔接地线，如图所示：</w:t>
      </w:r>
      <w:r>
        <w:rPr>
          <w:rFonts w:ascii="宋体" w:cs="宋体"/>
          <w:kern w:val="0"/>
          <w:szCs w:val="21"/>
        </w:rPr>
        <w:br/>
      </w:r>
      <w:r>
        <w:rPr>
          <w:rFonts w:eastAsia="Times New Roman" w:hAnsi="Times New Roman"/>
          <w:noProof/>
          <w:kern w:val="0"/>
          <w:sz w:val="24"/>
          <w:szCs w:val="24"/>
        </w:rPr>
        <w:drawing>
          <wp:inline distT="0" distB="0" distL="0" distR="0" wp14:anchorId="63B638B6" wp14:editId="60AA8F7B">
            <wp:extent cx="2581275" cy="12573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581275" cy="1257300"/>
                    </a:xfrm>
                    <a:prstGeom prst="rect">
                      <a:avLst/>
                    </a:prstGeom>
                    <a:noFill/>
                    <a:ln>
                      <a:noFill/>
                    </a:ln>
                  </pic:spPr>
                </pic:pic>
              </a:graphicData>
            </a:graphic>
          </wp:inline>
        </w:drawing>
      </w:r>
      <w:r>
        <w:rPr>
          <w:rFonts w:eastAsia="Times New Roman" w:hAnsi="Times New Roman"/>
          <w:kern w:val="0"/>
          <w:sz w:val="24"/>
          <w:szCs w:val="24"/>
        </w:rPr>
        <w:t> </w:t>
      </w:r>
    </w:p>
    <w:p w14:paraId="58E80DA9" w14:textId="77777777" w:rsidR="00BC4DC9" w:rsidRDefault="00000000">
      <w:pPr>
        <w:spacing w:line="360" w:lineRule="auto"/>
      </w:pPr>
      <w:r>
        <w:rPr>
          <w:rFonts w:ascii="宋体" w:cs="宋体"/>
          <w:color w:val="3333FF"/>
          <w:kern w:val="0"/>
          <w:szCs w:val="21"/>
        </w:rPr>
        <w:t>【解析】</w:t>
      </w:r>
      <w:r>
        <w:rPr>
          <w:rFonts w:ascii="宋体" w:cs="宋体"/>
          <w:kern w:val="0"/>
          <w:szCs w:val="21"/>
        </w:rPr>
        <w:t>干路开关控制所有的用电器。并联电路各用电器之间互不影响，串联电路的用电器互相影响。</w:t>
      </w:r>
      <w:r>
        <w:rPr>
          <w:rFonts w:ascii="宋体" w:cs="宋体"/>
          <w:kern w:val="0"/>
          <w:szCs w:val="21"/>
        </w:rPr>
        <w:br/>
        <w:t>根据用电器之间是否相互影响是判断用电器串联和并联的方法之一；家庭电路中，开关控制用电器，开关一定接在用电器和火线之间，既能控制用电器，又能保证使用安全。</w:t>
      </w:r>
    </w:p>
    <w:p w14:paraId="5960FAC3"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温度计升高的温度</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天平</w:t>
      </w:r>
      <w:r>
        <w:rPr>
          <w:rFonts w:eastAsia="Times New Roman" w:hAnsi="Times New Roman"/>
          <w:kern w:val="0"/>
          <w:szCs w:val="21"/>
        </w:rPr>
        <w:t xml:space="preserve">  </w:t>
      </w:r>
      <w:r>
        <w:rPr>
          <w:rFonts w:ascii="宋体" w:cs="宋体"/>
          <w:kern w:val="0"/>
          <w:szCs w:val="21"/>
        </w:rPr>
        <w:t>煤油</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Cs w:val="21"/>
        </w:rPr>
        <w:t xml:space="preserve">  </w:t>
      </w:r>
      <w:r>
        <w:rPr>
          <w:rFonts w:ascii="宋体" w:cs="宋体"/>
          <w:kern w:val="0"/>
          <w:szCs w:val="21"/>
        </w:rPr>
        <w:t>燃料燃烧释放的能量不可能全部被水吸收</w:t>
      </w:r>
      <w:r>
        <w:rPr>
          <w:rFonts w:eastAsia="Times New Roman" w:hAnsi="Times New Roman"/>
          <w:kern w:val="0"/>
          <w:sz w:val="24"/>
          <w:szCs w:val="24"/>
        </w:rPr>
        <w:t> </w:t>
      </w:r>
    </w:p>
    <w:p w14:paraId="7880FA0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燃料完全燃烧放出的热量的多少是通过温度计示数来反映的；</w:t>
      </w:r>
      <w:r>
        <w:rPr>
          <w:rFonts w:ascii="宋体" w:cs="宋体"/>
          <w:kern w:val="0"/>
          <w:szCs w:val="21"/>
        </w:rPr>
        <w:br/>
      </w:r>
      <m:oMath>
        <m:r>
          <w:rPr>
            <w:rFonts w:ascii="Cambria Math" w:hAnsi="Cambria Math"/>
          </w:rPr>
          <m:t>(2)</m:t>
        </m:r>
      </m:oMath>
      <w:r>
        <w:rPr>
          <w:rFonts w:ascii="宋体" w:cs="宋体"/>
          <w:kern w:val="0"/>
          <w:szCs w:val="21"/>
        </w:rPr>
        <w:t>由于燃料燃烧释放的热量既有燃料的质量多少有关，又与燃料的热值大小有关，所以在设计实验时应控制燃料的质量相同。由于水吸收热量后升高的温度受水的质量的影响，所以在实验中还应控制水的质量相等。</w:t>
      </w:r>
      <w:r>
        <w:rPr>
          <w:rFonts w:ascii="宋体" w:cs="宋体"/>
          <w:kern w:val="0"/>
          <w:szCs w:val="21"/>
        </w:rPr>
        <w:br/>
      </w:r>
      <m:oMath>
        <m:r>
          <w:rPr>
            <w:rFonts w:ascii="Cambria Math" w:hAnsi="Cambria Math"/>
          </w:rPr>
          <m:t>(3)</m:t>
        </m:r>
      </m:oMath>
      <w:r>
        <w:rPr>
          <w:rFonts w:ascii="宋体" w:cs="宋体"/>
          <w:kern w:val="0"/>
          <w:szCs w:val="21"/>
        </w:rPr>
        <w:t>实验时需要称量相同质量的水，所以需要天平；由表格分析可知，在相同的加热时间内，同样的水利</w:t>
      </w:r>
      <w:r>
        <w:rPr>
          <w:rFonts w:ascii="宋体" w:cs="宋体"/>
          <w:kern w:val="0"/>
          <w:szCs w:val="21"/>
        </w:rPr>
        <w:lastRenderedPageBreak/>
        <w:t>用煤油加热温度升高的快，所以煤油的热值相对较大；</w:t>
      </w:r>
      <w:r>
        <w:rPr>
          <w:rFonts w:ascii="宋体" w:cs="宋体"/>
          <w:kern w:val="0"/>
          <w:szCs w:val="21"/>
        </w:rPr>
        <w:br/>
      </w:r>
      <m:oMath>
        <m:r>
          <w:rPr>
            <w:rFonts w:ascii="Cambria Math" w:hAnsi="Cambria Math"/>
          </w:rPr>
          <m:t>(4)</m:t>
        </m:r>
      </m:oMath>
      <w:r>
        <w:rPr>
          <w:rFonts w:ascii="宋体" w:cs="宋体"/>
          <w:kern w:val="0"/>
          <w:szCs w:val="21"/>
        </w:rPr>
        <w:t>利用这种实验方案计算出煤油和菜籽油的热值，由于燃料燃烧释放的能量不可能全部被水吸收，所以利用此实验方法计算出的热值将比真实值偏小。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温度计升高的温度；</w:t>
      </w:r>
      <m:oMath>
        <m:r>
          <w:rPr>
            <w:rFonts w:ascii="Cambria Math" w:hAnsi="Cambria Math"/>
          </w:rPr>
          <m:t>(2)</m:t>
        </m:r>
      </m:oMath>
      <w:r>
        <w:rPr>
          <w:rFonts w:ascii="宋体" w:cs="宋体"/>
          <w:kern w:val="0"/>
          <w:szCs w:val="21"/>
        </w:rPr>
        <w:t>质量；质量；</w:t>
      </w:r>
      <m:oMath>
        <m:r>
          <w:rPr>
            <w:rFonts w:ascii="Cambria Math" w:hAnsi="Cambria Math"/>
          </w:rPr>
          <m:t>(3)</m:t>
        </m:r>
      </m:oMath>
      <w:r>
        <w:rPr>
          <w:rFonts w:ascii="宋体" w:cs="宋体"/>
          <w:kern w:val="0"/>
          <w:szCs w:val="21"/>
        </w:rPr>
        <w:t>天平；煤油。</w:t>
      </w:r>
      <m:oMath>
        <m:r>
          <w:rPr>
            <w:rFonts w:ascii="Cambria Math" w:hAnsi="Cambria Math"/>
          </w:rPr>
          <m:t>(4)</m:t>
        </m:r>
      </m:oMath>
      <w:r>
        <w:rPr>
          <w:rFonts w:ascii="宋体" w:cs="宋体"/>
          <w:kern w:val="0"/>
          <w:szCs w:val="21"/>
        </w:rPr>
        <w:t>偏小；燃料燃烧释放的能量不可能全部被水吸收。</w:t>
      </w:r>
      <w:r>
        <w:rPr>
          <w:rFonts w:ascii="宋体" w:cs="宋体"/>
          <w:kern w:val="0"/>
          <w:szCs w:val="21"/>
        </w:rPr>
        <w:br/>
      </w:r>
      <w:r>
        <w:rPr>
          <w:rFonts w:ascii="宋体" w:cs="宋体"/>
          <w:kern w:val="0"/>
          <w:szCs w:val="21"/>
        </w:rPr>
        <w:t>由于燃料完全燃烧放出的热量不能直接测量，所以通过水温升高的度数大小来体现燃料完全燃烧放出的热量，又由于燃料燃烧释放的热量既与燃料的质量多少有关，又与燃料的热值大小有关，所以在设计实验时应控制质量相同。</w:t>
      </w:r>
      <w:r>
        <w:rPr>
          <w:rFonts w:ascii="宋体" w:cs="宋体"/>
          <w:kern w:val="0"/>
          <w:szCs w:val="21"/>
        </w:rPr>
        <w:br/>
        <w:t>本题主要考查利用控制变量法和转换法设计实验的能力，知道用控制变量法和转换法设计实验的思路是本题的解题关键。</w:t>
      </w:r>
    </w:p>
    <w:p w14:paraId="0704F407"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导体产生热量的多少</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4</w:t>
      </w:r>
      <w:r>
        <w:rPr>
          <w:rFonts w:ascii="宋体" w:cs="宋体"/>
          <w:kern w:val="0"/>
          <w:szCs w:val="21"/>
        </w:rPr>
        <w:t>：</w:t>
      </w:r>
      <w:r>
        <w:rPr>
          <w:rFonts w:eastAsia="Times New Roman" w:hAnsi="Times New Roman"/>
          <w:kern w:val="0"/>
          <w:szCs w:val="21"/>
        </w:rPr>
        <w:t xml:space="preserve">1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 w:val="24"/>
          <w:szCs w:val="24"/>
        </w:rPr>
        <w:t> </w:t>
      </w:r>
    </w:p>
    <w:p w14:paraId="6412726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电流通过导体产生热量的多少不能直接观察，但容器内温度的变化可以通过液面高度差的变化来反映，故通过观察</w:t>
      </w:r>
      <w:r>
        <w:rPr>
          <w:rFonts w:eastAsia="Times New Roman" w:hAnsi="Times New Roman"/>
          <w:i/>
          <w:iCs/>
          <w:kern w:val="0"/>
          <w:szCs w:val="21"/>
        </w:rPr>
        <w:t>U</w:t>
      </w:r>
      <w:r>
        <w:rPr>
          <w:rFonts w:ascii="宋体" w:cs="宋体"/>
          <w:kern w:val="0"/>
          <w:szCs w:val="21"/>
        </w:rPr>
        <w:t>形管中液面的高度差来反映导体产生热量的多少；</w:t>
      </w:r>
      <w:r>
        <w:rPr>
          <w:rFonts w:ascii="宋体" w:cs="宋体"/>
          <w:kern w:val="0"/>
          <w:szCs w:val="21"/>
        </w:rPr>
        <w:br/>
      </w:r>
      <m:oMath>
        <m:r>
          <w:rPr>
            <w:rFonts w:ascii="Cambria Math" w:hAnsi="Cambria Math"/>
          </w:rPr>
          <m:t>(2)</m:t>
        </m:r>
      </m:oMath>
      <w:r>
        <w:rPr>
          <w:rFonts w:ascii="宋体" w:cs="宋体"/>
          <w:kern w:val="0"/>
          <w:szCs w:val="21"/>
        </w:rPr>
        <w:t>甲装置中，两电阻串联，通过的电流和通电时间相同，而电阻不同，故该装置用来探究电流通过导体产生的热量与电阻的关系；通电一段时间后，因右侧容器</w:t>
      </w:r>
      <w:r>
        <w:rPr>
          <w:rFonts w:eastAsia="Times New Roman" w:hAnsi="Times New Roman"/>
          <w:i/>
          <w:iCs/>
          <w:kern w:val="0"/>
          <w:szCs w:val="21"/>
        </w:rPr>
        <w:t>U</w:t>
      </w:r>
      <w:r>
        <w:rPr>
          <w:rFonts w:ascii="宋体" w:cs="宋体"/>
          <w:kern w:val="0"/>
          <w:szCs w:val="21"/>
        </w:rPr>
        <w:t>形管中液面的高度差大，说明产生的热量多，由转换法可知，右侧盒子中的电阻产生的热量多；</w:t>
      </w:r>
      <w:r>
        <w:rPr>
          <w:rFonts w:ascii="宋体" w:cs="宋体"/>
          <w:kern w:val="0"/>
          <w:szCs w:val="21"/>
        </w:rPr>
        <w:br/>
      </w:r>
      <m:oMath>
        <m:r>
          <w:rPr>
            <w:rFonts w:ascii="Cambria Math" w:hAnsi="Cambria Math"/>
          </w:rPr>
          <m:t>(3)</m:t>
        </m:r>
      </m:oMath>
      <w:r>
        <w:rPr>
          <w:rFonts w:ascii="宋体" w:cs="宋体"/>
          <w:kern w:val="0"/>
          <w:szCs w:val="21"/>
        </w:rPr>
        <w:t>乙装置中，右侧两电阻并联后再与左侧电阻串联，容器内两电阻大小相等，根据并联和串联电路电流的规律，通过左侧容器中电阻的电流大于通过右侧容器中电阻的电流，而通电时间相同，故乙实验可以研究电流产生的热量与电流的关系；</w:t>
      </w:r>
      <w:r>
        <w:rPr>
          <w:rFonts w:ascii="宋体" w:cs="宋体"/>
          <w:kern w:val="0"/>
          <w:szCs w:val="21"/>
        </w:rPr>
        <w:br/>
      </w:r>
      <w:r>
        <w:rPr>
          <w:rFonts w:ascii="宋体" w:cs="宋体"/>
          <w:kern w:val="0"/>
          <w:szCs w:val="21"/>
        </w:rPr>
        <w:t>根据并联和串联电路电流的规律，通过左侧容器中电阻电流是通过右侧容器中电阻电流的</w:t>
      </w:r>
      <w:r>
        <w:rPr>
          <w:rFonts w:eastAsia="Times New Roman" w:hAnsi="Times New Roman"/>
          <w:kern w:val="0"/>
          <w:szCs w:val="21"/>
        </w:rPr>
        <w:t>2</w:t>
      </w:r>
      <w:r>
        <w:rPr>
          <w:rFonts w:ascii="宋体" w:cs="宋体"/>
          <w:kern w:val="0"/>
          <w:szCs w:val="21"/>
        </w:rPr>
        <w:t>倍，由焦耳定律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可知，因容器内电阻阻值相同，当通电一段时间后，左右两侧容器内电阻产生的热量之比为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(2I</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Rt</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Rt</m:t>
            </m:r>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1</m:t>
            </m:r>
          </m:den>
        </m:f>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要比较不同物质吸热能力的强弱，若通过比较不同物质温度的变化来比较它们的吸热能力，需要保证不同物质吸收热量相同，即需要保证电阻丝产生的热量相等，由</w:t>
      </w:r>
      <m:oMath>
        <m:r>
          <w:rPr>
            <w:rFonts w:ascii="Cambria Math" w:hAnsi="Cambria Math"/>
          </w:rPr>
          <m:t>Q=IRt</m:t>
        </m:r>
      </m:oMath>
      <w:r>
        <w:rPr>
          <w:rFonts w:ascii="宋体" w:cs="宋体"/>
          <w:kern w:val="0"/>
          <w:szCs w:val="21"/>
        </w:rPr>
        <w:t>可知，需要控制甲、乙电阻丝的阻值相等、通过的电流与通电时间相等；当质量相等的水和煤油吸收相同的热量，由</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可知，煤油升温快说明煤油比热容小，水的比热容大，比热容反应物质吸热本领，故水吸热能力强。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导体产生热量的多少；</w:t>
      </w:r>
      <w:r>
        <w:rPr>
          <w:rFonts w:ascii="宋体" w:cs="宋体"/>
          <w:kern w:val="0"/>
          <w:szCs w:val="21"/>
        </w:rPr>
        <w:br/>
      </w:r>
      <m:oMath>
        <m:r>
          <w:rPr>
            <w:rFonts w:ascii="Cambria Math" w:hAnsi="Cambria Math"/>
          </w:rPr>
          <m:t>(2)</m:t>
        </m:r>
      </m:oMath>
      <w:r>
        <w:rPr>
          <w:rFonts w:ascii="宋体" w:cs="宋体"/>
          <w:kern w:val="0"/>
          <w:szCs w:val="21"/>
        </w:rPr>
        <w:t>电阻；右；</w:t>
      </w:r>
      <w:r>
        <w:rPr>
          <w:rFonts w:ascii="宋体" w:cs="宋体"/>
          <w:kern w:val="0"/>
          <w:szCs w:val="21"/>
        </w:rPr>
        <w:br/>
      </w:r>
      <m:oMath>
        <m:r>
          <w:rPr>
            <w:rFonts w:ascii="Cambria Math" w:hAnsi="Cambria Math"/>
          </w:rPr>
          <m:t>(3)</m:t>
        </m:r>
      </m:oMath>
      <w:r>
        <w:rPr>
          <w:rFonts w:ascii="宋体" w:cs="宋体"/>
          <w:kern w:val="0"/>
          <w:szCs w:val="21"/>
        </w:rPr>
        <w:t>电流；</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相同；水。</w:t>
      </w:r>
      <w:r>
        <w:rPr>
          <w:rFonts w:ascii="宋体" w:cs="宋体"/>
          <w:kern w:val="0"/>
          <w:szCs w:val="21"/>
        </w:rPr>
        <w:br/>
      </w:r>
      <m:oMath>
        <m:r>
          <w:rPr>
            <w:rFonts w:ascii="Cambria Math" w:hAnsi="Cambria Math"/>
          </w:rPr>
          <m:t>(1)</m:t>
        </m:r>
      </m:oMath>
      <w:r>
        <w:rPr>
          <w:rFonts w:ascii="宋体" w:cs="宋体"/>
          <w:kern w:val="0"/>
          <w:szCs w:val="21"/>
        </w:rPr>
        <w:t>电流通过导体产生热量的多少不易直接观察，甲、乙两个透明容器中密封着等量的空气，电阻丝产生热量越多，气体膨胀程度越大，故可通过</w:t>
      </w:r>
      <w:r>
        <w:rPr>
          <w:rFonts w:eastAsia="Times New Roman" w:hAnsi="Times New Roman"/>
          <w:i/>
          <w:iCs/>
          <w:kern w:val="0"/>
          <w:szCs w:val="21"/>
        </w:rPr>
        <w:t>U</w:t>
      </w:r>
      <w:r>
        <w:rPr>
          <w:rFonts w:ascii="宋体" w:cs="宋体"/>
          <w:kern w:val="0"/>
          <w:szCs w:val="21"/>
        </w:rPr>
        <w:t>形管液面的高度差来反映电阻丝产生的热量多少，采用了转换法；</w:t>
      </w:r>
      <w:r>
        <w:rPr>
          <w:rFonts w:ascii="宋体" w:cs="宋体"/>
          <w:kern w:val="0"/>
          <w:szCs w:val="21"/>
        </w:rPr>
        <w:br/>
      </w:r>
      <m:oMath>
        <m:r>
          <w:rPr>
            <w:rFonts w:ascii="Cambria Math" w:hAnsi="Cambria Math"/>
          </w:rPr>
          <m:t>(2)</m:t>
        </m:r>
      </m:oMath>
      <w:r>
        <w:rPr>
          <w:rFonts w:ascii="宋体" w:cs="宋体"/>
          <w:kern w:val="0"/>
          <w:szCs w:val="21"/>
        </w:rPr>
        <w:t>由控制变量法分析，根据</w:t>
      </w:r>
      <w:r>
        <w:rPr>
          <w:rFonts w:eastAsia="Times New Roman" w:hAnsi="Times New Roman"/>
          <w:i/>
          <w:iCs/>
          <w:kern w:val="0"/>
          <w:szCs w:val="21"/>
        </w:rPr>
        <w:t>U</w:t>
      </w:r>
      <w:r>
        <w:rPr>
          <w:rFonts w:ascii="宋体" w:cs="宋体"/>
          <w:kern w:val="0"/>
          <w:szCs w:val="21"/>
        </w:rPr>
        <w:t>形管中液面的高度差分析；</w:t>
      </w:r>
      <w:r>
        <w:rPr>
          <w:rFonts w:ascii="宋体" w:cs="宋体"/>
          <w:kern w:val="0"/>
          <w:szCs w:val="21"/>
        </w:rPr>
        <w:br/>
      </w:r>
      <m:oMath>
        <m:r>
          <w:rPr>
            <w:rFonts w:ascii="Cambria Math" w:hAnsi="Cambria Math"/>
          </w:rPr>
          <m:t>(3)</m:t>
        </m:r>
      </m:oMath>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r>
      <w:r>
        <w:rPr>
          <w:rFonts w:ascii="宋体" w:cs="宋体"/>
          <w:kern w:val="0"/>
          <w:szCs w:val="21"/>
        </w:rPr>
        <w:t>根据并联和串联电路电流的规律，由焦耳定律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可进行计算；</w:t>
      </w:r>
      <w:r>
        <w:rPr>
          <w:rFonts w:ascii="宋体" w:cs="宋体"/>
          <w:kern w:val="0"/>
          <w:szCs w:val="21"/>
        </w:rPr>
        <w:br/>
      </w:r>
      <m:oMath>
        <m:r>
          <w:rPr>
            <w:rFonts w:ascii="Cambria Math" w:hAnsi="Cambria Math"/>
          </w:rPr>
          <m:t>(4))</m:t>
        </m:r>
      </m:oMath>
      <w:r>
        <w:rPr>
          <w:rFonts w:ascii="宋体" w:cs="宋体"/>
          <w:kern w:val="0"/>
          <w:szCs w:val="21"/>
        </w:rPr>
        <w:t>要比较不同物质吸热能力的强弱，需要控制甲、乙电阻丝的阻值相等、通过的电流与通电时间相等；当质量相等的水和煤油吸收相同的热量，由</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判断比热容的大小，即可知吸热能力大小。</w:t>
      </w:r>
      <w:r>
        <w:rPr>
          <w:rFonts w:ascii="宋体" w:cs="宋体"/>
          <w:kern w:val="0"/>
          <w:szCs w:val="21"/>
        </w:rPr>
        <w:br/>
      </w:r>
      <w:r>
        <w:rPr>
          <w:rFonts w:ascii="宋体" w:cs="宋体"/>
          <w:kern w:val="0"/>
          <w:szCs w:val="21"/>
        </w:rPr>
        <w:t>本题研究“电流通过导体产生热的多少与什么因素有关”，考查控制变量法和转换法的运用。</w:t>
      </w:r>
    </w:p>
    <w:p w14:paraId="32BBCCA9"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小灯泡短路</w:t>
      </w:r>
      <m:oMath>
        <m:r>
          <w:rPr>
            <w:rFonts w:ascii="Cambria Math" w:hAnsi="Cambria Math"/>
          </w:rPr>
          <m:t>(</m:t>
        </m:r>
      </m:oMath>
      <w:r>
        <w:rPr>
          <w:rFonts w:ascii="宋体" w:cs="宋体"/>
          <w:kern w:val="0"/>
          <w:szCs w:val="21"/>
        </w:rPr>
        <w:t>或电压表短路</w:t>
      </w:r>
      <m:oMath>
        <m:r>
          <w:rPr>
            <w:rFonts w:ascii="Cambria Math" w:hAnsi="Cambria Math"/>
          </w:rPr>
          <m:t>)B0.625</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eastAsia="Times New Roman" w:hAnsi="Times New Roman"/>
          <w:kern w:val="0"/>
          <w:szCs w:val="21"/>
        </w:rPr>
        <w:t xml:space="preserve">  </w:t>
      </w:r>
      <w:r>
        <w:rPr>
          <w:rFonts w:ascii="宋体" w:cs="宋体"/>
          <w:kern w:val="0"/>
          <w:szCs w:val="21"/>
        </w:rPr>
        <w:t>保持不动</w:t>
      </w:r>
      <w:r>
        <w:rPr>
          <w:rFonts w:eastAsia="Times New Roman" w:hAnsi="Times New Roman"/>
          <w:kern w:val="0"/>
          <w:szCs w:val="21"/>
        </w:rPr>
        <w:t> </w:t>
      </w:r>
      <m:oMath>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eastAsia="Times New Roman" w:hAnsi="Times New Roman"/>
          <w:kern w:val="0"/>
          <w:sz w:val="24"/>
          <w:szCs w:val="24"/>
        </w:rPr>
        <w:t> </w:t>
      </w:r>
    </w:p>
    <w:p w14:paraId="69A730CE"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原电路图中，灯泡与电流表并联，电压表串联在电路中是错误的，在测小灯泡电功率实验中，灯泡、滑动变阻器和电流表串联，电压表并联在灯泡两端，如下图所示：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0A4F5B12" wp14:editId="21657EE8">
            <wp:extent cx="2524125" cy="18669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524125" cy="18669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正确连接电路后，闭合开关，发现电流表有示数，说明电路是通路，小灯泡不亮，电压表无示数，说明电压表并联的电路短路或电压表短路，即电路故障原因可能是小灯泡短路</w:t>
      </w:r>
      <m:oMath>
        <m:r>
          <w:rPr>
            <w:rFonts w:ascii="Cambria Math" w:hAnsi="Cambria Math"/>
          </w:rPr>
          <m:t>(</m:t>
        </m:r>
      </m:oMath>
      <w:r>
        <w:rPr>
          <w:rFonts w:ascii="宋体" w:cs="宋体"/>
          <w:kern w:val="0"/>
          <w:szCs w:val="21"/>
        </w:rPr>
        <w:t>或电压表短路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排除故障，闭合开关，滑片</w:t>
      </w:r>
      <w:r>
        <w:rPr>
          <w:rFonts w:eastAsia="Times New Roman" w:hAnsi="Times New Roman"/>
          <w:i/>
          <w:iCs/>
          <w:kern w:val="0"/>
          <w:szCs w:val="21"/>
        </w:rPr>
        <w:t>P</w:t>
      </w:r>
      <w:r>
        <w:rPr>
          <w:rFonts w:ascii="宋体" w:cs="宋体"/>
          <w:kern w:val="0"/>
          <w:szCs w:val="21"/>
        </w:rPr>
        <w:t>移至某位置时，电压表的示数为</w:t>
      </w:r>
      <m:oMath>
        <m:r>
          <w:rPr>
            <w:rFonts w:ascii="Cambria Math" w:hAnsi="Cambria Math"/>
          </w:rPr>
          <m:t>2.2V</m:t>
        </m:r>
      </m:oMath>
      <w:r>
        <w:rPr>
          <w:rFonts w:ascii="宋体" w:cs="宋体"/>
          <w:kern w:val="0"/>
          <w:szCs w:val="21"/>
        </w:rPr>
        <w:t>，小于灯泡额定电压</w:t>
      </w:r>
      <m:oMath>
        <m:r>
          <w:rPr>
            <w:rFonts w:ascii="Cambria Math" w:hAnsi="Cambria Math"/>
          </w:rPr>
          <m:t>2.5V</m:t>
        </m:r>
      </m:oMath>
      <w:r>
        <w:rPr>
          <w:rFonts w:ascii="宋体" w:cs="宋体"/>
          <w:kern w:val="0"/>
          <w:szCs w:val="21"/>
        </w:rPr>
        <w:t>，若要测量小灯泡的额定功率，应增大灯泡两端电压，根据串联电路电压规律，应减小滑动变阻器两端电压，根据分压原理，应减小滑动变阻器接入电路的阻值，故滑片</w:t>
      </w:r>
      <w:r>
        <w:rPr>
          <w:rFonts w:eastAsia="Times New Roman" w:hAnsi="Times New Roman"/>
          <w:i/>
          <w:iCs/>
          <w:kern w:val="0"/>
          <w:szCs w:val="21"/>
        </w:rPr>
        <w:t>P</w:t>
      </w:r>
      <w:r>
        <w:rPr>
          <w:rFonts w:ascii="宋体" w:cs="宋体"/>
          <w:kern w:val="0"/>
          <w:szCs w:val="21"/>
        </w:rPr>
        <w:t>应向</w:t>
      </w:r>
      <w:r>
        <w:rPr>
          <w:rFonts w:eastAsia="Times New Roman" w:hAnsi="Times New Roman"/>
          <w:i/>
          <w:iCs/>
          <w:kern w:val="0"/>
          <w:szCs w:val="21"/>
        </w:rPr>
        <w:t>B</w:t>
      </w:r>
      <w:r>
        <w:rPr>
          <w:rFonts w:ascii="宋体" w:cs="宋体"/>
          <w:kern w:val="0"/>
          <w:szCs w:val="21"/>
        </w:rPr>
        <w:t>端移动；</w:t>
      </w:r>
      <w:r>
        <w:rPr>
          <w:rFonts w:ascii="宋体" w:cs="宋体"/>
          <w:kern w:val="0"/>
          <w:szCs w:val="21"/>
        </w:rPr>
        <w:br/>
      </w:r>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0.25A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=2.5V×0.25A=0.625W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实验步骤：</w:t>
      </w:r>
      <w:r>
        <w:rPr>
          <w:rFonts w:ascii="宋体" w:cs="宋体"/>
          <w:kern w:val="0"/>
          <w:szCs w:val="21"/>
        </w:rPr>
        <w:br/>
      </w:r>
      <w:r>
        <w:rPr>
          <w:rFonts w:ascii="宋体" w:cs="宋体"/>
          <w:kern w:val="0"/>
          <w:szCs w:val="21"/>
        </w:rPr>
        <w:lastRenderedPageBreak/>
        <w:t>①闭合开关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，并调节变阻器的滑片</w:t>
      </w:r>
      <w:r>
        <w:rPr>
          <w:rFonts w:eastAsia="Times New Roman" w:hAnsi="Times New Roman"/>
          <w:i/>
          <w:iCs/>
          <w:kern w:val="0"/>
          <w:szCs w:val="21"/>
        </w:rPr>
        <w:t>P</w:t>
      </w:r>
      <w:r>
        <w:rPr>
          <w:rFonts w:ascii="宋体" w:cs="宋体"/>
          <w:kern w:val="0"/>
          <w:szCs w:val="21"/>
        </w:rPr>
        <w:t>使电压表示数为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②变阻器滑片</w:t>
      </w:r>
      <w:r>
        <w:rPr>
          <w:rFonts w:eastAsia="Times New Roman" w:hAnsi="Times New Roman"/>
          <w:i/>
          <w:iCs/>
          <w:kern w:val="0"/>
          <w:szCs w:val="21"/>
        </w:rPr>
        <w:t>P</w:t>
      </w:r>
      <w:r>
        <w:rPr>
          <w:rFonts w:ascii="宋体" w:cs="宋体"/>
          <w:kern w:val="0"/>
          <w:szCs w:val="21"/>
        </w:rPr>
        <w:t>保持不动，闭合开关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，读出此时电压表示数为</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③在步骤①中，灯与定值电阻串联后再与滑动变阻器串联，电压表测灯两端的电压，调节滑动变阻器的滑片，使电压表读数为小灯泡额定电压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，灯正常发光；</w:t>
      </w:r>
      <w:r>
        <w:rPr>
          <w:rFonts w:ascii="宋体" w:cs="宋体"/>
          <w:kern w:val="0"/>
          <w:szCs w:val="21"/>
        </w:rPr>
        <w:br/>
      </w:r>
      <w:r>
        <w:rPr>
          <w:rFonts w:ascii="宋体" w:cs="宋体"/>
          <w:kern w:val="0"/>
          <w:szCs w:val="21"/>
        </w:rPr>
        <w:t>在步骤②中，滑动变阻器滑片</w:t>
      </w:r>
      <w:r>
        <w:rPr>
          <w:rFonts w:eastAsia="Times New Roman" w:hAnsi="Times New Roman"/>
          <w:i/>
          <w:iCs/>
          <w:kern w:val="0"/>
          <w:szCs w:val="21"/>
        </w:rPr>
        <w:t>P</w:t>
      </w:r>
      <w:r>
        <w:rPr>
          <w:rFonts w:ascii="宋体" w:cs="宋体"/>
          <w:kern w:val="0"/>
          <w:szCs w:val="21"/>
        </w:rPr>
        <w:t>保持不动，闭合开关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两端的电压，因此时各电阻的大小和电压不变，灯仍正常工作，根据串联电路电压的规律，此时定值电阻两端的电压：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，由串联电路电流特点和欧姆定律可知，电路中的电流为：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，小灯泡的额定功率表达式：</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小灯泡短路</w:t>
      </w:r>
      <m:oMath>
        <m:r>
          <w:rPr>
            <w:rFonts w:ascii="Cambria Math" w:hAnsi="Cambria Math"/>
          </w:rPr>
          <m:t>(</m:t>
        </m:r>
      </m:oMath>
      <w:r>
        <w:rPr>
          <w:rFonts w:ascii="宋体" w:cs="宋体"/>
          <w:kern w:val="0"/>
          <w:szCs w:val="21"/>
        </w:rPr>
        <w:t>或电压表短路</w:t>
      </w:r>
      <m:oMath>
        <m:r>
          <w:rPr>
            <w:rFonts w:ascii="Cambria Math" w:hAnsi="Cambria Math"/>
          </w:rPr>
          <m:t>)</m:t>
        </m:r>
      </m:oMath>
      <w:r>
        <w:rPr>
          <w:rFonts w:ascii="宋体" w:cs="宋体"/>
          <w:kern w:val="0"/>
          <w:szCs w:val="21"/>
        </w:rPr>
        <w:t>；</w:t>
      </w:r>
      <m:oMath>
        <m:r>
          <w:rPr>
            <w:rFonts w:ascii="Cambria Math" w:hAnsi="Cambria Math"/>
          </w:rPr>
          <m:t>(3)B</m:t>
        </m:r>
      </m:oMath>
      <w:r>
        <w:rPr>
          <w:rFonts w:ascii="宋体" w:cs="宋体"/>
          <w:kern w:val="0"/>
          <w:szCs w:val="21"/>
        </w:rPr>
        <w:t>；</w:t>
      </w:r>
      <m:oMath>
        <m:r>
          <w:rPr>
            <w:rFonts w:ascii="Cambria Math" w:hAnsi="Cambria Math"/>
          </w:rPr>
          <m:t>0.625</m:t>
        </m:r>
      </m:oMath>
      <w:r>
        <w:rPr>
          <w:rFonts w:ascii="宋体" w:cs="宋体"/>
          <w:kern w:val="0"/>
          <w:szCs w:val="21"/>
        </w:rPr>
        <w:t>；</w:t>
      </w:r>
      <m:oMath>
        <m:r>
          <w:rPr>
            <w:rFonts w:ascii="Cambria Math" w:hAnsi="Cambria Math"/>
          </w:rPr>
          <m:t>(4)</m:t>
        </m:r>
      </m:oMath>
      <w:r>
        <w:rPr>
          <w:rFonts w:ascii="宋体" w:cs="宋体"/>
          <w:kern w:val="0"/>
          <w:szCs w:val="21"/>
        </w:rPr>
        <w:t>①</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；②保持不动；③</w:t>
      </w:r>
      <m:oMath>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根据实物图分析回答；</w:t>
      </w:r>
      <w:r>
        <w:rPr>
          <w:rFonts w:ascii="宋体" w:cs="宋体"/>
          <w:kern w:val="0"/>
          <w:szCs w:val="21"/>
        </w:rPr>
        <w:br/>
      </w:r>
      <m:oMath>
        <m:r>
          <w:rPr>
            <w:rFonts w:ascii="Cambria Math" w:hAnsi="Cambria Math"/>
          </w:rPr>
          <m:t>(2)</m:t>
        </m:r>
      </m:oMath>
      <w:r>
        <w:rPr>
          <w:rFonts w:ascii="宋体" w:cs="宋体"/>
          <w:kern w:val="0"/>
          <w:szCs w:val="21"/>
        </w:rPr>
        <w:t>正确连接电路后，闭合开关，发现电流表有示数，说明电路是通路，小灯泡不亮，电压表无示数，说明电压表并联的电路短路或电压表短路；</w:t>
      </w:r>
      <w:r>
        <w:rPr>
          <w:rFonts w:ascii="宋体" w:cs="宋体"/>
          <w:kern w:val="0"/>
          <w:szCs w:val="21"/>
        </w:rPr>
        <w:br/>
      </w:r>
      <m:oMath>
        <m:r>
          <w:rPr>
            <w:rFonts w:ascii="Cambria Math" w:hAnsi="Cambria Math"/>
          </w:rPr>
          <m:t>(3)</m:t>
        </m:r>
      </m:oMath>
      <w:r>
        <w:rPr>
          <w:rFonts w:ascii="宋体" w:cs="宋体"/>
          <w:kern w:val="0"/>
          <w:szCs w:val="21"/>
        </w:rPr>
        <w:t>根据串联电路电压规律和分压原理确定滑动变阻器滑片移动方向；根据图乙确定灯泡额定电压对应的额定电流，利用</w:t>
      </w:r>
      <m:oMath>
        <m:r>
          <w:rPr>
            <w:rFonts w:ascii="Cambria Math" w:hAnsi="Cambria Math"/>
          </w:rPr>
          <m:t>P=UI</m:t>
        </m:r>
      </m:oMath>
      <w:r>
        <w:rPr>
          <w:rFonts w:ascii="宋体" w:cs="宋体"/>
          <w:kern w:val="0"/>
          <w:szCs w:val="21"/>
        </w:rPr>
        <w:t>求出灯泡额定功率；</w:t>
      </w:r>
      <w:r>
        <w:rPr>
          <w:rFonts w:ascii="宋体" w:cs="宋体"/>
          <w:kern w:val="0"/>
          <w:szCs w:val="21"/>
        </w:rPr>
        <w:br/>
      </w:r>
      <m:oMath>
        <m:r>
          <w:rPr>
            <w:rFonts w:ascii="Cambria Math" w:hAnsi="Cambria Math"/>
          </w:rPr>
          <m:t>(4)</m:t>
        </m:r>
      </m:oMath>
      <w:r>
        <w:rPr>
          <w:rFonts w:ascii="宋体" w:cs="宋体"/>
          <w:kern w:val="0"/>
          <w:szCs w:val="21"/>
        </w:rPr>
        <w:t>要测灯的额定功率，首先使灯正常发光，先将电压表与灯并联，通过移动滑片的位置，使灯的电压为额定电压；保持滑片位置不动，通过开关的转换，使电压表测灯与定值电阻两端的电压，因此时各电阻的大小和电压不变，灯仍正常工作，根据串联电路电压的规律，可求出此时定值电阻两端的电压，由欧姆定律可求出灯的额定电流，根据</w:t>
      </w:r>
      <m:oMath>
        <m:r>
          <w:rPr>
            <w:rFonts w:ascii="Cambria Math" w:hAnsi="Cambria Math"/>
          </w:rPr>
          <m:t>P=UI</m:t>
        </m:r>
      </m:oMath>
      <w:r>
        <w:rPr>
          <w:rFonts w:ascii="宋体" w:cs="宋体"/>
          <w:kern w:val="0"/>
          <w:szCs w:val="21"/>
        </w:rPr>
        <w:t>可求出灯的额定功率。</w:t>
      </w:r>
      <w:r>
        <w:rPr>
          <w:rFonts w:ascii="宋体" w:cs="宋体"/>
          <w:kern w:val="0"/>
          <w:szCs w:val="21"/>
        </w:rPr>
        <w:br/>
      </w:r>
      <w:r>
        <w:rPr>
          <w:rFonts w:ascii="宋体" w:cs="宋体"/>
          <w:kern w:val="0"/>
          <w:szCs w:val="21"/>
        </w:rPr>
        <w:t>本题测小灯泡电功率实验，考查了电路连接、电路故障、实验操作、功率的计算及设计实验方案测功率的能力。</w:t>
      </w:r>
    </w:p>
    <w:p w14:paraId="4E083EA1"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燃料完全燃烧放出的热量为：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燃料</m:t>
            </m:r>
          </m:sub>
        </m:sSub>
        <m:r>
          <w:rPr>
            <w:rFonts w:ascii="Cambria Math" w:hAnsi="Cambria Math"/>
          </w:rPr>
          <m:t>=8kg×4.5×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J/kg=3.6×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汽车以</w:t>
      </w:r>
      <m:oMath>
        <m:r>
          <w:rPr>
            <w:rFonts w:ascii="Cambria Math" w:hAnsi="Cambria Math"/>
          </w:rPr>
          <m:t>50km/h</m:t>
        </m:r>
      </m:oMath>
      <w:r>
        <w:rPr>
          <w:rFonts w:ascii="宋体" w:cs="宋体"/>
          <w:kern w:val="0"/>
          <w:szCs w:val="21"/>
        </w:rPr>
        <w:t>的速度匀速行驶了</w:t>
      </w:r>
      <m:oMath>
        <m:r>
          <w:rPr>
            <w:rFonts w:ascii="Cambria Math" w:hAnsi="Cambria Math"/>
          </w:rPr>
          <m:t>0.5</m:t>
        </m:r>
        <m:r>
          <w:rPr>
            <w:rFonts w:ascii="Cambria Math" w:hAnsi="Cambria Math"/>
          </w:rPr>
          <m:t>h</m:t>
        </m:r>
      </m:oMath>
      <w:r>
        <w:rPr>
          <w:rFonts w:ascii="宋体" w:cs="宋体"/>
          <w:kern w:val="0"/>
          <w:szCs w:val="21"/>
        </w:rPr>
        <w:t>，则汽车行驶的路程为：</w:t>
      </w:r>
      <w:r>
        <w:rPr>
          <w:rFonts w:ascii="宋体" w:cs="宋体"/>
          <w:kern w:val="0"/>
          <w:szCs w:val="21"/>
        </w:rPr>
        <w:br/>
      </w:r>
      <m:oMath>
        <m:r>
          <w:rPr>
            <w:rFonts w:ascii="Cambria Math" w:hAnsi="Cambria Math"/>
          </w:rPr>
          <m:t>s=vt=50km/h×</m:t>
        </m:r>
        <m:r>
          <w:rPr>
            <w:rFonts w:ascii="Cambria Math" w:hAnsi="Cambria Math"/>
          </w:rPr>
          <m:t>0.5</m:t>
        </m:r>
        <m:r>
          <w:rPr>
            <w:rFonts w:ascii="Cambria Math" w:hAnsi="Cambria Math"/>
          </w:rPr>
          <m:t>h=</m:t>
        </m:r>
        <m:r>
          <w:rPr>
            <w:rFonts w:ascii="Cambria Math" w:hAnsi="Cambria Math"/>
          </w:rPr>
          <m:t>25km=25000m</m:t>
        </m:r>
      </m:oMath>
      <w:r>
        <w:rPr>
          <w:rFonts w:ascii="宋体" w:cs="宋体"/>
          <w:kern w:val="0"/>
          <w:szCs w:val="21"/>
        </w:rPr>
        <w:t>，</w:t>
      </w:r>
      <w:r>
        <w:rPr>
          <w:rFonts w:ascii="宋体" w:cs="宋体"/>
          <w:kern w:val="0"/>
          <w:szCs w:val="21"/>
        </w:rPr>
        <w:br/>
      </w:r>
      <w:r>
        <w:rPr>
          <w:rFonts w:ascii="宋体" w:cs="宋体"/>
          <w:kern w:val="0"/>
          <w:szCs w:val="21"/>
        </w:rPr>
        <w:t>由图像可知，当汽车速度达到</w:t>
      </w:r>
      <m:oMath>
        <m:r>
          <w:rPr>
            <w:rFonts w:ascii="Cambria Math" w:hAnsi="Cambria Math"/>
          </w:rPr>
          <m:t>50km/h</m:t>
        </m:r>
      </m:oMath>
      <w:r>
        <w:rPr>
          <w:rFonts w:ascii="宋体" w:cs="宋体"/>
          <w:kern w:val="0"/>
          <w:szCs w:val="21"/>
        </w:rPr>
        <w:t>时，汽车受到的阻力是</w:t>
      </w:r>
      <m:oMath>
        <m:r>
          <w:rPr>
            <w:rFonts w:ascii="Cambria Math" w:hAnsi="Cambria Math"/>
          </w:rPr>
          <m:t>f=4000N</m:t>
        </m:r>
      </m:oMath>
      <w:r>
        <w:rPr>
          <w:rFonts w:ascii="宋体" w:cs="宋体"/>
          <w:kern w:val="0"/>
          <w:szCs w:val="21"/>
        </w:rPr>
        <w:t>，</w:t>
      </w:r>
      <w:r>
        <w:rPr>
          <w:rFonts w:ascii="宋体" w:cs="宋体"/>
          <w:kern w:val="0"/>
          <w:szCs w:val="21"/>
        </w:rPr>
        <w:br/>
      </w:r>
      <w:r>
        <w:rPr>
          <w:rFonts w:ascii="宋体" w:cs="宋体"/>
          <w:kern w:val="0"/>
          <w:szCs w:val="21"/>
        </w:rPr>
        <w:lastRenderedPageBreak/>
        <w:t>因为汽车做匀速直线运动，处于平衡状态，牵引力和阻力是一对平衡力，所以牵引力</w:t>
      </w:r>
      <m:oMath>
        <m:r>
          <w:rPr>
            <w:rFonts w:ascii="Cambria Math" w:hAnsi="Cambria Math"/>
          </w:rPr>
          <m:t>F=f=4000N</m:t>
        </m:r>
      </m:oMath>
      <w:r>
        <w:rPr>
          <w:rFonts w:ascii="宋体" w:cs="宋体"/>
          <w:kern w:val="0"/>
          <w:szCs w:val="21"/>
        </w:rPr>
        <w:t>，</w:t>
      </w:r>
      <w:r>
        <w:rPr>
          <w:rFonts w:ascii="宋体" w:cs="宋体"/>
          <w:kern w:val="0"/>
          <w:szCs w:val="21"/>
        </w:rPr>
        <w:br/>
      </w:r>
      <w:r>
        <w:rPr>
          <w:rFonts w:ascii="宋体" w:cs="宋体"/>
          <w:kern w:val="0"/>
          <w:szCs w:val="21"/>
        </w:rPr>
        <w:t>测试过程中汽车牵引力做的功为：</w:t>
      </w:r>
      <w:r>
        <w:rPr>
          <w:rFonts w:ascii="宋体" w:cs="宋体"/>
          <w:kern w:val="0"/>
          <w:szCs w:val="21"/>
        </w:rPr>
        <w:br/>
      </w:r>
      <m:oMath>
        <m:r>
          <w:rPr>
            <w:rFonts w:ascii="Cambria Math" w:hAnsi="Cambria Math"/>
          </w:rPr>
          <m:t>W=Fs=4000N×25000m=1×</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蓄电池增加的电能为</w:t>
      </w:r>
      <m:oMath>
        <m:r>
          <w:rPr>
            <w:rFonts w:ascii="Cambria Math" w:hAnsi="Cambria Math"/>
          </w:rPr>
          <m:t>E=5.12×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J×10%=5.12×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有效利用的能量等于汽车牵引力做的功与转化成电能的能量之和，即</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=W+E=1×</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J+5.12×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J=1.512×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在该次测试中内燃机的效率为：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1.512×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×100%=42%</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测试过程中，消耗的</w:t>
      </w:r>
      <w:r>
        <w:rPr>
          <w:rFonts w:eastAsia="Times New Roman" w:hAnsi="Times New Roman"/>
          <w:kern w:val="0"/>
          <w:szCs w:val="21"/>
        </w:rPr>
        <w:t>8</w:t>
      </w:r>
      <w:r>
        <w:rPr>
          <w:rFonts w:eastAsia="Times New Roman" w:hAnsi="Times New Roman"/>
          <w:i/>
          <w:iCs/>
          <w:kern w:val="0"/>
          <w:szCs w:val="21"/>
        </w:rPr>
        <w:t>kg</w:t>
      </w:r>
      <w:r>
        <w:rPr>
          <w:rFonts w:ascii="宋体" w:cs="宋体"/>
          <w:kern w:val="0"/>
          <w:szCs w:val="21"/>
        </w:rPr>
        <w:t>燃料完全燃烧放出的热量为</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测试过程中汽车牵引力做的功为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在该次测试中内燃机的效率为</w:t>
      </w:r>
      <m:oMath>
        <m:r>
          <w:rPr>
            <w:rFonts w:ascii="Cambria Math" w:hAnsi="Cambria Math"/>
          </w:rPr>
          <m:t>42%</m:t>
        </m:r>
      </m:oMath>
      <w:r>
        <w:rPr>
          <w:rFonts w:ascii="宋体" w:cs="宋体"/>
          <w:kern w:val="0"/>
          <w:szCs w:val="21"/>
        </w:rPr>
        <w:t>。</w:t>
      </w:r>
      <w:r>
        <w:rPr>
          <w:rFonts w:eastAsia="Times New Roman" w:hAnsi="Times New Roman"/>
          <w:kern w:val="0"/>
          <w:sz w:val="24"/>
          <w:szCs w:val="24"/>
        </w:rPr>
        <w:t> </w:t>
      </w:r>
    </w:p>
    <w:p w14:paraId="2D5780A1"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汽车以</w:t>
      </w:r>
      <m:oMath>
        <m:r>
          <w:rPr>
            <w:rFonts w:ascii="Cambria Math" w:hAnsi="Cambria Math"/>
          </w:rPr>
          <m:t>50km/h</m:t>
        </m:r>
      </m:oMath>
      <w:r>
        <w:rPr>
          <w:rFonts w:ascii="宋体" w:cs="宋体"/>
          <w:kern w:val="0"/>
          <w:szCs w:val="21"/>
        </w:rPr>
        <w:t>的速度匀速行驶了</w:t>
      </w:r>
      <m:oMath>
        <m:r>
          <w:rPr>
            <w:rFonts w:ascii="Cambria Math" w:hAnsi="Cambria Math"/>
          </w:rPr>
          <m:t>0.5</m:t>
        </m:r>
        <m:r>
          <w:rPr>
            <w:rFonts w:ascii="Cambria Math" w:hAnsi="Cambria Math"/>
          </w:rPr>
          <m:t>h</m:t>
        </m:r>
      </m:oMath>
      <w:r>
        <w:rPr>
          <w:rFonts w:ascii="宋体" w:cs="宋体"/>
          <w:kern w:val="0"/>
          <w:szCs w:val="21"/>
        </w:rPr>
        <w:t>，消耗燃料</w:t>
      </w:r>
      <w:r>
        <w:rPr>
          <w:rFonts w:eastAsia="Times New Roman" w:hAnsi="Times New Roman"/>
          <w:kern w:val="0"/>
          <w:szCs w:val="21"/>
        </w:rPr>
        <w:t>8</w:t>
      </w:r>
      <w:r>
        <w:rPr>
          <w:rFonts w:eastAsia="Times New Roman" w:hAnsi="Times New Roman"/>
          <w:i/>
          <w:iCs/>
          <w:kern w:val="0"/>
          <w:szCs w:val="21"/>
        </w:rPr>
        <w:t>kg</w:t>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燃料</m:t>
            </m:r>
          </m:sub>
        </m:sSub>
      </m:oMath>
      <w:r>
        <w:rPr>
          <w:rFonts w:ascii="宋体" w:cs="宋体"/>
          <w:kern w:val="0"/>
          <w:szCs w:val="21"/>
        </w:rPr>
        <w:t>计算燃料完全燃烧放出的热量；</w:t>
      </w:r>
      <w:r>
        <w:rPr>
          <w:rFonts w:ascii="宋体" w:cs="宋体"/>
          <w:kern w:val="0"/>
          <w:szCs w:val="21"/>
        </w:rPr>
        <w:br/>
      </w:r>
      <m:oMath>
        <m:r>
          <w:rPr>
            <w:rFonts w:ascii="Cambria Math" w:hAnsi="Cambria Math"/>
          </w:rPr>
          <m:t>(2)</m:t>
        </m:r>
      </m:oMath>
      <w:r>
        <w:rPr>
          <w:rFonts w:ascii="宋体" w:cs="宋体"/>
          <w:kern w:val="0"/>
          <w:szCs w:val="21"/>
        </w:rPr>
        <w:t>根据速度公式求出测试过程中汽车行驶的路程；从图像中找出，当汽车以</w:t>
      </w:r>
      <m:oMath>
        <m:r>
          <w:rPr>
            <w:rFonts w:ascii="Cambria Math" w:hAnsi="Cambria Math"/>
          </w:rPr>
          <m:t>50km/h</m:t>
        </m:r>
      </m:oMath>
      <w:r>
        <w:rPr>
          <w:rFonts w:ascii="宋体" w:cs="宋体"/>
          <w:kern w:val="0"/>
          <w:szCs w:val="21"/>
        </w:rPr>
        <w:t>的速度匀速行驶时，汽车受到的阻力，汽车做匀速直线运动，处于平衡状态，牵引力等于阻力，根据</w:t>
      </w:r>
      <m:oMath>
        <m:r>
          <w:rPr>
            <w:rFonts w:ascii="Cambria Math" w:hAnsi="Cambria Math"/>
          </w:rPr>
          <m:t>W=Fs</m:t>
        </m:r>
      </m:oMath>
      <w:r>
        <w:rPr>
          <w:rFonts w:ascii="宋体" w:cs="宋体"/>
          <w:kern w:val="0"/>
          <w:szCs w:val="21"/>
        </w:rPr>
        <w:t>求出牵引力做的功；</w:t>
      </w:r>
      <w:r>
        <w:rPr>
          <w:rFonts w:ascii="宋体" w:cs="宋体"/>
          <w:kern w:val="0"/>
          <w:szCs w:val="21"/>
        </w:rPr>
        <w:br/>
      </w:r>
      <m:oMath>
        <m:r>
          <w:rPr>
            <w:rFonts w:ascii="Cambria Math" w:hAnsi="Cambria Math"/>
          </w:rPr>
          <m:t>(3)</m:t>
        </m:r>
      </m:oMath>
      <w:r>
        <w:rPr>
          <w:rFonts w:ascii="宋体" w:cs="宋体"/>
          <w:kern w:val="0"/>
          <w:szCs w:val="21"/>
        </w:rPr>
        <w:t>有效利用的能量等于汽车牵引力做的功与蓄电池增加的电能的能量之和，根据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可计算出内燃机工作时的效率。</w:t>
      </w:r>
      <w:r>
        <w:rPr>
          <w:rFonts w:ascii="宋体" w:cs="宋体"/>
          <w:kern w:val="0"/>
          <w:szCs w:val="21"/>
        </w:rPr>
        <w:br/>
      </w:r>
      <w:r>
        <w:rPr>
          <w:rFonts w:ascii="宋体" w:cs="宋体"/>
          <w:kern w:val="0"/>
          <w:szCs w:val="21"/>
        </w:rPr>
        <w:t>本题主要考查功的计算，热机效率的计算，燃料燃烧放出热量的计算，其中要注意的是有效利用的能量等于汽车牵引力做的功与转化成电能的能量之和，熟练掌握功的计算公式，热机效率的计算公式，燃料燃烧放出热量的计算公式是解题的关键。</w:t>
      </w:r>
    </w:p>
    <w:p w14:paraId="10EE67AC"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电磁铁线圈电流达到</w:t>
      </w:r>
      <m:oMath>
        <m:r>
          <w:rPr>
            <w:rFonts w:ascii="Cambria Math" w:hAnsi="Cambria Math"/>
          </w:rPr>
          <m:t>20mA=0.02A</m:t>
        </m:r>
      </m:oMath>
      <w:r>
        <w:rPr>
          <w:rFonts w:ascii="宋体" w:cs="宋体"/>
          <w:kern w:val="0"/>
          <w:szCs w:val="21"/>
        </w:rPr>
        <w:t>时，由欧姆定律和串联电路的规律可知，此时电路的总电阻为：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0.02A</m:t>
            </m:r>
          </m:den>
        </m:f>
        <m:r>
          <w:rPr>
            <w:rFonts w:ascii="Cambria Math" w:hAnsi="Cambria Math"/>
          </w:rPr>
          <m:t>=300Ω</m:t>
        </m:r>
      </m:oMath>
      <w:r>
        <w:rPr>
          <w:rFonts w:ascii="宋体" w:cs="宋体"/>
          <w:kern w:val="0"/>
          <w:szCs w:val="21"/>
        </w:rPr>
        <w:t>；</w:t>
      </w:r>
      <w:r>
        <w:rPr>
          <w:rFonts w:ascii="宋体" w:cs="宋体"/>
          <w:kern w:val="0"/>
          <w:szCs w:val="21"/>
        </w:rPr>
        <w:br/>
      </w:r>
      <w:r>
        <w:rPr>
          <w:rFonts w:ascii="宋体" w:cs="宋体"/>
          <w:kern w:val="0"/>
          <w:szCs w:val="21"/>
        </w:rPr>
        <w:t>根据串联电路的电阻关系可知，压敏电阻的阻值为：</w:t>
      </w:r>
      <m:oMath>
        <m:sSub>
          <m:sSubPr>
            <m:ctrlPr>
              <w:rPr>
                <w:rFonts w:ascii="Cambria Math" w:hAnsi="Cambria Math"/>
              </w:rPr>
            </m:ctrlPr>
          </m:sSubPr>
          <m:e>
            <m:r>
              <w:rPr>
                <w:rFonts w:ascii="Cambria Math" w:hAnsi="Cambria Math"/>
              </w:rPr>
              <m:t>R</m:t>
            </m:r>
          </m:e>
          <m:sub>
            <m:r>
              <w:rPr>
                <w:rFonts w:ascii="Cambria Math" w:hAnsi="Cambria Math"/>
              </w:rPr>
              <m:t>压</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=300Ω-200Ω=100Ω</m:t>
        </m:r>
      </m:oMath>
      <w:r>
        <w:rPr>
          <w:rFonts w:ascii="宋体" w:cs="宋体"/>
          <w:kern w:val="0"/>
          <w:szCs w:val="21"/>
        </w:rPr>
        <w:t>；</w:t>
      </w:r>
      <w:r>
        <w:rPr>
          <w:rFonts w:ascii="宋体" w:cs="宋体"/>
          <w:kern w:val="0"/>
          <w:szCs w:val="21"/>
        </w:rPr>
        <w:br/>
      </w:r>
      <w:r>
        <w:rPr>
          <w:rFonts w:ascii="宋体" w:cs="宋体"/>
          <w:kern w:val="0"/>
          <w:szCs w:val="21"/>
        </w:rPr>
        <w:t>由图乙知，当电阻</w:t>
      </w:r>
      <m:oMath>
        <m:sSub>
          <m:sSubPr>
            <m:ctrlPr>
              <w:rPr>
                <w:rFonts w:ascii="Cambria Math" w:hAnsi="Cambria Math"/>
              </w:rPr>
            </m:ctrlPr>
          </m:sSubPr>
          <m:e>
            <m:r>
              <w:rPr>
                <w:rFonts w:ascii="Cambria Math" w:hAnsi="Cambria Math"/>
              </w:rPr>
              <m:t>R</m:t>
            </m:r>
          </m:e>
          <m:sub>
            <m:r>
              <w:rPr>
                <w:rFonts w:ascii="Cambria Math" w:hAnsi="Cambria Math"/>
              </w:rPr>
              <m:t>压</m:t>
            </m:r>
          </m:sub>
        </m:sSub>
      </m:oMath>
      <w:r>
        <w:rPr>
          <w:rFonts w:ascii="宋体" w:cs="宋体"/>
          <w:kern w:val="0"/>
          <w:szCs w:val="21"/>
        </w:rPr>
        <w:t>为</w:t>
      </w:r>
      <m:oMath>
        <m:r>
          <w:rPr>
            <w:rFonts w:ascii="Cambria Math" w:hAnsi="Cambria Math"/>
          </w:rPr>
          <m:t>100Ω</m:t>
        </m:r>
      </m:oMath>
      <w:r>
        <w:rPr>
          <w:rFonts w:ascii="宋体" w:cs="宋体"/>
          <w:kern w:val="0"/>
          <w:szCs w:val="21"/>
        </w:rPr>
        <w:t>时，压力为</w:t>
      </w:r>
      <m:oMath>
        <m:r>
          <w:rPr>
            <w:rFonts w:ascii="Cambria Math" w:hAnsi="Cambria Math"/>
          </w:rPr>
          <m:t>F=10×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，由于电梯自重</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，则电梯的最大载重为：</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m:t>
            </m:r>
          </m:num>
          <m:den>
            <m:r>
              <w:rPr>
                <w:rFonts w:ascii="Cambria Math" w:hAnsi="Cambria Math"/>
                <w:sz w:val="24"/>
                <w:szCs w:val="24"/>
              </w:rPr>
              <m:t>10N/kg</m:t>
            </m:r>
          </m:den>
        </m:f>
        <m:r>
          <w:rPr>
            <w:rFonts w:ascii="Cambria Math" w:hAnsi="Cambria Math"/>
          </w:rPr>
          <m:t>=700kg</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电梯自重</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，空载时</w:t>
      </w:r>
      <m:oMath>
        <m:sSub>
          <m:sSubPr>
            <m:ctrlPr>
              <w:rPr>
                <w:rFonts w:ascii="Cambria Math" w:hAnsi="Cambria Math"/>
              </w:rPr>
            </m:ctrlPr>
          </m:sSubPr>
          <m:e>
            <m:r>
              <w:rPr>
                <w:rFonts w:ascii="Cambria Math" w:hAnsi="Cambria Math"/>
              </w:rPr>
              <m:t>R</m:t>
            </m:r>
          </m:e>
          <m:sub>
            <m:r>
              <w:rPr>
                <w:rFonts w:ascii="Cambria Math" w:hAnsi="Cambria Math"/>
              </w:rPr>
              <m:t>压</m:t>
            </m:r>
          </m:sub>
        </m:sSub>
        <m:r>
          <w:rPr>
            <w:rFonts w:ascii="Cambria Math" w:hAnsi="Cambria Math"/>
          </w:rPr>
          <m:t>=1000Ω</m:t>
        </m:r>
      </m:oMath>
      <w:r>
        <w:rPr>
          <w:rFonts w:ascii="宋体" w:cs="宋体"/>
          <w:kern w:val="0"/>
          <w:szCs w:val="21"/>
        </w:rPr>
        <w:t>，由电阻的串联和欧姆定律，电路的总电阻为：</w:t>
      </w:r>
      <w:r>
        <w:rPr>
          <w:rFonts w:ascii="宋体" w:cs="宋体"/>
          <w:kern w:val="0"/>
          <w:szCs w:val="21"/>
        </w:rPr>
        <w:br/>
      </w:r>
      <m:oMath>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压</m:t>
            </m:r>
          </m:sub>
        </m:sSub>
        <m:r>
          <w:rPr>
            <w:rFonts w:ascii="Cambria Math" w:hAnsi="Cambria Math"/>
          </w:rPr>
          <m:t>=200Ω+1000Ω=1200Ω</m:t>
        </m:r>
      </m:oMath>
      <w:r>
        <w:rPr>
          <w:rFonts w:ascii="宋体" w:cs="宋体"/>
          <w:kern w:val="0"/>
          <w:szCs w:val="21"/>
        </w:rPr>
        <w:t>，</w:t>
      </w:r>
      <w:r>
        <w:rPr>
          <w:rFonts w:ascii="宋体" w:cs="宋体"/>
          <w:kern w:val="0"/>
          <w:szCs w:val="21"/>
        </w:rPr>
        <w:br/>
      </w:r>
      <w:r>
        <w:rPr>
          <w:rFonts w:ascii="宋体" w:cs="宋体"/>
          <w:kern w:val="0"/>
          <w:szCs w:val="21"/>
        </w:rPr>
        <w:t>由欧姆定律可知，通过电磁铁线圈的电流大小为：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1200Ω</m:t>
            </m:r>
          </m:den>
        </m:f>
        <m:r>
          <w:rPr>
            <w:rFonts w:ascii="Cambria Math" w:hAnsi="Cambria Math"/>
          </w:rPr>
          <m:t>=0.005A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该电梯的最大载重质量为</w:t>
      </w:r>
      <w:r>
        <w:rPr>
          <w:rFonts w:eastAsia="Times New Roman" w:hAnsi="Times New Roman"/>
          <w:kern w:val="0"/>
          <w:szCs w:val="21"/>
        </w:rPr>
        <w:t>700</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电梯空载时，通过电磁铁线圈的电流大小为</w:t>
      </w:r>
      <m:oMath>
        <m:r>
          <w:rPr>
            <w:rFonts w:ascii="Cambria Math" w:hAnsi="Cambria Math"/>
          </w:rPr>
          <m:t>0.005A</m:t>
        </m:r>
      </m:oMath>
      <w:r>
        <w:rPr>
          <w:rFonts w:ascii="宋体" w:cs="宋体"/>
          <w:kern w:val="0"/>
          <w:szCs w:val="21"/>
        </w:rPr>
        <w:t>。</w:t>
      </w:r>
      <w:r>
        <w:rPr>
          <w:rFonts w:eastAsia="Times New Roman" w:hAnsi="Times New Roman"/>
          <w:kern w:val="0"/>
          <w:sz w:val="24"/>
          <w:szCs w:val="24"/>
        </w:rPr>
        <w:t> </w:t>
      </w:r>
    </w:p>
    <w:p w14:paraId="250BFA6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电磁铁线圈电流达到</w:t>
      </w:r>
      <w:r>
        <w:rPr>
          <w:rFonts w:eastAsia="Times New Roman" w:hAnsi="Times New Roman"/>
          <w:kern w:val="0"/>
          <w:szCs w:val="21"/>
        </w:rPr>
        <w:t>20</w:t>
      </w:r>
      <w:r>
        <w:rPr>
          <w:rFonts w:eastAsia="Times New Roman" w:hAnsi="Times New Roman"/>
          <w:i/>
          <w:iCs/>
          <w:kern w:val="0"/>
          <w:szCs w:val="21"/>
        </w:rPr>
        <w:t>mA</w:t>
      </w:r>
      <w:r>
        <w:rPr>
          <w:rFonts w:ascii="宋体" w:cs="宋体"/>
          <w:kern w:val="0"/>
          <w:szCs w:val="21"/>
        </w:rPr>
        <w:t>，由欧姆定律和串联电路的规律求得压敏电阻，由图乙知最大压力，根据</w:t>
      </w:r>
      <m:oMath>
        <m:r>
          <w:rPr>
            <w:rFonts w:ascii="Cambria Math" w:hAnsi="Cambria Math"/>
          </w:rPr>
          <m:t>F=G=mg</m:t>
        </m:r>
      </m:oMath>
      <w:r>
        <w:rPr>
          <w:rFonts w:ascii="宋体" w:cs="宋体"/>
          <w:kern w:val="0"/>
          <w:szCs w:val="21"/>
        </w:rPr>
        <w:t>结合实际情况求出该电梯的最大载重质量；</w:t>
      </w:r>
      <w:r>
        <w:rPr>
          <w:rFonts w:ascii="宋体" w:cs="宋体"/>
          <w:kern w:val="0"/>
          <w:szCs w:val="21"/>
        </w:rPr>
        <w:br/>
      </w:r>
      <m:oMath>
        <m:r>
          <w:rPr>
            <w:rFonts w:ascii="Cambria Math" w:hAnsi="Cambria Math"/>
          </w:rPr>
          <m:t>(2)</m:t>
        </m:r>
      </m:oMath>
      <w:r>
        <w:rPr>
          <w:rFonts w:ascii="宋体" w:cs="宋体"/>
          <w:kern w:val="0"/>
          <w:szCs w:val="21"/>
        </w:rPr>
        <w:t>电梯自重</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，空载时</w:t>
      </w:r>
      <m:oMath>
        <m:sSub>
          <m:sSubPr>
            <m:ctrlPr>
              <w:rPr>
                <w:rFonts w:ascii="Cambria Math" w:hAnsi="Cambria Math"/>
              </w:rPr>
            </m:ctrlPr>
          </m:sSubPr>
          <m:e>
            <m:r>
              <w:rPr>
                <w:rFonts w:ascii="Cambria Math" w:hAnsi="Cambria Math"/>
              </w:rPr>
              <m:t>R</m:t>
            </m:r>
          </m:e>
          <m:sub>
            <m:r>
              <w:rPr>
                <w:rFonts w:ascii="Cambria Math" w:hAnsi="Cambria Math"/>
              </w:rPr>
              <m:t>压</m:t>
            </m:r>
          </m:sub>
        </m:sSub>
        <m:r>
          <w:rPr>
            <w:rFonts w:ascii="Cambria Math" w:hAnsi="Cambria Math"/>
          </w:rPr>
          <m:t>=1000Ω</m:t>
        </m:r>
      </m:oMath>
      <w:r>
        <w:rPr>
          <w:rFonts w:ascii="宋体" w:cs="宋体"/>
          <w:kern w:val="0"/>
          <w:szCs w:val="21"/>
        </w:rPr>
        <w:t>，由电阻的串联和欧姆定律求出电路的电阻，由欧姆定律求出通过电磁铁线圈的电流大小。</w:t>
      </w:r>
      <w:r>
        <w:rPr>
          <w:rFonts w:ascii="宋体" w:cs="宋体"/>
          <w:kern w:val="0"/>
          <w:szCs w:val="21"/>
        </w:rPr>
        <w:br/>
      </w:r>
      <w:r>
        <w:rPr>
          <w:rFonts w:ascii="宋体" w:cs="宋体"/>
          <w:kern w:val="0"/>
          <w:szCs w:val="21"/>
        </w:rPr>
        <w:t>本题考查了电路的串联规律、欧姆定律的应用，关键是从图中获取有效的信息并应用。</w:t>
      </w:r>
    </w:p>
    <w:p w14:paraId="57919E0D"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kern w:val="0"/>
          <w:szCs w:val="21"/>
        </w:rPr>
        <w:t>3</w:t>
      </w:r>
      <w:r>
        <w:rPr>
          <w:rFonts w:ascii="宋体" w:cs="宋体"/>
          <w:kern w:val="0"/>
          <w:szCs w:val="21"/>
        </w:rPr>
        <w:t>可知，灯泡的额定电压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=12V</m:t>
        </m:r>
      </m:oMath>
      <w:r>
        <w:rPr>
          <w:rFonts w:ascii="宋体" w:cs="宋体"/>
          <w:kern w:val="0"/>
          <w:szCs w:val="21"/>
        </w:rPr>
        <w:t>时，通过灯泡的电流为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灯泡正常发光时的电阻值：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仅闭合</w:t>
      </w:r>
      <w:r>
        <w:rPr>
          <w:rFonts w:eastAsia="Times New Roman" w:hAnsi="Times New Roman"/>
          <w:i/>
          <w:iCs/>
          <w:kern w:val="0"/>
          <w:szCs w:val="21"/>
        </w:rPr>
        <w:t>S</w:t>
      </w:r>
      <w:r>
        <w:rPr>
          <w:rFonts w:ascii="宋体" w:cs="宋体"/>
          <w:kern w:val="0"/>
          <w:szCs w:val="21"/>
        </w:rPr>
        <w:t>时，灯泡恰好正常发光，由图知，此时灯与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串联，电流相等，即</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由串联电路电压的特点可知，此时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=72V-12V=60V</m:t>
        </m:r>
      </m:oMath>
      <w:r>
        <w:rPr>
          <w:rFonts w:ascii="宋体" w:cs="宋体"/>
          <w:kern w:val="0"/>
          <w:szCs w:val="21"/>
        </w:rPr>
        <w:t>，</w:t>
      </w:r>
      <w:r>
        <w:rPr>
          <w:rFonts w:ascii="宋体" w:cs="宋体"/>
          <w:kern w:val="0"/>
          <w:szCs w:val="21"/>
        </w:rPr>
        <w:br/>
      </w:r>
      <w:r>
        <w:rPr>
          <w:rFonts w:ascii="宋体" w:cs="宋体"/>
          <w:kern w:val="0"/>
          <w:szCs w:val="21"/>
        </w:rPr>
        <w:t>根据欧姆定律可得，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60V</m:t>
            </m:r>
          </m:num>
          <m:den>
            <m:r>
              <w:rPr>
                <w:rFonts w:ascii="Cambria Math" w:hAnsi="Cambria Math"/>
                <w:sz w:val="24"/>
                <w:szCs w:val="24"/>
              </w:rPr>
              <m:t>0.5A</m:t>
            </m:r>
          </m:den>
        </m:f>
        <m:r>
          <w:rPr>
            <w:rFonts w:ascii="Cambria Math" w:hAnsi="Cambria Math"/>
          </w:rPr>
          <m:t>=120Ω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l</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均闭合时，灯被短路，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并联，电表表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测量干路电流。</w:t>
      </w:r>
      <w:r>
        <w:rPr>
          <w:rFonts w:ascii="宋体" w:cs="宋体"/>
          <w:kern w:val="0"/>
          <w:szCs w:val="21"/>
        </w:rPr>
        <w:br/>
      </w:r>
      <w:r>
        <w:rPr>
          <w:rFonts w:ascii="宋体" w:cs="宋体"/>
          <w:kern w:val="0"/>
          <w:szCs w:val="21"/>
        </w:rPr>
        <w:t>当滑动变阻器接入电路的阻值最大时，其功率最小，则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消耗的最小功率为：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最小</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(72V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200Ω</m:t>
            </m:r>
          </m:den>
        </m:f>
        <m:r>
          <w:rPr>
            <w:rFonts w:ascii="Cambria Math" w:hAnsi="Cambria Math"/>
          </w:rPr>
          <m:t>=25.92W</m:t>
        </m:r>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72V</m:t>
            </m:r>
          </m:num>
          <m:den>
            <m:r>
              <w:rPr>
                <w:rFonts w:ascii="Cambria Math" w:hAnsi="Cambria Math"/>
                <w:sz w:val="24"/>
                <w:szCs w:val="24"/>
              </w:rPr>
              <m:t>120Ω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电表表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测量干路电流，根据其量程可得通过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=3A-0.6A=2.4A</m:t>
        </m:r>
      </m:oMath>
      <w:r>
        <w:rPr>
          <w:rFonts w:ascii="宋体" w:cs="宋体"/>
          <w:kern w:val="0"/>
          <w:szCs w:val="21"/>
        </w:rPr>
        <w:t>，</w:t>
      </w:r>
      <w:r>
        <w:rPr>
          <w:rFonts w:ascii="宋体" w:cs="宋体"/>
          <w:kern w:val="0"/>
          <w:szCs w:val="21"/>
        </w:rPr>
        <w:br/>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的功率最大，其最大功率为：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=72V×2.4A=172.8W</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灯泡正常发光时的电阻值为</w:t>
      </w:r>
      <m:oMath>
        <m:r>
          <w:rPr>
            <w:rFonts w:ascii="Cambria Math" w:hAnsi="Cambria Math"/>
          </w:rPr>
          <m:t>24Ω</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120Ω</m:t>
        </m:r>
      </m:oMath>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l</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均闭合时，电路安全的情况下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消耗电功率的最小值为</w:t>
      </w:r>
      <m:oMath>
        <m:r>
          <w:rPr>
            <w:rFonts w:ascii="Cambria Math" w:hAnsi="Cambria Math"/>
          </w:rPr>
          <m:t>25.92W</m:t>
        </m:r>
      </m:oMath>
      <w:r>
        <w:rPr>
          <w:rFonts w:ascii="宋体" w:cs="宋体"/>
          <w:kern w:val="0"/>
          <w:szCs w:val="21"/>
        </w:rPr>
        <w:t>；最大值为</w:t>
      </w:r>
      <m:oMath>
        <m:r>
          <w:rPr>
            <w:rFonts w:ascii="Cambria Math" w:hAnsi="Cambria Math"/>
          </w:rPr>
          <m:t>172.8W</m:t>
        </m:r>
      </m:oMath>
      <w:r>
        <w:rPr>
          <w:rFonts w:ascii="宋体" w:cs="宋体"/>
          <w:kern w:val="0"/>
          <w:szCs w:val="21"/>
        </w:rPr>
        <w:t>。</w:t>
      </w:r>
      <w:r>
        <w:rPr>
          <w:rFonts w:eastAsia="Times New Roman" w:hAnsi="Times New Roman"/>
          <w:kern w:val="0"/>
          <w:sz w:val="24"/>
          <w:szCs w:val="24"/>
        </w:rPr>
        <w:t> </w:t>
      </w:r>
    </w:p>
    <w:p w14:paraId="08693CC1"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由图</w:t>
      </w:r>
      <w:r>
        <w:rPr>
          <w:rFonts w:eastAsia="Times New Roman" w:hAnsi="Times New Roman"/>
          <w:kern w:val="0"/>
          <w:szCs w:val="21"/>
        </w:rPr>
        <w:t>3</w:t>
      </w:r>
      <w:r>
        <w:rPr>
          <w:rFonts w:ascii="宋体" w:cs="宋体"/>
          <w:kern w:val="0"/>
          <w:szCs w:val="21"/>
        </w:rPr>
        <w:t>读出灯泡正常发光时的电压和电流，可利用公式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计算出灯泡正常发光时的电阻值；</w:t>
      </w:r>
      <w:r>
        <w:rPr>
          <w:rFonts w:ascii="宋体" w:cs="宋体"/>
          <w:kern w:val="0"/>
          <w:szCs w:val="21"/>
        </w:rPr>
        <w:br/>
      </w:r>
      <m:oMath>
        <m:r>
          <w:rPr>
            <w:rFonts w:ascii="Cambria Math" w:hAnsi="Cambria Math"/>
          </w:rPr>
          <m:t>(2)</m:t>
        </m:r>
      </m:oMath>
      <w:r>
        <w:rPr>
          <w:rFonts w:ascii="宋体" w:cs="宋体"/>
          <w:kern w:val="0"/>
          <w:szCs w:val="21"/>
        </w:rPr>
        <w:t>仅闭合</w:t>
      </w:r>
      <w:r>
        <w:rPr>
          <w:rFonts w:eastAsia="Times New Roman" w:hAnsi="Times New Roman"/>
          <w:i/>
          <w:iCs/>
          <w:kern w:val="0"/>
          <w:szCs w:val="21"/>
        </w:rPr>
        <w:t>S</w:t>
      </w:r>
      <w:r>
        <w:rPr>
          <w:rFonts w:ascii="宋体" w:cs="宋体"/>
          <w:kern w:val="0"/>
          <w:szCs w:val="21"/>
        </w:rPr>
        <w:t>时，灯泡</w:t>
      </w:r>
      <w:r>
        <w:rPr>
          <w:rFonts w:eastAsia="Times New Roman" w:hAnsi="Times New Roman"/>
          <w:i/>
          <w:iCs/>
          <w:kern w:val="0"/>
          <w:szCs w:val="21"/>
        </w:rPr>
        <w:t>L</w:t>
      </w:r>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串联，而此时灯泡正常工作，从而可以判断出灯泡两端的电压，知道电源电压，利用串联电路电压的特点计算出电阻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两端的电压，又知道此时通过灯泡的电流，再利用公式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并联，灯泡被短路，电流表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测干路中的总电流。知道电源电压，利用并联电路电压的特点判断出电阻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两端的电压，知道滑动变阻器的最大电阻，可利用公式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上消耗电功率的最小值；</w:t>
      </w:r>
      <w:r>
        <w:rPr>
          <w:rFonts w:ascii="宋体" w:cs="宋体"/>
          <w:kern w:val="0"/>
          <w:szCs w:val="21"/>
        </w:rPr>
        <w:br/>
      </w:r>
      <w:r>
        <w:rPr>
          <w:rFonts w:ascii="宋体" w:cs="宋体"/>
          <w:kern w:val="0"/>
          <w:szCs w:val="21"/>
        </w:rPr>
        <w:t>知道定值电阻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的阻值，可利用公式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计算出此时通过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的电流，又知道电流表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量程为</w:t>
      </w:r>
      <m:oMath>
        <m:r>
          <w:rPr>
            <w:rFonts w:ascii="Cambria Math" w:hAnsi="Cambria Math"/>
          </w:rPr>
          <m:t>0∼3A</m:t>
        </m:r>
      </m:oMath>
      <w:r>
        <w:rPr>
          <w:rFonts w:ascii="宋体" w:cs="宋体"/>
          <w:kern w:val="0"/>
          <w:szCs w:val="21"/>
        </w:rPr>
        <w:t>，从而可以判断出干路中的最大电流，再利用并联电路电流的特点计算出通过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的最大电流，再利用公式</w:t>
      </w:r>
      <m:oMath>
        <m:r>
          <w:rPr>
            <w:rFonts w:ascii="Cambria Math" w:hAnsi="Cambria Math"/>
          </w:rPr>
          <m:t>P=UI</m:t>
        </m:r>
      </m:oMath>
      <w:r>
        <w:rPr>
          <w:rFonts w:ascii="宋体" w:cs="宋体"/>
          <w:kern w:val="0"/>
          <w:szCs w:val="21"/>
        </w:rPr>
        <w:t>计算出求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上消耗电功率的最大值。</w:t>
      </w:r>
      <w:r>
        <w:rPr>
          <w:rFonts w:ascii="宋体" w:cs="宋体"/>
          <w:kern w:val="0"/>
          <w:szCs w:val="21"/>
        </w:rPr>
        <w:br/>
      </w:r>
      <w:r>
        <w:rPr>
          <w:rFonts w:ascii="宋体" w:cs="宋体"/>
          <w:kern w:val="0"/>
          <w:szCs w:val="21"/>
        </w:rPr>
        <w:t>本题综合性较强，考查的内容较多。会辨别串、并联，会用欧姆定律计算，会用电功率公式计算，知道串、并联电路的电压规律，电流规律。关键是公式及其变形的灵活运用，难点是开关断开闭合过程中对电路连接情况的影响。</w:t>
      </w:r>
    </w:p>
    <w:sectPr w:rsidR="00BC4DC9" w:rsidSect="00E75DD1">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34B3" w14:textId="77777777" w:rsidR="00E75DD1" w:rsidRDefault="00E75DD1">
      <w:r>
        <w:separator/>
      </w:r>
    </w:p>
  </w:endnote>
  <w:endnote w:type="continuationSeparator" w:id="0">
    <w:p w14:paraId="2E21A58C" w14:textId="77777777" w:rsidR="00E75DD1" w:rsidRDefault="00E7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F972" w14:textId="7FF1250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A315B">
      <w:rPr>
        <w:noProof/>
      </w:rPr>
      <w:instrText>11</w:instrText>
    </w:r>
    <w:r>
      <w:fldChar w:fldCharType="end"/>
    </w:r>
    <w:r>
      <w:instrText xml:space="preserve"> </w:instrText>
    </w:r>
    <w:r>
      <w:fldChar w:fldCharType="separate"/>
    </w:r>
    <w:r w:rsidR="004A315B">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A315B">
      <w:rPr>
        <w:noProof/>
      </w:rPr>
      <w:instrText>22</w:instrText>
    </w:r>
    <w:r>
      <w:fldChar w:fldCharType="end"/>
    </w:r>
    <w:r>
      <w:instrText xml:space="preserve"> </w:instrText>
    </w:r>
    <w:r>
      <w:fldChar w:fldCharType="separate"/>
    </w:r>
    <w:r w:rsidR="004A315B">
      <w:rPr>
        <w:noProof/>
      </w:rPr>
      <w:t>22</w:t>
    </w:r>
    <w:r>
      <w:fldChar w:fldCharType="end"/>
    </w:r>
    <w:r>
      <w:rPr>
        <w:rFonts w:hint="eastAsia"/>
      </w:rPr>
      <w:t>页</w:t>
    </w:r>
  </w:p>
  <w:p w14:paraId="45D5408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4120" w14:textId="77777777" w:rsidR="00E75DD1" w:rsidRDefault="00E75DD1">
      <w:r>
        <w:separator/>
      </w:r>
    </w:p>
  </w:footnote>
  <w:footnote w:type="continuationSeparator" w:id="0">
    <w:p w14:paraId="622340A0" w14:textId="77777777" w:rsidR="00E75DD1" w:rsidRDefault="00E7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28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A315B"/>
    <w:rsid w:val="00541E47"/>
    <w:rsid w:val="0094729D"/>
    <w:rsid w:val="009D662E"/>
    <w:rsid w:val="00AC1539"/>
    <w:rsid w:val="00B53878"/>
    <w:rsid w:val="00BC4DC9"/>
    <w:rsid w:val="00C70944"/>
    <w:rsid w:val="00C841D7"/>
    <w:rsid w:val="00DE1F19"/>
    <w:rsid w:val="00E75DD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03C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1516a2f54-5bf8-41d8-a2ad-f42686a7e6b9;228233feb-977b-4ce0-8ded-daab17e605fa,0df357f26-213b-46ec-9404-bb1cc5fd22b8,1aa954afd-d16d-436a-9600-c7a3dff3d8af,4f42cfc71-98cb-45d3-b6b8-2b45938197d3,55f1aa96b-0efe-4135-9f89-ea8a7b1d0dc9,6f076e143-e738-48dd-9d4d-ddf21ceeec75,10f38602d-a575-417f-8332-41fd3d907ec6,6e67347a2-3e28-4912-8b5d-1977d4adabe0,848699bfc-599b-4dac-b618-425b893c9acc,dd02b32f9-6621-44ea-8b4a-d14df3234f4d,3a3045d22-7842-4e67-9eea-22eadbdbc469,ff626dce1-7dea-4d74-900f-5afef1177b43,7ce6a2f20-46c8-4ead-934b-ce4570f720a0,a712f4083-8ac3-421d-9d68-a2fd260747c2,a69769b0a-eaef-4ea8-83c1-9724b1faffa0,6946a0844-5383-4736-8b45-677f01f2f535,88a54cf95-bf3b-403c-bc19-b422cce1e4af,cc5302fae-cc0e-4ea8-a72c-db8b09aee7e5,5b1051a24-bb1d-4f6d-a4dd-012ed9a3fc9e,6eb9b2649-0a39-4fdd-8122-971ff396824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A0BC-9D57-46F8-895D-4E48AB0D78D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