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0470" w:rsidRPr="00200470" w:rsidRDefault="00200470" w:rsidP="00200470">
      <w:pPr>
        <w:spacing w:line="360" w:lineRule="auto"/>
        <w:ind w:firstLineChars="200" w:firstLine="640"/>
        <w:jc w:val="center"/>
        <w:rPr>
          <w:rFonts w:ascii="宋体" w:eastAsia="宋体" w:hAnsi="宋体"/>
          <w:b/>
          <w:color w:val="00B050"/>
          <w:sz w:val="32"/>
          <w:szCs w:val="21"/>
        </w:rPr>
      </w:pPr>
      <w:r w:rsidRPr="00200470">
        <w:rPr>
          <w:noProof/>
          <w:color w:val="00B050"/>
          <w:sz w:val="32"/>
        </w:rPr>
        <w:drawing>
          <wp:anchor distT="0" distB="0" distL="114300" distR="114300" simplePos="0" relativeHeight="251658240" behindDoc="0" locked="0" layoutInCell="1" allowOverlap="1" wp14:anchorId="43C56576" wp14:editId="06D24699">
            <wp:simplePos x="0" y="0"/>
            <wp:positionH relativeFrom="page">
              <wp:posOffset>12103100</wp:posOffset>
            </wp:positionH>
            <wp:positionV relativeFrom="topMargin">
              <wp:posOffset>11036300</wp:posOffset>
            </wp:positionV>
            <wp:extent cx="444500" cy="330200"/>
            <wp:effectExtent l="0" t="0" r="0" b="0"/>
            <wp:wrapNone/>
            <wp:docPr id="100034" name="图片 1000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30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4500" cy="330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00470">
        <w:rPr>
          <w:rFonts w:ascii="宋体" w:eastAsia="宋体" w:hAnsi="宋体" w:hint="eastAsia"/>
          <w:b/>
          <w:color w:val="00B050"/>
          <w:sz w:val="32"/>
          <w:szCs w:val="21"/>
        </w:rPr>
        <w:t>知识点</w:t>
      </w:r>
      <w:bookmarkStart w:id="0" w:name="_GoBack"/>
      <w:r w:rsidRPr="00200470">
        <w:rPr>
          <w:rFonts w:ascii="宋体" w:eastAsia="宋体" w:hAnsi="宋体" w:hint="eastAsia"/>
          <w:b/>
          <w:color w:val="00B050"/>
          <w:sz w:val="32"/>
          <w:szCs w:val="21"/>
        </w:rPr>
        <w:t>9.3</w:t>
      </w:r>
      <w:r w:rsidRPr="00200470">
        <w:rPr>
          <w:rFonts w:ascii="宋体" w:eastAsia="宋体" w:hAnsi="宋体" w:hint="eastAsia"/>
          <w:b/>
          <w:color w:val="00B050"/>
          <w:sz w:val="32"/>
          <w:szCs w:val="21"/>
        </w:rPr>
        <w:t xml:space="preserve"> </w:t>
      </w:r>
      <w:r w:rsidRPr="00200470">
        <w:rPr>
          <w:rFonts w:ascii="宋体" w:eastAsia="宋体" w:hAnsi="宋体" w:hint="eastAsia"/>
          <w:b/>
          <w:color w:val="00B050"/>
          <w:sz w:val="32"/>
          <w:szCs w:val="21"/>
        </w:rPr>
        <w:t>大气压强</w:t>
      </w:r>
      <w:bookmarkEnd w:id="0"/>
    </w:p>
    <w:p w:rsidR="00200470" w:rsidRDefault="00200470" w:rsidP="00200470">
      <w:pPr>
        <w:spacing w:line="360" w:lineRule="auto"/>
        <w:ind w:firstLineChars="200" w:firstLine="422"/>
        <w:rPr>
          <w:rFonts w:ascii="宋体" w:eastAsia="宋体" w:hAnsi="宋体" w:hint="eastAsia"/>
          <w:b/>
          <w:szCs w:val="21"/>
        </w:rPr>
      </w:pPr>
      <w:r>
        <w:rPr>
          <w:rFonts w:ascii="宋体" w:eastAsia="宋体" w:hAnsi="宋体" w:hint="eastAsia"/>
          <w:b/>
          <w:szCs w:val="21"/>
          <w:highlight w:val="green"/>
        </w:rPr>
        <w:t>一、大气压强知识结构导图</w:t>
      </w:r>
    </w:p>
    <w:p w:rsidR="00200470" w:rsidRDefault="00200470" w:rsidP="00200470">
      <w:pPr>
        <w:spacing w:line="360" w:lineRule="auto"/>
        <w:ind w:firstLineChars="200" w:firstLine="420"/>
        <w:rPr>
          <w:rFonts w:ascii="宋体" w:eastAsia="宋体" w:hAnsi="宋体" w:hint="eastAsia"/>
          <w:b/>
          <w:szCs w:val="21"/>
        </w:rPr>
      </w:pPr>
      <w:r>
        <w:rPr>
          <w:rFonts w:ascii="宋体" w:eastAsia="宋体" w:hAnsi="宋体"/>
          <w:noProof/>
          <w:szCs w:val="21"/>
          <w:shd w:val="clear" w:color="auto" w:fill="FFFFFF"/>
        </w:rPr>
        <w:drawing>
          <wp:inline distT="0" distB="0" distL="0" distR="0">
            <wp:extent cx="5905500" cy="5781675"/>
            <wp:effectExtent l="133350" t="76200" r="114300" b="161925"/>
            <wp:docPr id="100033" name="图片 100033" descr="学科网(www.zxxk.com)--教育资源门户，提供试题试卷、教案、课件、教学论文、素材等各类教学资源库下载，还有大量丰富的教学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学科网(www.zxxk.com)--教育资源门户，提供试题试卷、教案、课件、教学论文、素材等各类教学资源库下载，还有大量丰富的教学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722620" cy="5576570"/>
                    </a:xfrm>
                    <a:prstGeom prst="roundRect">
                      <a:avLst>
                        <a:gd name="adj" fmla="val 11111"/>
                      </a:avLst>
                    </a:prstGeom>
                    <a:ln w="190500" cap="rnd">
                      <a:solidFill>
                        <a:srgbClr val="C8C6BD"/>
                      </a:solidFill>
                    </a:ln>
                    <a:effectLst>
                      <a:outerShdw blurRad="101600" dist="50800" dir="7200000" algn="tl" rotWithShape="0">
                        <a:srgbClr val="000000">
                          <a:alpha val="45000"/>
                        </a:srgbClr>
                      </a:outerShdw>
                    </a:effectLst>
                    <a:scene3d>
                      <a:camera prst="perspectiveFront" fov="5400000"/>
                      <a:lightRig rig="threePt" dir="t">
                        <a:rot lat="0" lon="0" rev="19200000"/>
                      </a:lightRig>
                    </a:scene3d>
                    <a:sp3d extrusionH="25400">
                      <a:bevelT w="304800" h="152400" prst="hardEdge"/>
                      <a:extrusionClr>
                        <a:srgbClr val="FFFFFF"/>
                      </a:extrusionClr>
                    </a:sp3d>
                  </pic:spPr>
                </pic:pic>
              </a:graphicData>
            </a:graphic>
          </wp:inline>
        </w:drawing>
      </w:r>
    </w:p>
    <w:p w:rsidR="00200470" w:rsidRDefault="00200470" w:rsidP="00200470">
      <w:pPr>
        <w:spacing w:line="360" w:lineRule="auto"/>
        <w:ind w:firstLineChars="200" w:firstLine="422"/>
        <w:rPr>
          <w:rFonts w:ascii="宋体" w:eastAsia="宋体" w:hAnsi="宋体" w:hint="eastAsia"/>
          <w:b/>
          <w:szCs w:val="21"/>
        </w:rPr>
      </w:pPr>
      <w:r>
        <w:rPr>
          <w:rFonts w:ascii="宋体" w:eastAsia="宋体" w:hAnsi="宋体" w:hint="eastAsia"/>
          <w:b/>
          <w:szCs w:val="21"/>
          <w:highlight w:val="green"/>
        </w:rPr>
        <w:t>二、知识点巩固</w:t>
      </w:r>
    </w:p>
    <w:p w:rsidR="00200470" w:rsidRDefault="00200470" w:rsidP="00200470">
      <w:pPr>
        <w:spacing w:line="360" w:lineRule="auto"/>
        <w:ind w:left="3045" w:firstLine="200"/>
        <w:jc w:val="center"/>
        <w:rPr>
          <w:rFonts w:ascii="宋体" w:eastAsia="宋体" w:hAnsi="宋体" w:cs="Times New Roman" w:hint="eastAsia"/>
          <w:b/>
          <w:szCs w:val="21"/>
        </w:rPr>
      </w:pPr>
      <w:r>
        <w:rPr>
          <w:rFonts w:ascii="宋体" w:eastAsia="宋体" w:hAnsi="宋体" w:cs="Times New Roman" w:hint="eastAsia"/>
          <w:b/>
          <w:szCs w:val="21"/>
        </w:rPr>
        <w:t>9.3、大气压强</w:t>
      </w:r>
    </w:p>
    <w:p w:rsidR="00200470" w:rsidRDefault="00200470" w:rsidP="00200470">
      <w:pPr>
        <w:spacing w:line="360" w:lineRule="auto"/>
        <w:ind w:firstLine="200"/>
        <w:jc w:val="left"/>
        <w:rPr>
          <w:rFonts w:ascii="宋体" w:eastAsia="宋体" w:hAnsi="宋体" w:cs="Times New Roman" w:hint="eastAsia"/>
          <w:szCs w:val="21"/>
        </w:rPr>
      </w:pPr>
      <w:r>
        <w:rPr>
          <w:rFonts w:ascii="宋体" w:eastAsia="宋体" w:hAnsi="宋体" w:cs="Times New Roman" w:hint="eastAsia"/>
          <w:szCs w:val="21"/>
        </w:rPr>
        <w:t>1、大气对浸在其中的物体产生的压强叫</w:t>
      </w:r>
      <w:r>
        <w:rPr>
          <w:rFonts w:ascii="宋体" w:eastAsia="宋体" w:hAnsi="宋体" w:cs="Times New Roman" w:hint="eastAsia"/>
          <w:b/>
          <w:szCs w:val="21"/>
          <w:u w:val="single"/>
        </w:rPr>
        <w:t>大气压强</w:t>
      </w:r>
      <w:r>
        <w:rPr>
          <w:rFonts w:ascii="宋体" w:eastAsia="宋体" w:hAnsi="宋体" w:cs="Times New Roman" w:hint="eastAsia"/>
          <w:szCs w:val="21"/>
        </w:rPr>
        <w:t>，简称大气压。</w:t>
      </w:r>
    </w:p>
    <w:p w:rsidR="00200470" w:rsidRDefault="00200470" w:rsidP="00200470">
      <w:pPr>
        <w:spacing w:line="360" w:lineRule="auto"/>
        <w:ind w:firstLine="200"/>
        <w:jc w:val="left"/>
        <w:rPr>
          <w:rFonts w:ascii="宋体" w:eastAsia="宋体" w:hAnsi="宋体" w:cs="Times New Roman" w:hint="eastAsia"/>
          <w:szCs w:val="21"/>
        </w:rPr>
      </w:pPr>
      <w:r>
        <w:rPr>
          <w:rFonts w:ascii="宋体" w:eastAsia="宋体" w:hAnsi="宋体" w:cs="Times New Roman" w:hint="eastAsia"/>
          <w:szCs w:val="21"/>
        </w:rPr>
        <w:t>2、产生原因：气体</w:t>
      </w:r>
      <w:r>
        <w:rPr>
          <w:rFonts w:ascii="宋体" w:eastAsia="宋体" w:hAnsi="宋体" w:cs="Times New Roman" w:hint="eastAsia"/>
          <w:b/>
          <w:szCs w:val="21"/>
          <w:u w:val="single"/>
        </w:rPr>
        <w:t>受到重力</w:t>
      </w:r>
      <w:r>
        <w:rPr>
          <w:rFonts w:ascii="宋体" w:eastAsia="宋体" w:hAnsi="宋体" w:cs="Times New Roman" w:hint="eastAsia"/>
          <w:szCs w:val="21"/>
        </w:rPr>
        <w:t>，且有</w:t>
      </w:r>
      <w:r>
        <w:rPr>
          <w:rFonts w:ascii="宋体" w:eastAsia="宋体" w:hAnsi="宋体" w:cs="Times New Roman" w:hint="eastAsia"/>
          <w:b/>
          <w:szCs w:val="21"/>
          <w:u w:val="single"/>
        </w:rPr>
        <w:t>流动性</w:t>
      </w:r>
      <w:r>
        <w:rPr>
          <w:rFonts w:ascii="宋体" w:eastAsia="宋体" w:hAnsi="宋体" w:cs="Times New Roman" w:hint="eastAsia"/>
          <w:szCs w:val="21"/>
        </w:rPr>
        <w:t>，故能向各个方向对浸于其中的物体产生压强。</w:t>
      </w:r>
    </w:p>
    <w:p w:rsidR="00200470" w:rsidRDefault="00200470" w:rsidP="00200470">
      <w:pPr>
        <w:spacing w:line="360" w:lineRule="auto"/>
        <w:ind w:firstLine="200"/>
        <w:jc w:val="left"/>
        <w:rPr>
          <w:rFonts w:ascii="宋体" w:eastAsia="宋体" w:hAnsi="宋体" w:cs="Times New Roman" w:hint="eastAsia"/>
          <w:szCs w:val="21"/>
        </w:rPr>
      </w:pPr>
      <w:r>
        <w:rPr>
          <w:rFonts w:ascii="宋体" w:eastAsia="宋体" w:hAnsi="宋体" w:cs="Times New Roman" w:hint="eastAsia"/>
          <w:szCs w:val="21"/>
        </w:rPr>
        <w:t>3、著名的证明大气压存在的实验：</w:t>
      </w:r>
      <w:r>
        <w:rPr>
          <w:rFonts w:ascii="宋体" w:eastAsia="宋体" w:hAnsi="宋体" w:cs="Times New Roman" w:hint="eastAsia"/>
          <w:b/>
          <w:szCs w:val="21"/>
          <w:u w:val="single"/>
        </w:rPr>
        <w:t>马德堡半球实验</w:t>
      </w:r>
    </w:p>
    <w:p w:rsidR="00200470" w:rsidRDefault="00200470" w:rsidP="00200470">
      <w:pPr>
        <w:spacing w:line="360" w:lineRule="auto"/>
        <w:ind w:firstLineChars="150" w:firstLine="315"/>
        <w:jc w:val="left"/>
        <w:rPr>
          <w:rFonts w:ascii="宋体" w:eastAsia="宋体" w:hAnsi="宋体" w:cs="Times New Roman" w:hint="eastAsia"/>
          <w:szCs w:val="21"/>
        </w:rPr>
      </w:pPr>
      <w:r>
        <w:rPr>
          <w:rFonts w:ascii="宋体" w:eastAsia="宋体" w:hAnsi="宋体" w:cs="Times New Roman" w:hint="eastAsia"/>
          <w:szCs w:val="21"/>
        </w:rPr>
        <w:t>其它证明大气压存在的现象：</w:t>
      </w:r>
      <w:r>
        <w:rPr>
          <w:rFonts w:ascii="宋体" w:eastAsia="宋体" w:hAnsi="宋体" w:cs="Times New Roman" w:hint="eastAsia"/>
          <w:b/>
          <w:szCs w:val="21"/>
          <w:u w:val="single"/>
        </w:rPr>
        <w:t>吸盘挂衣钩能紧贴在墙上</w:t>
      </w:r>
      <w:r>
        <w:rPr>
          <w:rFonts w:ascii="宋体" w:eastAsia="宋体" w:hAnsi="宋体" w:cs="Times New Roman" w:hint="eastAsia"/>
          <w:szCs w:val="21"/>
        </w:rPr>
        <w:t>、</w:t>
      </w:r>
      <w:r>
        <w:rPr>
          <w:rFonts w:ascii="宋体" w:eastAsia="宋体" w:hAnsi="宋体" w:cs="Times New Roman" w:hint="eastAsia"/>
          <w:b/>
          <w:szCs w:val="21"/>
          <w:u w:val="single"/>
        </w:rPr>
        <w:t>利用吸管吸饮料</w:t>
      </w:r>
      <w:r>
        <w:rPr>
          <w:rFonts w:ascii="宋体" w:eastAsia="宋体" w:hAnsi="宋体" w:cs="Times New Roman" w:hint="eastAsia"/>
          <w:b/>
          <w:szCs w:val="21"/>
        </w:rPr>
        <w:t>。</w:t>
      </w:r>
    </w:p>
    <w:p w:rsidR="00200470" w:rsidRDefault="00200470" w:rsidP="00200470">
      <w:pPr>
        <w:spacing w:line="360" w:lineRule="auto"/>
        <w:ind w:firstLine="200"/>
        <w:jc w:val="left"/>
        <w:rPr>
          <w:rFonts w:ascii="宋体" w:eastAsia="宋体" w:hAnsi="宋体" w:cs="Times New Roman" w:hint="eastAsia"/>
          <w:szCs w:val="21"/>
        </w:rPr>
      </w:pPr>
      <w:r>
        <w:rPr>
          <w:rFonts w:ascii="宋体" w:eastAsia="宋体" w:hAnsi="宋体" w:cs="Times New Roman" w:hint="eastAsia"/>
          <w:szCs w:val="21"/>
        </w:rPr>
        <w:t>4、首次准确测出大气压值的实验：</w:t>
      </w:r>
      <w:r>
        <w:rPr>
          <w:rFonts w:ascii="宋体" w:eastAsia="宋体" w:hAnsi="宋体" w:cs="Times New Roman" w:hint="eastAsia"/>
          <w:b/>
          <w:szCs w:val="21"/>
          <w:u w:val="single"/>
        </w:rPr>
        <w:t>托里拆利实验。</w:t>
      </w:r>
    </w:p>
    <w:p w:rsidR="00200470" w:rsidRDefault="00200470" w:rsidP="00200470">
      <w:pPr>
        <w:spacing w:line="360" w:lineRule="auto"/>
        <w:ind w:leftChars="114" w:left="239" w:firstLineChars="100" w:firstLine="210"/>
        <w:jc w:val="left"/>
        <w:rPr>
          <w:rFonts w:ascii="宋体" w:eastAsia="宋体" w:hAnsi="宋体" w:cs="Times New Roman" w:hint="eastAsia"/>
          <w:szCs w:val="21"/>
        </w:rPr>
      </w:pPr>
      <w:r>
        <w:rPr>
          <w:rFonts w:ascii="宋体" w:eastAsia="宋体" w:hAnsi="宋体" w:cs="Times New Roman" w:hint="eastAsia"/>
          <w:szCs w:val="21"/>
        </w:rPr>
        <w:lastRenderedPageBreak/>
        <w:t>一标准大气压等于</w:t>
      </w:r>
      <w:r>
        <w:rPr>
          <w:rFonts w:ascii="宋体" w:eastAsia="宋体" w:hAnsi="宋体" w:cs="Times New Roman" w:hint="eastAsia"/>
          <w:b/>
          <w:szCs w:val="21"/>
          <w:u w:val="single"/>
        </w:rPr>
        <w:t>76cm高水银柱</w:t>
      </w:r>
      <w:r>
        <w:rPr>
          <w:rFonts w:ascii="宋体" w:eastAsia="宋体" w:hAnsi="宋体" w:cs="Times New Roman" w:hint="eastAsia"/>
          <w:szCs w:val="21"/>
        </w:rPr>
        <w:t>产生的压强，即P</w:t>
      </w:r>
      <w:r>
        <w:rPr>
          <w:rFonts w:ascii="宋体" w:eastAsia="宋体" w:hAnsi="宋体" w:cs="Times New Roman" w:hint="eastAsia"/>
          <w:szCs w:val="21"/>
          <w:vertAlign w:val="subscript"/>
        </w:rPr>
        <w:t>0</w:t>
      </w:r>
      <w:r>
        <w:rPr>
          <w:rFonts w:ascii="宋体" w:eastAsia="宋体" w:hAnsi="宋体" w:cs="Times New Roman" w:hint="eastAsia"/>
          <w:szCs w:val="21"/>
        </w:rPr>
        <w:t>=1.013×10</w:t>
      </w:r>
      <w:r>
        <w:rPr>
          <w:rFonts w:ascii="宋体" w:eastAsia="宋体" w:hAnsi="宋体" w:cs="Times New Roman" w:hint="eastAsia"/>
          <w:szCs w:val="21"/>
          <w:vertAlign w:val="superscript"/>
        </w:rPr>
        <w:t>5</w:t>
      </w:r>
      <w:r>
        <w:rPr>
          <w:rFonts w:ascii="宋体" w:eastAsia="宋体" w:hAnsi="宋体" w:cs="Times New Roman" w:hint="eastAsia"/>
          <w:szCs w:val="21"/>
        </w:rPr>
        <w:t>Pa，在粗略计算时，标准大气压可以取</w:t>
      </w:r>
      <w:r>
        <w:rPr>
          <w:rFonts w:ascii="宋体" w:eastAsia="宋体" w:hAnsi="宋体" w:cs="Times New Roman" w:hint="eastAsia"/>
          <w:b/>
          <w:szCs w:val="21"/>
          <w:u w:val="single"/>
        </w:rPr>
        <w:t>10</w:t>
      </w:r>
      <w:r>
        <w:rPr>
          <w:rFonts w:ascii="宋体" w:eastAsia="宋体" w:hAnsi="宋体" w:cs="Times New Roman" w:hint="eastAsia"/>
          <w:b/>
          <w:szCs w:val="21"/>
          <w:u w:val="single"/>
          <w:vertAlign w:val="superscript"/>
        </w:rPr>
        <w:t>5</w:t>
      </w:r>
      <w:r>
        <w:rPr>
          <w:rFonts w:ascii="宋体" w:eastAsia="宋体" w:hAnsi="宋体" w:cs="Times New Roman" w:hint="eastAsia"/>
          <w:b/>
          <w:szCs w:val="21"/>
          <w:u w:val="single"/>
        </w:rPr>
        <w:t>帕斯卡</w:t>
      </w:r>
      <w:r>
        <w:rPr>
          <w:rFonts w:ascii="宋体" w:eastAsia="宋体" w:hAnsi="宋体" w:cs="Times New Roman" w:hint="eastAsia"/>
          <w:szCs w:val="21"/>
        </w:rPr>
        <w:t>，约支持</w:t>
      </w:r>
      <w:r>
        <w:rPr>
          <w:rFonts w:ascii="宋体" w:eastAsia="宋体" w:hAnsi="宋体" w:cs="Times New Roman" w:hint="eastAsia"/>
          <w:b/>
          <w:szCs w:val="21"/>
          <w:u w:val="single"/>
        </w:rPr>
        <w:t>10m高的水柱</w:t>
      </w:r>
      <w:r>
        <w:rPr>
          <w:rFonts w:ascii="宋体" w:eastAsia="宋体" w:hAnsi="宋体" w:cs="Times New Roman" w:hint="eastAsia"/>
          <w:szCs w:val="21"/>
        </w:rPr>
        <w:t>。</w:t>
      </w:r>
    </w:p>
    <w:p w:rsidR="00200470" w:rsidRDefault="00200470" w:rsidP="00200470">
      <w:pPr>
        <w:spacing w:line="360" w:lineRule="auto"/>
        <w:ind w:left="420" w:hangingChars="200" w:hanging="420"/>
        <w:jc w:val="left"/>
        <w:rPr>
          <w:rFonts w:ascii="宋体" w:eastAsia="宋体" w:hAnsi="宋体" w:cs="Times New Roman" w:hint="eastAsia"/>
          <w:szCs w:val="21"/>
        </w:rPr>
      </w:pPr>
      <w:r>
        <w:rPr>
          <w:rFonts w:ascii="宋体" w:eastAsia="宋体" w:hAnsi="宋体" w:cs="Times New Roman" w:hint="eastAsia"/>
          <w:szCs w:val="21"/>
        </w:rPr>
        <w:t>5、大气压随高度的增加而减小，在海拔3000米内,每升高</w:t>
      </w:r>
      <w:r>
        <w:rPr>
          <w:rFonts w:ascii="宋体" w:eastAsia="宋体" w:hAnsi="宋体" w:cs="Times New Roman" w:hint="eastAsia"/>
          <w:b/>
          <w:szCs w:val="21"/>
          <w:u w:val="single"/>
        </w:rPr>
        <w:t>10m</w:t>
      </w:r>
      <w:r>
        <w:rPr>
          <w:rFonts w:ascii="宋体" w:eastAsia="宋体" w:hAnsi="宋体" w:cs="Times New Roman" w:hint="eastAsia"/>
          <w:b/>
          <w:szCs w:val="21"/>
        </w:rPr>
        <w:t>，</w:t>
      </w:r>
      <w:r>
        <w:rPr>
          <w:rFonts w:ascii="宋体" w:eastAsia="宋体" w:hAnsi="宋体" w:cs="Times New Roman" w:hint="eastAsia"/>
          <w:szCs w:val="21"/>
        </w:rPr>
        <w:t>大气压就减小</w:t>
      </w:r>
      <w:r>
        <w:rPr>
          <w:rFonts w:ascii="宋体" w:eastAsia="宋体" w:hAnsi="宋体" w:cs="Times New Roman" w:hint="eastAsia"/>
          <w:b/>
          <w:szCs w:val="21"/>
          <w:u w:val="single"/>
        </w:rPr>
        <w:t>100Pa</w:t>
      </w:r>
      <w:r>
        <w:rPr>
          <w:rFonts w:ascii="宋体" w:eastAsia="宋体" w:hAnsi="宋体" w:cs="Times New Roman" w:hint="eastAsia"/>
          <w:szCs w:val="21"/>
        </w:rPr>
        <w:t>；大气压还受气候的影响。</w:t>
      </w:r>
    </w:p>
    <w:p w:rsidR="00200470" w:rsidRDefault="00200470" w:rsidP="00200470">
      <w:pPr>
        <w:spacing w:line="360" w:lineRule="auto"/>
        <w:ind w:firstLine="200"/>
        <w:jc w:val="left"/>
        <w:rPr>
          <w:rFonts w:ascii="宋体" w:eastAsia="宋体" w:hAnsi="宋体" w:cs="Times New Roman" w:hint="eastAsia"/>
          <w:szCs w:val="21"/>
        </w:rPr>
      </w:pPr>
      <w:r>
        <w:rPr>
          <w:rFonts w:ascii="宋体" w:eastAsia="宋体" w:hAnsi="宋体" w:cs="Times New Roman" w:hint="eastAsia"/>
          <w:szCs w:val="21"/>
        </w:rPr>
        <w:t>6、气压计和种类：</w:t>
      </w:r>
      <w:r>
        <w:rPr>
          <w:rFonts w:ascii="宋体" w:eastAsia="宋体" w:hAnsi="宋体" w:cs="Times New Roman" w:hint="eastAsia"/>
          <w:b/>
          <w:szCs w:val="21"/>
          <w:u w:val="single"/>
        </w:rPr>
        <w:t>水银气压计</w:t>
      </w:r>
      <w:r>
        <w:rPr>
          <w:rFonts w:ascii="宋体" w:eastAsia="宋体" w:hAnsi="宋体" w:cs="Times New Roman" w:hint="eastAsia"/>
          <w:b/>
          <w:szCs w:val="21"/>
        </w:rPr>
        <w:t>、</w:t>
      </w:r>
      <w:r>
        <w:rPr>
          <w:rFonts w:ascii="宋体" w:eastAsia="宋体" w:hAnsi="宋体" w:cs="Times New Roman" w:hint="eastAsia"/>
          <w:b/>
          <w:szCs w:val="21"/>
          <w:u w:val="single"/>
        </w:rPr>
        <w:t>金属盒气压计（无液气压计）</w:t>
      </w:r>
    </w:p>
    <w:p w:rsidR="00200470" w:rsidRDefault="00200470" w:rsidP="00200470">
      <w:pPr>
        <w:spacing w:line="360" w:lineRule="auto"/>
        <w:ind w:left="309" w:hangingChars="147" w:hanging="309"/>
        <w:jc w:val="left"/>
        <w:rPr>
          <w:rFonts w:ascii="宋体" w:eastAsia="宋体" w:hAnsi="宋体" w:cs="Times New Roman" w:hint="eastAsia"/>
          <w:szCs w:val="21"/>
        </w:rPr>
      </w:pPr>
      <w:r>
        <w:rPr>
          <w:rFonts w:ascii="宋体" w:eastAsia="宋体" w:hAnsi="宋体" w:cs="Times New Roman" w:hint="eastAsia"/>
          <w:szCs w:val="21"/>
        </w:rPr>
        <w:t>7、大气压的应用实例：</w:t>
      </w:r>
      <w:r>
        <w:rPr>
          <w:rFonts w:ascii="宋体" w:eastAsia="宋体" w:hAnsi="宋体" w:cs="Times New Roman" w:hint="eastAsia"/>
          <w:b/>
          <w:szCs w:val="21"/>
          <w:u w:val="single"/>
        </w:rPr>
        <w:t>抽水机抽水、用吸管吸饮料、注射器吸药液</w:t>
      </w:r>
      <w:r>
        <w:rPr>
          <w:rFonts w:ascii="宋体" w:eastAsia="宋体" w:hAnsi="宋体" w:cs="Times New Roman" w:hint="eastAsia"/>
          <w:szCs w:val="21"/>
        </w:rPr>
        <w:t>。</w:t>
      </w:r>
    </w:p>
    <w:p w:rsidR="00200470" w:rsidRDefault="00200470" w:rsidP="00200470">
      <w:pPr>
        <w:spacing w:line="360" w:lineRule="auto"/>
        <w:ind w:left="309" w:hangingChars="147" w:hanging="309"/>
        <w:jc w:val="left"/>
        <w:rPr>
          <w:rFonts w:ascii="宋体" w:eastAsia="宋体" w:hAnsi="宋体" w:cs="Times New Roman" w:hint="eastAsia"/>
          <w:szCs w:val="21"/>
        </w:rPr>
      </w:pPr>
      <w:r>
        <w:rPr>
          <w:rFonts w:ascii="宋体" w:eastAsia="宋体" w:hAnsi="宋体" w:cs="Times New Roman" w:hint="eastAsia"/>
          <w:szCs w:val="21"/>
        </w:rPr>
        <w:t>8、液体的沸点随</w:t>
      </w:r>
      <w:r>
        <w:rPr>
          <w:rFonts w:ascii="宋体" w:eastAsia="宋体" w:hAnsi="宋体" w:cs="Times New Roman" w:hint="eastAsia"/>
          <w:b/>
          <w:szCs w:val="21"/>
          <w:u w:val="single"/>
        </w:rPr>
        <w:t>液体表面的气压增大而增大</w:t>
      </w:r>
      <w:r>
        <w:rPr>
          <w:rFonts w:ascii="宋体" w:eastAsia="宋体" w:hAnsi="宋体" w:cs="Times New Roman" w:hint="eastAsia"/>
          <w:szCs w:val="21"/>
        </w:rPr>
        <w:t>。（应用：高压锅）</w:t>
      </w:r>
    </w:p>
    <w:p w:rsidR="00200470" w:rsidRDefault="00200470" w:rsidP="00200470">
      <w:pPr>
        <w:spacing w:line="360" w:lineRule="auto"/>
        <w:ind w:firstLineChars="200" w:firstLine="422"/>
        <w:rPr>
          <w:rFonts w:ascii="宋体" w:eastAsia="宋体" w:hAnsi="宋体" w:hint="eastAsia"/>
          <w:b/>
          <w:szCs w:val="21"/>
          <w:highlight w:val="green"/>
        </w:rPr>
      </w:pPr>
      <w:r>
        <w:rPr>
          <w:rFonts w:ascii="宋体" w:eastAsia="宋体" w:hAnsi="宋体" w:hint="eastAsia"/>
          <w:b/>
          <w:szCs w:val="21"/>
          <w:highlight w:val="green"/>
        </w:rPr>
        <w:t>三、知识点精炼</w:t>
      </w:r>
    </w:p>
    <w:p w:rsidR="00200470" w:rsidRDefault="00200470" w:rsidP="00200470">
      <w:pPr>
        <w:spacing w:line="360" w:lineRule="auto"/>
        <w:ind w:firstLine="200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b/>
          <w:szCs w:val="21"/>
        </w:rPr>
        <w:t>一．选择题（共8小题）</w:t>
      </w:r>
    </w:p>
    <w:p w:rsidR="00200470" w:rsidRDefault="00200470" w:rsidP="00200470">
      <w:pPr>
        <w:spacing w:line="360" w:lineRule="auto"/>
        <w:ind w:left="273" w:hangingChars="130" w:hanging="273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1．（2020春•新华区校级月考）下列与大气压无关的是（　　）</w:t>
      </w:r>
    </w:p>
    <w:p w:rsidR="00200470" w:rsidRDefault="00200470" w:rsidP="00200470">
      <w:pPr>
        <w:tabs>
          <w:tab w:val="left" w:pos="4400"/>
        </w:tabs>
        <w:spacing w:line="360" w:lineRule="auto"/>
        <w:ind w:firstLineChars="130" w:firstLine="273"/>
        <w:jc w:val="left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A．</w:t>
      </w:r>
      <w:r>
        <w:rPr>
          <w:rFonts w:ascii="宋体" w:eastAsia="宋体" w:hAnsi="宋体"/>
          <w:noProof/>
          <w:szCs w:val="21"/>
        </w:rPr>
        <w:drawing>
          <wp:inline distT="0" distB="0" distL="0" distR="0">
            <wp:extent cx="885825" cy="790575"/>
            <wp:effectExtent l="0" t="0" r="9525" b="9525"/>
            <wp:docPr id="100032" name="图片 100032" descr="说明: 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8" descr="说明: 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hint="eastAsia"/>
          <w:szCs w:val="21"/>
        </w:rPr>
        <w:t>吸盘</w:t>
      </w:r>
      <w:r>
        <w:rPr>
          <w:rFonts w:ascii="宋体" w:eastAsia="宋体" w:hAnsi="宋体" w:hint="eastAsia"/>
          <w:szCs w:val="21"/>
        </w:rPr>
        <w:tab/>
        <w:t>B．</w:t>
      </w:r>
      <w:r>
        <w:rPr>
          <w:rFonts w:ascii="宋体" w:eastAsia="宋体" w:hAnsi="宋体"/>
          <w:noProof/>
          <w:szCs w:val="21"/>
        </w:rPr>
        <w:drawing>
          <wp:inline distT="0" distB="0" distL="0" distR="0">
            <wp:extent cx="1438275" cy="571500"/>
            <wp:effectExtent l="0" t="0" r="9525" b="0"/>
            <wp:docPr id="100127" name="图片 100127" descr="说明: 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7" descr="说明: 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275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hint="eastAsia"/>
          <w:szCs w:val="21"/>
        </w:rPr>
        <w:t>盆景自动供水装置</w:t>
      </w:r>
      <w:r>
        <w:rPr>
          <w:rFonts w:ascii="宋体" w:eastAsia="宋体" w:hAnsi="宋体" w:hint="eastAsia"/>
          <w:szCs w:val="21"/>
        </w:rPr>
        <w:tab/>
      </w:r>
    </w:p>
    <w:p w:rsidR="00200470" w:rsidRDefault="00200470" w:rsidP="00200470">
      <w:pPr>
        <w:tabs>
          <w:tab w:val="left" w:pos="4400"/>
        </w:tabs>
        <w:spacing w:line="360" w:lineRule="auto"/>
        <w:ind w:firstLineChars="130" w:firstLine="273"/>
        <w:jc w:val="left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C．</w:t>
      </w:r>
      <w:r>
        <w:rPr>
          <w:rFonts w:ascii="宋体" w:eastAsia="宋体" w:hAnsi="宋体"/>
          <w:noProof/>
          <w:szCs w:val="21"/>
        </w:rPr>
        <w:drawing>
          <wp:inline distT="0" distB="0" distL="0" distR="0">
            <wp:extent cx="1495425" cy="742950"/>
            <wp:effectExtent l="0" t="0" r="9525" b="0"/>
            <wp:docPr id="100126" name="图片 100126" descr="说明: 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6" descr="说明: 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5425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hint="eastAsia"/>
          <w:szCs w:val="21"/>
        </w:rPr>
        <w:t>船闸</w:t>
      </w:r>
      <w:r>
        <w:rPr>
          <w:rFonts w:ascii="宋体" w:eastAsia="宋体" w:hAnsi="宋体" w:hint="eastAsia"/>
          <w:szCs w:val="21"/>
        </w:rPr>
        <w:tab/>
        <w:t>D．</w:t>
      </w:r>
      <w:r>
        <w:rPr>
          <w:rFonts w:ascii="宋体" w:eastAsia="宋体" w:hAnsi="宋体"/>
          <w:noProof/>
          <w:szCs w:val="21"/>
        </w:rPr>
        <w:drawing>
          <wp:inline distT="0" distB="0" distL="0" distR="0">
            <wp:extent cx="666750" cy="1009650"/>
            <wp:effectExtent l="0" t="0" r="0" b="0"/>
            <wp:docPr id="100124" name="图片 100124" descr="说明: 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5" descr="说明: 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hint="eastAsia"/>
          <w:szCs w:val="21"/>
        </w:rPr>
        <w:t>托里拆利实验装置</w:t>
      </w:r>
    </w:p>
    <w:p w:rsidR="00200470" w:rsidRDefault="00200470" w:rsidP="00200470">
      <w:pPr>
        <w:spacing w:line="360" w:lineRule="auto"/>
        <w:ind w:left="273" w:hangingChars="130" w:hanging="273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2．（2020春•忻州期中）将少量热水倒入一空矿泉水瓶中（矿泉水瓶未变形），轻轻摇晃后将热水倒出，立即拧紧瓶盖，然后浇上冷水，可以看到矿泉水瓶变瘪。产生这一现象的主要原因是（　　）</w:t>
      </w:r>
    </w:p>
    <w:p w:rsidR="00200470" w:rsidRDefault="00200470" w:rsidP="00200470">
      <w:pPr>
        <w:spacing w:line="360" w:lineRule="auto"/>
        <w:ind w:firstLineChars="130" w:firstLine="273"/>
        <w:jc w:val="left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A．矿泉水瓶热胀冷缩的结果</w:t>
      </w:r>
      <w:r>
        <w:rPr>
          <w:rFonts w:ascii="宋体" w:eastAsia="宋体" w:hAnsi="宋体" w:hint="eastAsia"/>
          <w:szCs w:val="21"/>
        </w:rPr>
        <w:tab/>
      </w:r>
    </w:p>
    <w:p w:rsidR="00200470" w:rsidRDefault="00200470" w:rsidP="00200470">
      <w:pPr>
        <w:spacing w:line="360" w:lineRule="auto"/>
        <w:ind w:firstLineChars="130" w:firstLine="273"/>
        <w:jc w:val="left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B．矿泉水瓶内热气将它吸进去了</w:t>
      </w:r>
      <w:r>
        <w:rPr>
          <w:rFonts w:ascii="宋体" w:eastAsia="宋体" w:hAnsi="宋体" w:hint="eastAsia"/>
          <w:szCs w:val="21"/>
        </w:rPr>
        <w:tab/>
      </w:r>
    </w:p>
    <w:p w:rsidR="00200470" w:rsidRDefault="00200470" w:rsidP="00200470">
      <w:pPr>
        <w:spacing w:line="360" w:lineRule="auto"/>
        <w:ind w:firstLineChars="130" w:firstLine="273"/>
        <w:jc w:val="left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C．在大气压的作用下，矿泉水瓶被压瘪</w:t>
      </w:r>
      <w:r>
        <w:rPr>
          <w:rFonts w:ascii="宋体" w:eastAsia="宋体" w:hAnsi="宋体" w:hint="eastAsia"/>
          <w:szCs w:val="21"/>
        </w:rPr>
        <w:tab/>
      </w:r>
    </w:p>
    <w:p w:rsidR="00200470" w:rsidRDefault="00200470" w:rsidP="00200470">
      <w:pPr>
        <w:spacing w:line="360" w:lineRule="auto"/>
        <w:ind w:firstLineChars="130" w:firstLine="273"/>
        <w:jc w:val="left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D．在所浇冷水的压力作用下，矿泉水瓶被压瘪</w:t>
      </w:r>
    </w:p>
    <w:p w:rsidR="00200470" w:rsidRDefault="00200470" w:rsidP="00200470">
      <w:pPr>
        <w:spacing w:line="360" w:lineRule="auto"/>
        <w:ind w:left="273" w:hangingChars="130" w:hanging="273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3．（2020•三明模拟）下列现象中与大气压无关的是（　　）</w:t>
      </w:r>
    </w:p>
    <w:p w:rsidR="00200470" w:rsidRDefault="00200470" w:rsidP="00200470">
      <w:pPr>
        <w:spacing w:line="360" w:lineRule="auto"/>
        <w:ind w:firstLineChars="130" w:firstLine="273"/>
        <w:jc w:val="left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A．用吸管能喝敞口瓶内的饮料</w:t>
      </w:r>
      <w:r>
        <w:rPr>
          <w:rFonts w:ascii="宋体" w:eastAsia="宋体" w:hAnsi="宋体" w:hint="eastAsia"/>
          <w:szCs w:val="21"/>
        </w:rPr>
        <w:tab/>
      </w:r>
    </w:p>
    <w:p w:rsidR="00200470" w:rsidRDefault="00200470" w:rsidP="00200470">
      <w:pPr>
        <w:spacing w:line="360" w:lineRule="auto"/>
        <w:ind w:firstLineChars="130" w:firstLine="273"/>
        <w:jc w:val="left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B．带吸盘的挂钩能吸在光滑的瓷砖上挂物品</w:t>
      </w:r>
      <w:r>
        <w:rPr>
          <w:rFonts w:ascii="宋体" w:eastAsia="宋体" w:hAnsi="宋体" w:hint="eastAsia"/>
          <w:szCs w:val="21"/>
        </w:rPr>
        <w:tab/>
      </w:r>
    </w:p>
    <w:p w:rsidR="00200470" w:rsidRDefault="00200470" w:rsidP="00200470">
      <w:pPr>
        <w:spacing w:line="360" w:lineRule="auto"/>
        <w:ind w:firstLineChars="130" w:firstLine="273"/>
        <w:jc w:val="left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C．真空包装的食品袋紧紧地贴在食品上</w:t>
      </w:r>
      <w:r>
        <w:rPr>
          <w:rFonts w:ascii="宋体" w:eastAsia="宋体" w:hAnsi="宋体" w:hint="eastAsia"/>
          <w:szCs w:val="21"/>
        </w:rPr>
        <w:tab/>
      </w:r>
    </w:p>
    <w:p w:rsidR="00200470" w:rsidRDefault="00200470" w:rsidP="00200470">
      <w:pPr>
        <w:spacing w:line="360" w:lineRule="auto"/>
        <w:ind w:firstLineChars="130" w:firstLine="273"/>
        <w:jc w:val="left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lastRenderedPageBreak/>
        <w:t>D．用注射器把药液注射到肌肉里面</w:t>
      </w:r>
    </w:p>
    <w:p w:rsidR="00200470" w:rsidRDefault="00200470" w:rsidP="00200470">
      <w:pPr>
        <w:spacing w:line="360" w:lineRule="auto"/>
        <w:ind w:left="273" w:hangingChars="130" w:hanging="273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4．（2020春•武汉月考）如图所示，在铁桶内放少量的水，用火加热，沸腾后把桶口堵住，然后浇上冷水，铁桶被压扁，关于桶口堵住后出现的现象，下列分析错误的是（　　）</w:t>
      </w:r>
    </w:p>
    <w:p w:rsidR="00200470" w:rsidRDefault="00200470" w:rsidP="00200470">
      <w:pPr>
        <w:spacing w:line="360" w:lineRule="auto"/>
        <w:ind w:leftChars="130" w:left="273" w:firstLine="200"/>
        <w:rPr>
          <w:rFonts w:ascii="宋体" w:eastAsia="宋体" w:hAnsi="宋体" w:hint="eastAsia"/>
          <w:szCs w:val="21"/>
        </w:rPr>
      </w:pPr>
      <w:r>
        <w:rPr>
          <w:rFonts w:ascii="宋体" w:eastAsia="宋体" w:hAnsi="宋体"/>
          <w:noProof/>
          <w:szCs w:val="21"/>
        </w:rPr>
        <w:drawing>
          <wp:inline distT="0" distB="0" distL="0" distR="0">
            <wp:extent cx="609600" cy="1009650"/>
            <wp:effectExtent l="0" t="0" r="0" b="0"/>
            <wp:docPr id="100123" name="图片 100123" descr="说明: 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4" descr="说明: 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00470" w:rsidRDefault="00200470" w:rsidP="00200470">
      <w:pPr>
        <w:spacing w:line="360" w:lineRule="auto"/>
        <w:ind w:firstLineChars="130" w:firstLine="273"/>
        <w:jc w:val="left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A．力改变了铁桶的形状</w:t>
      </w:r>
      <w:r>
        <w:rPr>
          <w:rFonts w:ascii="宋体" w:eastAsia="宋体" w:hAnsi="宋体" w:hint="eastAsia"/>
          <w:szCs w:val="21"/>
        </w:rPr>
        <w:tab/>
      </w:r>
    </w:p>
    <w:p w:rsidR="00200470" w:rsidRDefault="00200470" w:rsidP="00200470">
      <w:pPr>
        <w:spacing w:line="360" w:lineRule="auto"/>
        <w:ind w:firstLineChars="130" w:firstLine="273"/>
        <w:jc w:val="left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B．铁桶发生的形变是弹性形变</w:t>
      </w:r>
      <w:r>
        <w:rPr>
          <w:rFonts w:ascii="宋体" w:eastAsia="宋体" w:hAnsi="宋体" w:hint="eastAsia"/>
          <w:szCs w:val="21"/>
        </w:rPr>
        <w:tab/>
      </w:r>
    </w:p>
    <w:p w:rsidR="00200470" w:rsidRDefault="00200470" w:rsidP="00200470">
      <w:pPr>
        <w:spacing w:line="360" w:lineRule="auto"/>
        <w:ind w:firstLineChars="130" w:firstLine="273"/>
        <w:jc w:val="left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C．该现象证明了大气压的存在</w:t>
      </w:r>
      <w:r>
        <w:rPr>
          <w:rFonts w:ascii="宋体" w:eastAsia="宋体" w:hAnsi="宋体" w:hint="eastAsia"/>
          <w:szCs w:val="21"/>
        </w:rPr>
        <w:tab/>
      </w:r>
    </w:p>
    <w:p w:rsidR="00200470" w:rsidRDefault="00200470" w:rsidP="00200470">
      <w:pPr>
        <w:spacing w:line="360" w:lineRule="auto"/>
        <w:ind w:firstLineChars="130" w:firstLine="273"/>
        <w:jc w:val="left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D．铁桶对桌面的压强变大</w:t>
      </w:r>
    </w:p>
    <w:p w:rsidR="00200470" w:rsidRDefault="00200470" w:rsidP="00200470">
      <w:pPr>
        <w:spacing w:line="360" w:lineRule="auto"/>
        <w:ind w:left="273" w:hangingChars="130" w:hanging="273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5．（2020春•桦南县期中）沈清同学利用托里拆利实验测量大气压强的值，如图所示，以下判断正确的是（　　）</w:t>
      </w:r>
    </w:p>
    <w:p w:rsidR="00200470" w:rsidRDefault="00200470" w:rsidP="00200470">
      <w:pPr>
        <w:spacing w:line="360" w:lineRule="auto"/>
        <w:ind w:leftChars="130" w:left="273" w:firstLine="200"/>
        <w:rPr>
          <w:rFonts w:ascii="宋体" w:eastAsia="宋体" w:hAnsi="宋体" w:hint="eastAsia"/>
          <w:szCs w:val="21"/>
        </w:rPr>
      </w:pPr>
      <w:r>
        <w:rPr>
          <w:rFonts w:ascii="宋体" w:eastAsia="宋体" w:hAnsi="宋体"/>
          <w:noProof/>
          <w:szCs w:val="21"/>
        </w:rPr>
        <w:drawing>
          <wp:inline distT="0" distB="0" distL="0" distR="0">
            <wp:extent cx="1162050" cy="962025"/>
            <wp:effectExtent l="0" t="0" r="0" b="9525"/>
            <wp:docPr id="100122" name="图片 100122" descr="说明: 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0" descr="说明: 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00470" w:rsidRDefault="00200470" w:rsidP="00200470">
      <w:pPr>
        <w:spacing w:line="360" w:lineRule="auto"/>
        <w:ind w:firstLineChars="130" w:firstLine="273"/>
        <w:jc w:val="left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A．此时大气压强等于760 mm高水银柱所产生的压强</w:t>
      </w:r>
      <w:r>
        <w:rPr>
          <w:rFonts w:ascii="宋体" w:eastAsia="宋体" w:hAnsi="宋体" w:hint="eastAsia"/>
          <w:szCs w:val="21"/>
        </w:rPr>
        <w:tab/>
      </w:r>
    </w:p>
    <w:p w:rsidR="00200470" w:rsidRDefault="00200470" w:rsidP="00200470">
      <w:pPr>
        <w:spacing w:line="360" w:lineRule="auto"/>
        <w:ind w:firstLineChars="130" w:firstLine="273"/>
        <w:jc w:val="left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B．若将玻璃管稍稍倾斜，则管内外水银面的高度差将增大</w:t>
      </w:r>
      <w:r>
        <w:rPr>
          <w:rFonts w:ascii="宋体" w:eastAsia="宋体" w:hAnsi="宋体" w:hint="eastAsia"/>
          <w:szCs w:val="21"/>
        </w:rPr>
        <w:tab/>
      </w:r>
    </w:p>
    <w:p w:rsidR="00200470" w:rsidRDefault="00200470" w:rsidP="00200470">
      <w:pPr>
        <w:spacing w:line="360" w:lineRule="auto"/>
        <w:ind w:firstLineChars="130" w:firstLine="273"/>
        <w:jc w:val="left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C．若把此装置从100层楼首层乘电梯带到顶层，则管内外水银面的高度差将增大</w:t>
      </w:r>
      <w:r>
        <w:rPr>
          <w:rFonts w:ascii="宋体" w:eastAsia="宋体" w:hAnsi="宋体" w:hint="eastAsia"/>
          <w:szCs w:val="21"/>
        </w:rPr>
        <w:tab/>
      </w:r>
    </w:p>
    <w:p w:rsidR="00200470" w:rsidRDefault="00200470" w:rsidP="00200470">
      <w:pPr>
        <w:spacing w:line="360" w:lineRule="auto"/>
        <w:ind w:firstLineChars="130" w:firstLine="273"/>
        <w:jc w:val="left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D．若换用密度比水银小的液体做实验，则大气压能支持液柱的高度会增大</w:t>
      </w:r>
    </w:p>
    <w:p w:rsidR="00200470" w:rsidRDefault="00200470" w:rsidP="00200470">
      <w:pPr>
        <w:spacing w:line="360" w:lineRule="auto"/>
        <w:ind w:left="273" w:hangingChars="130" w:hanging="273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6．（2020春•茌平县月考）房顶的面积为50m</w:t>
      </w:r>
      <w:r>
        <w:rPr>
          <w:rFonts w:ascii="宋体" w:eastAsia="宋体" w:hAnsi="宋体" w:hint="eastAsia"/>
          <w:szCs w:val="21"/>
          <w:vertAlign w:val="superscript"/>
        </w:rPr>
        <w:t>2</w:t>
      </w:r>
      <w:r>
        <w:rPr>
          <w:rFonts w:ascii="宋体" w:eastAsia="宋体" w:hAnsi="宋体" w:hint="eastAsia"/>
          <w:szCs w:val="21"/>
        </w:rPr>
        <w:t>，在1个标准大气压的作用下，房顶受到向下的压力约为（　　）</w:t>
      </w:r>
    </w:p>
    <w:p w:rsidR="00200470" w:rsidRDefault="00200470" w:rsidP="00200470">
      <w:pPr>
        <w:tabs>
          <w:tab w:val="left" w:pos="2300"/>
          <w:tab w:val="left" w:pos="4400"/>
          <w:tab w:val="left" w:pos="6400"/>
        </w:tabs>
        <w:spacing w:line="360" w:lineRule="auto"/>
        <w:ind w:firstLineChars="130" w:firstLine="273"/>
        <w:jc w:val="left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A．5×10</w:t>
      </w:r>
      <w:r>
        <w:rPr>
          <w:rFonts w:ascii="宋体" w:eastAsia="宋体" w:hAnsi="宋体" w:hint="eastAsia"/>
          <w:szCs w:val="21"/>
          <w:vertAlign w:val="superscript"/>
        </w:rPr>
        <w:t>7</w:t>
      </w:r>
      <w:r>
        <w:rPr>
          <w:rFonts w:ascii="宋体" w:eastAsia="宋体" w:hAnsi="宋体" w:hint="eastAsia"/>
          <w:szCs w:val="21"/>
        </w:rPr>
        <w:t>N</w:t>
      </w:r>
      <w:r>
        <w:rPr>
          <w:rFonts w:ascii="宋体" w:eastAsia="宋体" w:hAnsi="宋体" w:hint="eastAsia"/>
          <w:szCs w:val="21"/>
        </w:rPr>
        <w:tab/>
        <w:t>B．5×10</w:t>
      </w:r>
      <w:r>
        <w:rPr>
          <w:rFonts w:ascii="宋体" w:eastAsia="宋体" w:hAnsi="宋体" w:hint="eastAsia"/>
          <w:szCs w:val="21"/>
          <w:vertAlign w:val="superscript"/>
        </w:rPr>
        <w:t>6</w:t>
      </w:r>
      <w:r>
        <w:rPr>
          <w:rFonts w:ascii="宋体" w:eastAsia="宋体" w:hAnsi="宋体" w:hint="eastAsia"/>
          <w:szCs w:val="21"/>
        </w:rPr>
        <w:t>N</w:t>
      </w:r>
      <w:r>
        <w:rPr>
          <w:rFonts w:ascii="宋体" w:eastAsia="宋体" w:hAnsi="宋体" w:hint="eastAsia"/>
          <w:szCs w:val="21"/>
        </w:rPr>
        <w:tab/>
        <w:t>C．5×10</w:t>
      </w:r>
      <w:r>
        <w:rPr>
          <w:rFonts w:ascii="宋体" w:eastAsia="宋体" w:hAnsi="宋体" w:hint="eastAsia"/>
          <w:szCs w:val="21"/>
          <w:vertAlign w:val="superscript"/>
        </w:rPr>
        <w:t>5</w:t>
      </w:r>
      <w:r>
        <w:rPr>
          <w:rFonts w:ascii="宋体" w:eastAsia="宋体" w:hAnsi="宋体" w:hint="eastAsia"/>
          <w:szCs w:val="21"/>
        </w:rPr>
        <w:t>N</w:t>
      </w:r>
      <w:r>
        <w:rPr>
          <w:rFonts w:ascii="宋体" w:eastAsia="宋体" w:hAnsi="宋体" w:hint="eastAsia"/>
          <w:szCs w:val="21"/>
        </w:rPr>
        <w:tab/>
        <w:t>D．5×10</w:t>
      </w:r>
      <w:r>
        <w:rPr>
          <w:rFonts w:ascii="宋体" w:eastAsia="宋体" w:hAnsi="宋体" w:hint="eastAsia"/>
          <w:szCs w:val="21"/>
          <w:vertAlign w:val="superscript"/>
        </w:rPr>
        <w:t>4</w:t>
      </w:r>
      <w:r>
        <w:rPr>
          <w:rFonts w:ascii="宋体" w:eastAsia="宋体" w:hAnsi="宋体" w:hint="eastAsia"/>
          <w:szCs w:val="21"/>
        </w:rPr>
        <w:t>N</w:t>
      </w:r>
    </w:p>
    <w:p w:rsidR="00200470" w:rsidRDefault="00200470" w:rsidP="00200470">
      <w:pPr>
        <w:spacing w:line="360" w:lineRule="auto"/>
        <w:ind w:left="273" w:hangingChars="130" w:hanging="273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7．（2020•高邮市模拟）塑料吸盘是家庭常用的小工具，小明做了如图的实验（甲图吸盘吸在竖直墙壁上挂重物，乙图两个吸盘对吸后挂重物），在实验中吸盘都保持静止，但所挂钩码已是吸盘所能提起的最大重物，你认为正确的是（　　）</w:t>
      </w:r>
    </w:p>
    <w:p w:rsidR="00200470" w:rsidRDefault="00200470" w:rsidP="00200470">
      <w:pPr>
        <w:spacing w:line="360" w:lineRule="auto"/>
        <w:ind w:leftChars="130" w:left="273" w:firstLine="200"/>
        <w:rPr>
          <w:rFonts w:ascii="宋体" w:eastAsia="宋体" w:hAnsi="宋体" w:hint="eastAsia"/>
          <w:szCs w:val="21"/>
        </w:rPr>
      </w:pPr>
      <w:r>
        <w:rPr>
          <w:rFonts w:ascii="宋体" w:eastAsia="宋体" w:hAnsi="宋体"/>
          <w:noProof/>
          <w:szCs w:val="21"/>
        </w:rPr>
        <w:lastRenderedPageBreak/>
        <w:drawing>
          <wp:inline distT="0" distB="0" distL="0" distR="0">
            <wp:extent cx="904875" cy="1171575"/>
            <wp:effectExtent l="0" t="0" r="9525" b="9525"/>
            <wp:docPr id="100121" name="图片 100121" descr="说明: 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7" descr="说明: 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1171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00470" w:rsidRDefault="00200470" w:rsidP="00200470">
      <w:pPr>
        <w:spacing w:line="360" w:lineRule="auto"/>
        <w:ind w:firstLineChars="130" w:firstLine="273"/>
        <w:jc w:val="left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A．甲图中如果墙面绝对光滑，吸盘仍能吸在墙面上</w:t>
      </w:r>
      <w:r>
        <w:rPr>
          <w:rFonts w:ascii="宋体" w:eastAsia="宋体" w:hAnsi="宋体" w:hint="eastAsia"/>
          <w:szCs w:val="21"/>
        </w:rPr>
        <w:tab/>
      </w:r>
    </w:p>
    <w:p w:rsidR="00200470" w:rsidRDefault="00200470" w:rsidP="00200470">
      <w:pPr>
        <w:spacing w:line="360" w:lineRule="auto"/>
        <w:ind w:firstLineChars="130" w:firstLine="273"/>
        <w:jc w:val="left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B．甲图中大气对吸盘的压力等于钩码的重力</w:t>
      </w:r>
      <w:r>
        <w:rPr>
          <w:rFonts w:ascii="宋体" w:eastAsia="宋体" w:hAnsi="宋体" w:hint="eastAsia"/>
          <w:szCs w:val="21"/>
        </w:rPr>
        <w:tab/>
      </w:r>
    </w:p>
    <w:p w:rsidR="00200470" w:rsidRDefault="00200470" w:rsidP="00200470">
      <w:pPr>
        <w:spacing w:line="360" w:lineRule="auto"/>
        <w:ind w:firstLineChars="130" w:firstLine="273"/>
        <w:jc w:val="left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C．利用乙图的实验可以粗略测量大气压强的值</w:t>
      </w:r>
      <w:r>
        <w:rPr>
          <w:rFonts w:ascii="宋体" w:eastAsia="宋体" w:hAnsi="宋体" w:hint="eastAsia"/>
          <w:szCs w:val="21"/>
        </w:rPr>
        <w:tab/>
      </w:r>
    </w:p>
    <w:p w:rsidR="00200470" w:rsidRDefault="00200470" w:rsidP="00200470">
      <w:pPr>
        <w:spacing w:line="360" w:lineRule="auto"/>
        <w:ind w:firstLineChars="130" w:firstLine="273"/>
        <w:jc w:val="left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D．该实验说明分子间有引力</w:t>
      </w:r>
    </w:p>
    <w:p w:rsidR="00200470" w:rsidRDefault="00200470" w:rsidP="00200470">
      <w:pPr>
        <w:spacing w:line="360" w:lineRule="auto"/>
        <w:ind w:left="273" w:hangingChars="130" w:hanging="273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8．（2020•重庆一模）根据你对生活中物理量的认识，你认为下列数据最符合实际情况的是（　　）</w:t>
      </w:r>
    </w:p>
    <w:p w:rsidR="00200470" w:rsidRDefault="00200470" w:rsidP="00200470">
      <w:pPr>
        <w:spacing w:line="360" w:lineRule="auto"/>
        <w:ind w:firstLineChars="130" w:firstLine="273"/>
        <w:jc w:val="left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A．沙坪坝地区的大气压约为1×10</w:t>
      </w:r>
      <w:r>
        <w:rPr>
          <w:rFonts w:ascii="宋体" w:eastAsia="宋体" w:hAnsi="宋体" w:hint="eastAsia"/>
          <w:szCs w:val="21"/>
          <w:vertAlign w:val="superscript"/>
        </w:rPr>
        <w:t>5</w:t>
      </w:r>
      <w:r>
        <w:rPr>
          <w:rFonts w:ascii="宋体" w:eastAsia="宋体" w:hAnsi="宋体" w:hint="eastAsia"/>
          <w:szCs w:val="21"/>
        </w:rPr>
        <w:t>Pa</w:t>
      </w:r>
      <w:r>
        <w:rPr>
          <w:rFonts w:ascii="宋体" w:eastAsia="宋体" w:hAnsi="宋体" w:hint="eastAsia"/>
          <w:szCs w:val="21"/>
        </w:rPr>
        <w:tab/>
      </w:r>
    </w:p>
    <w:p w:rsidR="00200470" w:rsidRDefault="00200470" w:rsidP="00200470">
      <w:pPr>
        <w:spacing w:line="360" w:lineRule="auto"/>
        <w:ind w:firstLineChars="130" w:firstLine="273"/>
        <w:jc w:val="left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B．普通铅笔的长度约为18dm</w:t>
      </w:r>
      <w:r>
        <w:rPr>
          <w:rFonts w:ascii="宋体" w:eastAsia="宋体" w:hAnsi="宋体" w:hint="eastAsia"/>
          <w:szCs w:val="21"/>
        </w:rPr>
        <w:tab/>
      </w:r>
    </w:p>
    <w:p w:rsidR="00200470" w:rsidRDefault="00200470" w:rsidP="00200470">
      <w:pPr>
        <w:spacing w:line="360" w:lineRule="auto"/>
        <w:ind w:firstLineChars="130" w:firstLine="273"/>
        <w:jc w:val="left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C．一个普通中学生的质量约为500N</w:t>
      </w:r>
      <w:r>
        <w:rPr>
          <w:rFonts w:ascii="宋体" w:eastAsia="宋体" w:hAnsi="宋体" w:hint="eastAsia"/>
          <w:szCs w:val="21"/>
        </w:rPr>
        <w:tab/>
      </w:r>
    </w:p>
    <w:p w:rsidR="00200470" w:rsidRDefault="00200470" w:rsidP="00200470">
      <w:pPr>
        <w:spacing w:line="360" w:lineRule="auto"/>
        <w:ind w:firstLineChars="130" w:firstLine="273"/>
        <w:jc w:val="left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D．初三学生步行的速度约为5m/s</w:t>
      </w:r>
    </w:p>
    <w:p w:rsidR="00200470" w:rsidRDefault="00200470" w:rsidP="00200470">
      <w:pPr>
        <w:spacing w:line="360" w:lineRule="auto"/>
        <w:ind w:firstLine="200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b/>
          <w:szCs w:val="21"/>
        </w:rPr>
        <w:t>二．填空题（共5小题）</w:t>
      </w:r>
    </w:p>
    <w:p w:rsidR="00200470" w:rsidRDefault="00200470" w:rsidP="00200470">
      <w:pPr>
        <w:spacing w:line="360" w:lineRule="auto"/>
        <w:ind w:left="273" w:hangingChars="130" w:hanging="273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9．（2020春•南康区期中）如图所示为民间的拨火罐，玻璃罐能够紧紧吸附在人身体上是利用了</w:t>
      </w:r>
      <w:r>
        <w:rPr>
          <w:rFonts w:ascii="宋体" w:eastAsia="宋体" w:hAnsi="宋体" w:hint="eastAsia"/>
          <w:szCs w:val="21"/>
          <w:u w:val="single"/>
        </w:rPr>
        <w:t xml:space="preserve">　　  </w:t>
      </w:r>
      <w:r>
        <w:rPr>
          <w:rFonts w:ascii="宋体" w:eastAsia="宋体" w:hAnsi="宋体" w:hint="eastAsia"/>
          <w:szCs w:val="21"/>
        </w:rPr>
        <w:t>的知识，</w:t>
      </w:r>
      <w:r>
        <w:rPr>
          <w:rFonts w:ascii="宋体" w:eastAsia="宋体" w:hAnsi="宋体" w:hint="eastAsia"/>
          <w:szCs w:val="21"/>
          <w:u w:val="single"/>
        </w:rPr>
        <w:t xml:space="preserve">　    　</w:t>
      </w:r>
      <w:r>
        <w:rPr>
          <w:rFonts w:ascii="宋体" w:eastAsia="宋体" w:hAnsi="宋体" w:hint="eastAsia"/>
          <w:szCs w:val="21"/>
        </w:rPr>
        <w:t>实验首先测出了大气压强的值。</w:t>
      </w:r>
    </w:p>
    <w:p w:rsidR="00200470" w:rsidRDefault="00200470" w:rsidP="00200470">
      <w:pPr>
        <w:spacing w:line="360" w:lineRule="auto"/>
        <w:ind w:leftChars="130" w:left="273" w:firstLine="200"/>
        <w:rPr>
          <w:rFonts w:ascii="宋体" w:eastAsia="宋体" w:hAnsi="宋体" w:hint="eastAsia"/>
          <w:szCs w:val="21"/>
        </w:rPr>
      </w:pPr>
      <w:r>
        <w:rPr>
          <w:rFonts w:ascii="宋体" w:eastAsia="宋体" w:hAnsi="宋体"/>
          <w:noProof/>
          <w:szCs w:val="21"/>
        </w:rPr>
        <w:drawing>
          <wp:inline distT="0" distB="0" distL="0" distR="0">
            <wp:extent cx="1162050" cy="876300"/>
            <wp:effectExtent l="0" t="0" r="0" b="0"/>
            <wp:docPr id="100120" name="图片 100120" descr="说明: 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6" descr="说明: 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00470" w:rsidRDefault="00200470" w:rsidP="00200470">
      <w:pPr>
        <w:spacing w:line="360" w:lineRule="auto"/>
        <w:ind w:left="273" w:hangingChars="130" w:hanging="273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10．（2020•扬州一模）著名的</w:t>
      </w:r>
      <w:r>
        <w:rPr>
          <w:rFonts w:ascii="宋体" w:eastAsia="宋体" w:hAnsi="宋体" w:hint="eastAsia"/>
          <w:szCs w:val="21"/>
          <w:u w:val="single"/>
        </w:rPr>
        <w:t xml:space="preserve">　   　</w:t>
      </w:r>
      <w:r>
        <w:rPr>
          <w:rFonts w:ascii="宋体" w:eastAsia="宋体" w:hAnsi="宋体" w:hint="eastAsia"/>
          <w:szCs w:val="21"/>
        </w:rPr>
        <w:t>实验证明了大气压强的存在。托里拆利实验第一次测定了大气压强的数值。一标准大气压相当于</w:t>
      </w:r>
      <w:r>
        <w:rPr>
          <w:rFonts w:ascii="宋体" w:eastAsia="宋体" w:hAnsi="宋体" w:hint="eastAsia"/>
          <w:szCs w:val="21"/>
          <w:u w:val="single"/>
        </w:rPr>
        <w:t xml:space="preserve">　  　</w:t>
      </w:r>
      <w:r>
        <w:rPr>
          <w:rFonts w:ascii="宋体" w:eastAsia="宋体" w:hAnsi="宋体" w:hint="eastAsia"/>
          <w:szCs w:val="21"/>
        </w:rPr>
        <w:t>cm高的水银柱产生的压强。</w:t>
      </w:r>
    </w:p>
    <w:p w:rsidR="00200470" w:rsidRDefault="00200470" w:rsidP="00200470">
      <w:pPr>
        <w:spacing w:line="360" w:lineRule="auto"/>
        <w:ind w:left="273" w:hangingChars="130" w:hanging="273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11．（2020•虹口区一模）马德堡半球实验证明了</w:t>
      </w:r>
      <w:r>
        <w:rPr>
          <w:rFonts w:ascii="宋体" w:eastAsia="宋体" w:hAnsi="宋体" w:hint="eastAsia"/>
          <w:szCs w:val="21"/>
          <w:u w:val="single"/>
        </w:rPr>
        <w:t xml:space="preserve">　   　</w:t>
      </w:r>
      <w:r>
        <w:rPr>
          <w:rFonts w:ascii="宋体" w:eastAsia="宋体" w:hAnsi="宋体" w:hint="eastAsia"/>
          <w:szCs w:val="21"/>
        </w:rPr>
        <w:t>的存在。刀刃磨得锋利，是为了减小受力面积，增大</w:t>
      </w:r>
      <w:r>
        <w:rPr>
          <w:rFonts w:ascii="宋体" w:eastAsia="宋体" w:hAnsi="宋体" w:hint="eastAsia"/>
          <w:szCs w:val="21"/>
          <w:u w:val="single"/>
        </w:rPr>
        <w:t xml:space="preserve">　   　</w:t>
      </w:r>
      <w:r>
        <w:rPr>
          <w:rFonts w:ascii="宋体" w:eastAsia="宋体" w:hAnsi="宋体" w:hint="eastAsia"/>
          <w:szCs w:val="21"/>
        </w:rPr>
        <w:t>，易于切开物体。拦河大坝设计成上窄下宽则是因为水的深度越大，水对大坝的压强越</w:t>
      </w:r>
      <w:r>
        <w:rPr>
          <w:rFonts w:ascii="宋体" w:eastAsia="宋体" w:hAnsi="宋体" w:hint="eastAsia"/>
          <w:szCs w:val="21"/>
          <w:u w:val="single"/>
        </w:rPr>
        <w:t xml:space="preserve">　  　</w:t>
      </w:r>
      <w:r>
        <w:rPr>
          <w:rFonts w:ascii="宋体" w:eastAsia="宋体" w:hAnsi="宋体" w:hint="eastAsia"/>
          <w:szCs w:val="21"/>
        </w:rPr>
        <w:t>。</w:t>
      </w:r>
    </w:p>
    <w:p w:rsidR="00200470" w:rsidRDefault="00200470" w:rsidP="00200470">
      <w:pPr>
        <w:spacing w:line="360" w:lineRule="auto"/>
        <w:ind w:left="273" w:hangingChars="130" w:hanging="273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12．（2019春•齐河县校级期中）1644年，意大利科学家</w:t>
      </w:r>
      <w:r>
        <w:rPr>
          <w:rFonts w:ascii="宋体" w:eastAsia="宋体" w:hAnsi="宋体" w:hint="eastAsia"/>
          <w:szCs w:val="21"/>
          <w:u w:val="single"/>
        </w:rPr>
        <w:t xml:space="preserve">　   　</w:t>
      </w:r>
      <w:r>
        <w:rPr>
          <w:rFonts w:ascii="宋体" w:eastAsia="宋体" w:hAnsi="宋体" w:hint="eastAsia"/>
          <w:szCs w:val="21"/>
        </w:rPr>
        <w:t>精确地测出了大气压的数值。1个标准大气压的值是</w:t>
      </w:r>
      <w:r>
        <w:rPr>
          <w:rFonts w:ascii="宋体" w:eastAsia="宋体" w:hAnsi="宋体" w:hint="eastAsia"/>
          <w:szCs w:val="21"/>
          <w:u w:val="single"/>
        </w:rPr>
        <w:t xml:space="preserve">　   　</w:t>
      </w:r>
      <w:r>
        <w:rPr>
          <w:rFonts w:ascii="宋体" w:eastAsia="宋体" w:hAnsi="宋体" w:hint="eastAsia"/>
          <w:szCs w:val="21"/>
        </w:rPr>
        <w:t>Pa．某地用普通锅烧水，水沸腾时的温度为96℃，当地大气压强</w:t>
      </w:r>
      <w:r>
        <w:rPr>
          <w:rFonts w:ascii="宋体" w:eastAsia="宋体" w:hAnsi="宋体" w:hint="eastAsia"/>
          <w:szCs w:val="21"/>
          <w:u w:val="single"/>
        </w:rPr>
        <w:t xml:space="preserve">    　</w:t>
      </w:r>
      <w:r>
        <w:rPr>
          <w:rFonts w:ascii="宋体" w:eastAsia="宋体" w:hAnsi="宋体" w:hint="eastAsia"/>
          <w:szCs w:val="21"/>
        </w:rPr>
        <w:t>（填“大于”、“小于”、“等于”）1个标准大气压。</w:t>
      </w:r>
    </w:p>
    <w:p w:rsidR="00200470" w:rsidRDefault="00200470" w:rsidP="00200470">
      <w:pPr>
        <w:spacing w:line="360" w:lineRule="auto"/>
        <w:ind w:left="273" w:hangingChars="130" w:hanging="273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13．（2020•丛台区校级二模）如图所示的是我战国时期的青铜汲酒器示意图，长柄上端与球</w:t>
      </w:r>
      <w:r>
        <w:rPr>
          <w:rFonts w:ascii="宋体" w:eastAsia="宋体" w:hAnsi="宋体" w:hint="eastAsia"/>
          <w:szCs w:val="21"/>
        </w:rPr>
        <w:lastRenderedPageBreak/>
        <w:t>形底部各开一小孔a、b．当汲酒器内充满酒水时。用手严密地按住开囗</w:t>
      </w:r>
      <w:r>
        <w:rPr>
          <w:rFonts w:ascii="宋体" w:eastAsia="宋体" w:hAnsi="宋体" w:hint="eastAsia"/>
          <w:szCs w:val="21"/>
          <w:u w:val="single"/>
        </w:rPr>
        <w:t xml:space="preserve">　  　</w:t>
      </w:r>
      <w:r>
        <w:rPr>
          <w:rFonts w:ascii="宋体" w:eastAsia="宋体" w:hAnsi="宋体" w:hint="eastAsia"/>
          <w:szCs w:val="21"/>
        </w:rPr>
        <w:t>（选填“a”或“b”），然后向上提升长柄就可以将酒取出来。酒水在青铜汲酒器中不会流出来是由于</w:t>
      </w:r>
      <w:r>
        <w:rPr>
          <w:rFonts w:ascii="宋体" w:eastAsia="宋体" w:hAnsi="宋体" w:hint="eastAsia"/>
          <w:szCs w:val="21"/>
          <w:u w:val="single"/>
        </w:rPr>
        <w:t xml:space="preserve">　   　</w:t>
      </w:r>
      <w:r>
        <w:rPr>
          <w:rFonts w:ascii="宋体" w:eastAsia="宋体" w:hAnsi="宋体" w:hint="eastAsia"/>
          <w:szCs w:val="21"/>
        </w:rPr>
        <w:t>的作用。</w:t>
      </w:r>
    </w:p>
    <w:p w:rsidR="00200470" w:rsidRDefault="00200470" w:rsidP="00200470">
      <w:pPr>
        <w:spacing w:line="360" w:lineRule="auto"/>
        <w:ind w:leftChars="130" w:left="273" w:firstLine="200"/>
        <w:rPr>
          <w:rFonts w:ascii="宋体" w:eastAsia="宋体" w:hAnsi="宋体" w:hint="eastAsia"/>
          <w:szCs w:val="21"/>
        </w:rPr>
      </w:pPr>
      <w:r>
        <w:rPr>
          <w:rFonts w:ascii="宋体" w:eastAsia="宋体" w:hAnsi="宋体"/>
          <w:noProof/>
          <w:szCs w:val="21"/>
        </w:rPr>
        <w:drawing>
          <wp:inline distT="0" distB="0" distL="0" distR="0">
            <wp:extent cx="314325" cy="1276350"/>
            <wp:effectExtent l="0" t="0" r="9525" b="0"/>
            <wp:docPr id="100119" name="图片 100119" descr="说明: 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4" descr="说明: 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1276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00470" w:rsidRDefault="00200470" w:rsidP="00200470">
      <w:pPr>
        <w:spacing w:line="360" w:lineRule="auto"/>
        <w:ind w:firstLine="200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b/>
          <w:szCs w:val="21"/>
        </w:rPr>
        <w:t>三．实验探究题（共2小题）</w:t>
      </w:r>
    </w:p>
    <w:p w:rsidR="00200470" w:rsidRDefault="00200470" w:rsidP="00200470">
      <w:pPr>
        <w:spacing w:line="360" w:lineRule="auto"/>
        <w:ind w:left="273" w:hangingChars="130" w:hanging="273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14．（2020春•武汉月考）如图所示是托里拆利实验的装置图。</w:t>
      </w:r>
    </w:p>
    <w:p w:rsidR="00200470" w:rsidRDefault="00200470" w:rsidP="00200470">
      <w:pPr>
        <w:spacing w:line="360" w:lineRule="auto"/>
        <w:ind w:leftChars="130" w:left="273" w:firstLine="200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（1）如图是托里拆利实验装置，测得当地大气压等于</w:t>
      </w:r>
      <w:r>
        <w:rPr>
          <w:rFonts w:ascii="宋体" w:eastAsia="宋体" w:hAnsi="宋体" w:hint="eastAsia"/>
          <w:szCs w:val="21"/>
          <w:u w:val="single"/>
        </w:rPr>
        <w:t xml:space="preserve">　  　</w:t>
      </w:r>
      <w:r>
        <w:rPr>
          <w:rFonts w:ascii="宋体" w:eastAsia="宋体" w:hAnsi="宋体" w:hint="eastAsia"/>
          <w:szCs w:val="21"/>
        </w:rPr>
        <w:t>mm高的水银柱所产生的压强。此时外界压强</w:t>
      </w:r>
      <w:r>
        <w:rPr>
          <w:rFonts w:ascii="宋体" w:eastAsia="宋体" w:hAnsi="宋体" w:hint="eastAsia"/>
          <w:szCs w:val="21"/>
          <w:u w:val="single"/>
        </w:rPr>
        <w:t xml:space="preserve">　  　</w:t>
      </w:r>
      <w:r>
        <w:rPr>
          <w:rFonts w:ascii="宋体" w:eastAsia="宋体" w:hAnsi="宋体" w:hint="eastAsia"/>
          <w:szCs w:val="21"/>
        </w:rPr>
        <w:t>（选填“大于”“小于”或“等于”）标准大气压强。</w:t>
      </w:r>
    </w:p>
    <w:p w:rsidR="00200470" w:rsidRDefault="00200470" w:rsidP="00200470">
      <w:pPr>
        <w:spacing w:line="360" w:lineRule="auto"/>
        <w:ind w:leftChars="130" w:left="273" w:firstLine="200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（2）如果该实验中出现以下情况：（均选填“上升”“不变”或“下降”）</w:t>
      </w:r>
    </w:p>
    <w:p w:rsidR="00200470" w:rsidRDefault="00200470" w:rsidP="00200470">
      <w:pPr>
        <w:spacing w:line="360" w:lineRule="auto"/>
        <w:ind w:leftChars="130" w:left="273" w:firstLine="200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①玻璃管内不慎混入空气，那么管内的水银柱高度将</w:t>
      </w:r>
      <w:r>
        <w:rPr>
          <w:rFonts w:ascii="宋体" w:eastAsia="宋体" w:hAnsi="宋体" w:hint="eastAsia"/>
          <w:szCs w:val="21"/>
          <w:u w:val="single"/>
        </w:rPr>
        <w:t xml:space="preserve">　  　</w:t>
      </w:r>
      <w:r>
        <w:rPr>
          <w:rFonts w:ascii="宋体" w:eastAsia="宋体" w:hAnsi="宋体" w:hint="eastAsia"/>
          <w:szCs w:val="21"/>
        </w:rPr>
        <w:t>。</w:t>
      </w:r>
    </w:p>
    <w:p w:rsidR="00200470" w:rsidRDefault="00200470" w:rsidP="00200470">
      <w:pPr>
        <w:spacing w:line="360" w:lineRule="auto"/>
        <w:ind w:leftChars="130" w:left="273" w:firstLine="200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②玻璃管的管口抬高1cm，但不离开槽内水银面，那么管内的水银柱高度</w:t>
      </w:r>
      <w:r>
        <w:rPr>
          <w:rFonts w:ascii="宋体" w:eastAsia="宋体" w:hAnsi="宋体" w:hint="eastAsia"/>
          <w:szCs w:val="21"/>
          <w:u w:val="single"/>
        </w:rPr>
        <w:t xml:space="preserve">　  　</w:t>
      </w:r>
      <w:r>
        <w:rPr>
          <w:rFonts w:ascii="宋体" w:eastAsia="宋体" w:hAnsi="宋体" w:hint="eastAsia"/>
          <w:szCs w:val="21"/>
        </w:rPr>
        <w:t>；</w:t>
      </w:r>
    </w:p>
    <w:p w:rsidR="00200470" w:rsidRDefault="00200470" w:rsidP="00200470">
      <w:pPr>
        <w:spacing w:line="360" w:lineRule="auto"/>
        <w:ind w:leftChars="130" w:left="273" w:firstLine="200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③玻璃管换粗些，那么管内的水银柱高度将</w:t>
      </w:r>
      <w:r>
        <w:rPr>
          <w:rFonts w:ascii="宋体" w:eastAsia="宋体" w:hAnsi="宋体" w:hint="eastAsia"/>
          <w:szCs w:val="21"/>
          <w:u w:val="single"/>
        </w:rPr>
        <w:t xml:space="preserve">　 　</w:t>
      </w:r>
      <w:r>
        <w:rPr>
          <w:rFonts w:ascii="宋体" w:eastAsia="宋体" w:hAnsi="宋体" w:hint="eastAsia"/>
          <w:szCs w:val="21"/>
        </w:rPr>
        <w:t>。</w:t>
      </w:r>
    </w:p>
    <w:p w:rsidR="00200470" w:rsidRDefault="00200470" w:rsidP="00200470">
      <w:pPr>
        <w:spacing w:line="360" w:lineRule="auto"/>
        <w:ind w:leftChars="130" w:left="273" w:firstLine="200"/>
        <w:rPr>
          <w:rFonts w:ascii="宋体" w:eastAsia="宋体" w:hAnsi="宋体" w:hint="eastAsia"/>
          <w:szCs w:val="21"/>
        </w:rPr>
      </w:pPr>
      <w:r>
        <w:rPr>
          <w:rFonts w:ascii="宋体" w:eastAsia="宋体" w:hAnsi="宋体"/>
          <w:noProof/>
          <w:szCs w:val="21"/>
        </w:rPr>
        <w:drawing>
          <wp:inline distT="0" distB="0" distL="0" distR="0">
            <wp:extent cx="990600" cy="1209675"/>
            <wp:effectExtent l="0" t="0" r="0" b="9525"/>
            <wp:docPr id="100118" name="图片 100118" descr="说明: 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3" descr="说明: 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1209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00470" w:rsidRDefault="00200470" w:rsidP="00200470">
      <w:pPr>
        <w:spacing w:line="360" w:lineRule="auto"/>
        <w:ind w:left="273" w:hangingChars="130" w:hanging="273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15．（2020春•射阳县校级月考）某科学实验小组利用注射器、弹簧测力计、刻度尺等器材测量大气压强的值，实验步骤如下：</w:t>
      </w:r>
    </w:p>
    <w:p w:rsidR="00200470" w:rsidRDefault="00200470" w:rsidP="00200470">
      <w:pPr>
        <w:spacing w:line="360" w:lineRule="auto"/>
        <w:ind w:leftChars="130" w:left="273" w:firstLine="200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（1）把注射器的活塞推至注射器筒的底端，然后用橡皮帽堵住注射器的小孔，这样做的目的是</w:t>
      </w:r>
      <w:r>
        <w:rPr>
          <w:rFonts w:ascii="宋体" w:eastAsia="宋体" w:hAnsi="宋体" w:hint="eastAsia"/>
          <w:szCs w:val="21"/>
          <w:u w:val="single"/>
        </w:rPr>
        <w:t xml:space="preserve">　                                　</w:t>
      </w:r>
      <w:r>
        <w:rPr>
          <w:rFonts w:ascii="宋体" w:eastAsia="宋体" w:hAnsi="宋体" w:hint="eastAsia"/>
          <w:szCs w:val="21"/>
        </w:rPr>
        <w:t>。</w:t>
      </w:r>
    </w:p>
    <w:p w:rsidR="00200470" w:rsidRDefault="00200470" w:rsidP="00200470">
      <w:pPr>
        <w:spacing w:line="360" w:lineRule="auto"/>
        <w:ind w:leftChars="130" w:left="273" w:firstLine="200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（2）如图所示，用细尼龙绳拴住注射器活塞的颈部，使绳的另一端与弹簧测力计的挂钩相连，然后水平向右慢慢拉动注射器筒，当注射器中的活塞</w:t>
      </w:r>
      <w:r>
        <w:rPr>
          <w:rFonts w:ascii="宋体" w:eastAsia="宋体" w:hAnsi="宋体" w:hint="eastAsia"/>
          <w:szCs w:val="21"/>
          <w:u w:val="single"/>
        </w:rPr>
        <w:t xml:space="preserve">　        　</w:t>
      </w:r>
      <w:r>
        <w:rPr>
          <w:rFonts w:ascii="宋体" w:eastAsia="宋体" w:hAnsi="宋体" w:hint="eastAsia"/>
          <w:szCs w:val="21"/>
        </w:rPr>
        <w:t>时，记下弹簧测力计的示数F为29.9N。</w:t>
      </w:r>
    </w:p>
    <w:p w:rsidR="00200470" w:rsidRDefault="00200470" w:rsidP="00200470">
      <w:pPr>
        <w:spacing w:line="360" w:lineRule="auto"/>
        <w:ind w:leftChars="130" w:left="273" w:firstLine="200"/>
        <w:rPr>
          <w:rFonts w:ascii="宋体" w:eastAsia="宋体" w:hAnsi="宋体" w:hint="eastAsia"/>
          <w:szCs w:val="21"/>
        </w:rPr>
      </w:pPr>
      <w:r>
        <w:rPr>
          <w:rFonts w:ascii="宋体" w:eastAsia="宋体" w:hAnsi="宋体"/>
          <w:noProof/>
          <w:szCs w:val="21"/>
        </w:rPr>
        <w:drawing>
          <wp:inline distT="0" distB="0" distL="0" distR="0">
            <wp:extent cx="5143500" cy="647700"/>
            <wp:effectExtent l="0" t="0" r="0" b="0"/>
            <wp:docPr id="100117" name="图片 100117" descr="说明: 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2" descr="说明: 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00470" w:rsidRDefault="00200470" w:rsidP="00200470">
      <w:pPr>
        <w:spacing w:line="360" w:lineRule="auto"/>
        <w:ind w:leftChars="130" w:left="273" w:firstLine="200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lastRenderedPageBreak/>
        <w:t>（3）如图用刻度尺测出注射器有刻度部分的长度L为</w:t>
      </w:r>
      <w:r>
        <w:rPr>
          <w:rFonts w:ascii="宋体" w:eastAsia="宋体" w:hAnsi="宋体" w:hint="eastAsia"/>
          <w:szCs w:val="21"/>
          <w:u w:val="single"/>
        </w:rPr>
        <w:t xml:space="preserve">　           　</w:t>
      </w:r>
      <w:r>
        <w:rPr>
          <w:rFonts w:ascii="宋体" w:eastAsia="宋体" w:hAnsi="宋体" w:hint="eastAsia"/>
          <w:szCs w:val="21"/>
        </w:rPr>
        <w:t>cm，计算出活塞的横截面积S为</w:t>
      </w:r>
      <w:r>
        <w:rPr>
          <w:rFonts w:ascii="宋体" w:eastAsia="宋体" w:hAnsi="宋体" w:hint="eastAsia"/>
          <w:szCs w:val="21"/>
          <w:u w:val="single"/>
        </w:rPr>
        <w:t xml:space="preserve">　     　</w:t>
      </w:r>
      <w:r>
        <w:rPr>
          <w:rFonts w:ascii="宋体" w:eastAsia="宋体" w:hAnsi="宋体" w:hint="eastAsia"/>
          <w:szCs w:val="21"/>
        </w:rPr>
        <w:t>cm</w:t>
      </w:r>
      <w:r>
        <w:rPr>
          <w:rFonts w:ascii="宋体" w:eastAsia="宋体" w:hAnsi="宋体" w:hint="eastAsia"/>
          <w:szCs w:val="21"/>
          <w:vertAlign w:val="superscript"/>
        </w:rPr>
        <w:t>2</w:t>
      </w:r>
      <w:r>
        <w:rPr>
          <w:rFonts w:ascii="宋体" w:eastAsia="宋体" w:hAnsi="宋体" w:hint="eastAsia"/>
          <w:szCs w:val="21"/>
        </w:rPr>
        <w:t>（精确到0.01）</w:t>
      </w:r>
    </w:p>
    <w:p w:rsidR="00200470" w:rsidRDefault="00200470" w:rsidP="00200470">
      <w:pPr>
        <w:spacing w:line="360" w:lineRule="auto"/>
        <w:ind w:leftChars="130" w:left="273" w:firstLine="200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（4）此实验实验原理是</w:t>
      </w:r>
      <w:r>
        <w:rPr>
          <w:rFonts w:ascii="宋体" w:eastAsia="宋体" w:hAnsi="宋体" w:hint="eastAsia"/>
          <w:szCs w:val="21"/>
          <w:u w:val="single"/>
        </w:rPr>
        <w:t xml:space="preserve">　    　</w:t>
      </w:r>
      <w:r>
        <w:rPr>
          <w:rFonts w:ascii="宋体" w:eastAsia="宋体" w:hAnsi="宋体" w:hint="eastAsia"/>
          <w:szCs w:val="21"/>
        </w:rPr>
        <w:t>，（用题目中字母表示）计算得到大气压强的数值为</w:t>
      </w:r>
      <w:r>
        <w:rPr>
          <w:rFonts w:ascii="宋体" w:eastAsia="宋体" w:hAnsi="宋体" w:hint="eastAsia"/>
          <w:szCs w:val="21"/>
          <w:u w:val="single"/>
        </w:rPr>
        <w:t xml:space="preserve">　   　</w:t>
      </w:r>
      <w:r>
        <w:rPr>
          <w:rFonts w:ascii="宋体" w:eastAsia="宋体" w:hAnsi="宋体" w:hint="eastAsia"/>
          <w:szCs w:val="21"/>
        </w:rPr>
        <w:t>Pa。</w:t>
      </w:r>
    </w:p>
    <w:p w:rsidR="00200470" w:rsidRDefault="00200470" w:rsidP="00200470">
      <w:pPr>
        <w:spacing w:line="360" w:lineRule="auto"/>
        <w:ind w:leftChars="130" w:left="273" w:firstLine="200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（5）同学们发现实验误差较大，请分析，该实验过程中导致误差的因素有（请写出两条）：</w:t>
      </w:r>
    </w:p>
    <w:p w:rsidR="00200470" w:rsidRDefault="00200470" w:rsidP="00200470">
      <w:pPr>
        <w:spacing w:line="360" w:lineRule="auto"/>
        <w:ind w:leftChars="130" w:left="273" w:firstLine="200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①</w:t>
      </w:r>
      <w:r>
        <w:rPr>
          <w:rFonts w:ascii="宋体" w:eastAsia="宋体" w:hAnsi="宋体" w:hint="eastAsia"/>
          <w:szCs w:val="21"/>
          <w:u w:val="single"/>
        </w:rPr>
        <w:t xml:space="preserve">　             　</w:t>
      </w:r>
      <w:r>
        <w:rPr>
          <w:rFonts w:ascii="宋体" w:eastAsia="宋体" w:hAnsi="宋体" w:hint="eastAsia"/>
          <w:szCs w:val="21"/>
        </w:rPr>
        <w:t>；②</w:t>
      </w:r>
      <w:r>
        <w:rPr>
          <w:rFonts w:ascii="宋体" w:eastAsia="宋体" w:hAnsi="宋体" w:hint="eastAsia"/>
          <w:szCs w:val="21"/>
          <w:u w:val="single"/>
        </w:rPr>
        <w:t xml:space="preserve">　                     　</w:t>
      </w:r>
      <w:r>
        <w:rPr>
          <w:rFonts w:ascii="宋体" w:eastAsia="宋体" w:hAnsi="宋体" w:hint="eastAsia"/>
          <w:szCs w:val="21"/>
        </w:rPr>
        <w:t>。</w:t>
      </w:r>
    </w:p>
    <w:p w:rsidR="00200470" w:rsidRDefault="00200470" w:rsidP="00200470">
      <w:pPr>
        <w:spacing w:line="360" w:lineRule="auto"/>
        <w:ind w:firstLine="200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b/>
          <w:szCs w:val="21"/>
        </w:rPr>
        <w:t>四．计算题（共2小题）</w:t>
      </w:r>
    </w:p>
    <w:p w:rsidR="00200470" w:rsidRDefault="00200470" w:rsidP="00200470">
      <w:pPr>
        <w:spacing w:line="360" w:lineRule="auto"/>
        <w:ind w:left="273" w:hangingChars="130" w:hanging="273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16．（2019春•环翠区校级期中）地的科研人员在实验室利用托里拆利实验装置测量大气压强，观察到玻璃管内外水银面高度差为500mm，请解决下面两个问题：</w:t>
      </w:r>
    </w:p>
    <w:p w:rsidR="00200470" w:rsidRDefault="00200470" w:rsidP="00200470">
      <w:pPr>
        <w:spacing w:line="360" w:lineRule="auto"/>
        <w:ind w:leftChars="130" w:left="273" w:firstLine="200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（1）该地区的大气压约为多少</w:t>
      </w:r>
      <w:proofErr w:type="spellStart"/>
      <w:r>
        <w:rPr>
          <w:rFonts w:ascii="宋体" w:eastAsia="宋体" w:hAnsi="宋体" w:hint="eastAsia"/>
          <w:szCs w:val="21"/>
        </w:rPr>
        <w:t>hPa</w:t>
      </w:r>
      <w:proofErr w:type="spellEnd"/>
      <w:r>
        <w:rPr>
          <w:rFonts w:ascii="宋体" w:eastAsia="宋体" w:hAnsi="宋体" w:hint="eastAsia"/>
          <w:szCs w:val="21"/>
        </w:rPr>
        <w:t>？</w:t>
      </w:r>
    </w:p>
    <w:p w:rsidR="00200470" w:rsidRDefault="00200470" w:rsidP="00200470">
      <w:pPr>
        <w:spacing w:line="360" w:lineRule="auto"/>
        <w:ind w:leftChars="130" w:left="273" w:firstLine="200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（2）如果换用水来做实验，能够支持水柱的高度约为多少？（温馨提示：气象学上通常用“</w:t>
      </w:r>
      <w:proofErr w:type="spellStart"/>
      <w:r>
        <w:rPr>
          <w:rFonts w:ascii="宋体" w:eastAsia="宋体" w:hAnsi="宋体" w:hint="eastAsia"/>
          <w:szCs w:val="21"/>
        </w:rPr>
        <w:t>hPa</w:t>
      </w:r>
      <w:proofErr w:type="spellEnd"/>
      <w:r>
        <w:rPr>
          <w:rFonts w:ascii="宋体" w:eastAsia="宋体" w:hAnsi="宋体" w:hint="eastAsia"/>
          <w:szCs w:val="21"/>
        </w:rPr>
        <w:t>”即“百帕斯卡”作为大气压强的单位；ρ</w:t>
      </w:r>
      <w:r>
        <w:rPr>
          <w:rFonts w:ascii="宋体" w:eastAsia="宋体" w:hAnsi="宋体" w:hint="eastAsia"/>
          <w:szCs w:val="21"/>
          <w:vertAlign w:val="subscript"/>
        </w:rPr>
        <w:t>水银</w:t>
      </w:r>
      <w:r>
        <w:rPr>
          <w:rFonts w:ascii="宋体" w:eastAsia="宋体" w:hAnsi="宋体" w:hint="eastAsia"/>
          <w:szCs w:val="21"/>
        </w:rPr>
        <w:t>＝13.6×10</w:t>
      </w:r>
      <w:r>
        <w:rPr>
          <w:rFonts w:ascii="宋体" w:eastAsia="宋体" w:hAnsi="宋体" w:hint="eastAsia"/>
          <w:szCs w:val="21"/>
          <w:vertAlign w:val="superscript"/>
        </w:rPr>
        <w:t>3</w:t>
      </w:r>
      <w:r>
        <w:rPr>
          <w:rFonts w:ascii="宋体" w:eastAsia="宋体" w:hAnsi="宋体" w:hint="eastAsia"/>
          <w:szCs w:val="21"/>
        </w:rPr>
        <w:t>kg/m</w:t>
      </w:r>
      <w:r>
        <w:rPr>
          <w:rFonts w:ascii="宋体" w:eastAsia="宋体" w:hAnsi="宋体" w:hint="eastAsia"/>
          <w:szCs w:val="21"/>
          <w:vertAlign w:val="superscript"/>
        </w:rPr>
        <w:t>3</w:t>
      </w:r>
      <w:r>
        <w:rPr>
          <w:rFonts w:ascii="宋体" w:eastAsia="宋体" w:hAnsi="宋体" w:hint="eastAsia"/>
          <w:szCs w:val="21"/>
        </w:rPr>
        <w:t>）</w:t>
      </w:r>
    </w:p>
    <w:p w:rsidR="00200470" w:rsidRDefault="00200470" w:rsidP="00200470">
      <w:pPr>
        <w:spacing w:line="360" w:lineRule="auto"/>
        <w:ind w:left="273" w:hangingChars="130" w:hanging="273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17．（2019春•邹平县校级期中）大气压是由于空气受到重力而产生的。如果地球的表面积约为5×10</w:t>
      </w:r>
      <w:r>
        <w:rPr>
          <w:rFonts w:ascii="宋体" w:eastAsia="宋体" w:hAnsi="宋体" w:hint="eastAsia"/>
          <w:szCs w:val="21"/>
          <w:vertAlign w:val="superscript"/>
        </w:rPr>
        <w:t>14</w:t>
      </w:r>
      <w:r>
        <w:rPr>
          <w:rFonts w:ascii="宋体" w:eastAsia="宋体" w:hAnsi="宋体" w:hint="eastAsia"/>
          <w:szCs w:val="21"/>
        </w:rPr>
        <w:t>m</w:t>
      </w:r>
      <w:r>
        <w:rPr>
          <w:rFonts w:ascii="宋体" w:eastAsia="宋体" w:hAnsi="宋体" w:hint="eastAsia"/>
          <w:szCs w:val="21"/>
          <w:vertAlign w:val="superscript"/>
        </w:rPr>
        <w:t>2</w:t>
      </w:r>
      <w:r>
        <w:rPr>
          <w:rFonts w:ascii="宋体" w:eastAsia="宋体" w:hAnsi="宋体" w:hint="eastAsia"/>
          <w:szCs w:val="21"/>
        </w:rPr>
        <w:t>，那么，在一个标准大气压下，地球周围的空气质量约为多少kg？（标准大气压取1.0×10</w:t>
      </w:r>
      <w:r>
        <w:rPr>
          <w:rFonts w:ascii="宋体" w:eastAsia="宋体" w:hAnsi="宋体" w:hint="eastAsia"/>
          <w:szCs w:val="21"/>
          <w:vertAlign w:val="superscript"/>
        </w:rPr>
        <w:t>5</w:t>
      </w:r>
      <w:r>
        <w:rPr>
          <w:rFonts w:ascii="宋体" w:eastAsia="宋体" w:hAnsi="宋体" w:hint="eastAsia"/>
          <w:szCs w:val="21"/>
        </w:rPr>
        <w:t>Pa，g取10N/kg）</w:t>
      </w:r>
    </w:p>
    <w:p w:rsidR="00200470" w:rsidRDefault="00200470" w:rsidP="00200470">
      <w:pPr>
        <w:spacing w:line="360" w:lineRule="auto"/>
        <w:ind w:firstLine="200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b/>
          <w:szCs w:val="21"/>
        </w:rPr>
        <w:t>五．综合能力题（共1小题）</w:t>
      </w:r>
    </w:p>
    <w:p w:rsidR="00200470" w:rsidRDefault="00200470" w:rsidP="00200470">
      <w:pPr>
        <w:spacing w:line="360" w:lineRule="auto"/>
        <w:ind w:left="273" w:hangingChars="130" w:hanging="273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18．（2019•广东模拟）行走机器人克服地球的地心引力是一种极大挑战，其应用可使机器人代替人类到达危险区域工作。小明设计了一四足攀爬机器人，能在光滑的垂直平面上行走。</w:t>
      </w:r>
    </w:p>
    <w:p w:rsidR="00200470" w:rsidRDefault="00200470" w:rsidP="00200470">
      <w:pPr>
        <w:spacing w:line="360" w:lineRule="auto"/>
        <w:ind w:leftChars="130" w:left="273" w:firstLine="200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（1）爬墙吸附原理：利用注射筒、塑料吸盘、软管与电动机加上连杆制作出简单的吸盘机构。如图所示，当吸盘贴紧在墙面，电动机将注射筒往后拉，筒内空气的质量</w:t>
      </w:r>
      <w:r>
        <w:rPr>
          <w:rFonts w:ascii="宋体" w:eastAsia="宋体" w:hAnsi="宋体" w:hint="eastAsia"/>
          <w:szCs w:val="21"/>
          <w:u w:val="single"/>
        </w:rPr>
        <w:t xml:space="preserve">　    　</w:t>
      </w:r>
      <w:r>
        <w:rPr>
          <w:rFonts w:ascii="宋体" w:eastAsia="宋体" w:hAnsi="宋体" w:hint="eastAsia"/>
          <w:szCs w:val="21"/>
        </w:rPr>
        <w:t>，密度</w:t>
      </w:r>
      <w:r>
        <w:rPr>
          <w:rFonts w:ascii="宋体" w:eastAsia="宋体" w:hAnsi="宋体" w:hint="eastAsia"/>
          <w:szCs w:val="21"/>
          <w:u w:val="single"/>
        </w:rPr>
        <w:t xml:space="preserve">　   　</w:t>
      </w:r>
      <w:r>
        <w:rPr>
          <w:rFonts w:ascii="宋体" w:eastAsia="宋体" w:hAnsi="宋体" w:hint="eastAsia"/>
          <w:szCs w:val="21"/>
        </w:rPr>
        <w:t>（选填“变大”、“变小”或“不变”），外界的大气压把吸盘压着，让机器人得以吸附在墙上。</w:t>
      </w:r>
    </w:p>
    <w:p w:rsidR="00200470" w:rsidRDefault="00200470" w:rsidP="00200470">
      <w:pPr>
        <w:spacing w:line="360" w:lineRule="auto"/>
        <w:ind w:leftChars="130" w:left="273" w:firstLine="200"/>
        <w:rPr>
          <w:rFonts w:ascii="宋体" w:eastAsia="宋体" w:hAnsi="宋体" w:hint="eastAsia"/>
          <w:szCs w:val="21"/>
        </w:rPr>
      </w:pPr>
      <w:r>
        <w:rPr>
          <w:rFonts w:ascii="宋体" w:eastAsia="宋体" w:hAnsi="宋体"/>
          <w:noProof/>
          <w:szCs w:val="21"/>
        </w:rPr>
        <w:drawing>
          <wp:inline distT="0" distB="0" distL="0" distR="0">
            <wp:extent cx="2009775" cy="828675"/>
            <wp:effectExtent l="0" t="0" r="9525" b="9525"/>
            <wp:docPr id="100116" name="图片 100116" descr="说明: 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" descr="说明: 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9775" cy="82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Ind w:w="28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2565"/>
        <w:gridCol w:w="2850"/>
      </w:tblGrid>
      <w:tr w:rsidR="00200470" w:rsidTr="00200470">
        <w:tc>
          <w:tcPr>
            <w:tcW w:w="25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00470" w:rsidRDefault="00200470">
            <w:pPr>
              <w:spacing w:line="360" w:lineRule="auto"/>
              <w:ind w:firstLine="200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尺寸</w:t>
            </w:r>
          </w:p>
        </w:tc>
        <w:tc>
          <w:tcPr>
            <w:tcW w:w="2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00470" w:rsidRDefault="00200470">
            <w:pPr>
              <w:spacing w:line="360" w:lineRule="auto"/>
              <w:ind w:firstLine="200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44×40×6cm</w:t>
            </w:r>
          </w:p>
        </w:tc>
      </w:tr>
      <w:tr w:rsidR="00200470" w:rsidTr="00200470">
        <w:tc>
          <w:tcPr>
            <w:tcW w:w="25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00470" w:rsidRDefault="00200470">
            <w:pPr>
              <w:spacing w:line="360" w:lineRule="auto"/>
              <w:ind w:firstLine="200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质量</w:t>
            </w:r>
          </w:p>
        </w:tc>
        <w:tc>
          <w:tcPr>
            <w:tcW w:w="2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00470" w:rsidRDefault="00200470">
            <w:pPr>
              <w:spacing w:line="360" w:lineRule="auto"/>
              <w:ind w:firstLine="200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1300g（含电池）</w:t>
            </w:r>
          </w:p>
        </w:tc>
      </w:tr>
      <w:tr w:rsidR="00200470" w:rsidTr="00200470">
        <w:tc>
          <w:tcPr>
            <w:tcW w:w="25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00470" w:rsidRDefault="00200470">
            <w:pPr>
              <w:spacing w:line="360" w:lineRule="auto"/>
              <w:ind w:firstLine="200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lastRenderedPageBreak/>
              <w:t>电动机扭力Max</w:t>
            </w:r>
          </w:p>
        </w:tc>
        <w:tc>
          <w:tcPr>
            <w:tcW w:w="2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00470" w:rsidRDefault="00200470">
            <w:pPr>
              <w:spacing w:line="360" w:lineRule="auto"/>
              <w:ind w:firstLine="200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7.2kg/cmat6V</w:t>
            </w:r>
          </w:p>
        </w:tc>
      </w:tr>
      <w:tr w:rsidR="00200470" w:rsidTr="00200470">
        <w:tc>
          <w:tcPr>
            <w:tcW w:w="25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00470" w:rsidRDefault="00200470">
            <w:pPr>
              <w:spacing w:line="360" w:lineRule="auto"/>
              <w:ind w:firstLine="200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每个吸盘的面积</w:t>
            </w:r>
          </w:p>
        </w:tc>
        <w:tc>
          <w:tcPr>
            <w:tcW w:w="2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00470" w:rsidRDefault="00200470">
            <w:pPr>
              <w:spacing w:line="360" w:lineRule="auto"/>
              <w:ind w:firstLine="200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15cm</w:t>
            </w:r>
            <w:r>
              <w:rPr>
                <w:rFonts w:ascii="宋体" w:eastAsia="宋体" w:hAnsi="宋体" w:hint="eastAsia"/>
                <w:szCs w:val="21"/>
                <w:vertAlign w:val="superscript"/>
              </w:rPr>
              <w:t>2</w:t>
            </w:r>
          </w:p>
        </w:tc>
      </w:tr>
      <w:tr w:rsidR="00200470" w:rsidTr="00200470">
        <w:tc>
          <w:tcPr>
            <w:tcW w:w="25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00470" w:rsidRDefault="00200470">
            <w:pPr>
              <w:spacing w:line="360" w:lineRule="auto"/>
              <w:ind w:firstLine="200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电池</w:t>
            </w:r>
          </w:p>
        </w:tc>
        <w:tc>
          <w:tcPr>
            <w:tcW w:w="2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00470" w:rsidRDefault="00200470">
            <w:pPr>
              <w:spacing w:line="360" w:lineRule="auto"/>
              <w:ind w:firstLine="200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6V锂电池容量：5000mAh</w:t>
            </w:r>
          </w:p>
        </w:tc>
      </w:tr>
    </w:tbl>
    <w:p w:rsidR="00200470" w:rsidRDefault="00200470" w:rsidP="00200470">
      <w:pPr>
        <w:spacing w:line="360" w:lineRule="auto"/>
        <w:ind w:leftChars="130" w:left="273" w:firstLine="200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（2）机器人规格数据：</w:t>
      </w:r>
    </w:p>
    <w:p w:rsidR="00200470" w:rsidRDefault="00200470" w:rsidP="00200470">
      <w:pPr>
        <w:spacing w:line="360" w:lineRule="auto"/>
        <w:ind w:leftChars="130" w:left="273" w:firstLine="200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根据表中的数据，机器人爬行时，每次皆由两只脚双双互换吸附在墙面，因此该机器人爬行时吸盘的最大吸附力是</w:t>
      </w:r>
      <w:r>
        <w:rPr>
          <w:rFonts w:ascii="宋体" w:eastAsia="宋体" w:hAnsi="宋体" w:hint="eastAsia"/>
          <w:szCs w:val="21"/>
          <w:u w:val="single"/>
        </w:rPr>
        <w:t xml:space="preserve">　   　</w:t>
      </w:r>
      <w:r>
        <w:rPr>
          <w:rFonts w:ascii="宋体" w:eastAsia="宋体" w:hAnsi="宋体" w:hint="eastAsia"/>
          <w:szCs w:val="21"/>
        </w:rPr>
        <w:t>N（假设吸盘内为真空，外界是1标准大气压）；当机器人竖直吸附在玻璃板上静止时，摩擦力为</w:t>
      </w:r>
      <w:r>
        <w:rPr>
          <w:rFonts w:ascii="宋体" w:eastAsia="宋体" w:hAnsi="宋体" w:hint="eastAsia"/>
          <w:szCs w:val="21"/>
          <w:u w:val="single"/>
        </w:rPr>
        <w:t xml:space="preserve">　   　</w:t>
      </w:r>
      <w:r>
        <w:rPr>
          <w:rFonts w:ascii="宋体" w:eastAsia="宋体" w:hAnsi="宋体" w:hint="eastAsia"/>
          <w:szCs w:val="21"/>
        </w:rPr>
        <w:t>N；充满电后，电池储存的电能是</w:t>
      </w:r>
      <w:r>
        <w:rPr>
          <w:rFonts w:ascii="宋体" w:eastAsia="宋体" w:hAnsi="宋体" w:hint="eastAsia"/>
          <w:szCs w:val="21"/>
          <w:u w:val="single"/>
        </w:rPr>
        <w:t xml:space="preserve">              　</w:t>
      </w:r>
      <w:r>
        <w:rPr>
          <w:rFonts w:ascii="宋体" w:eastAsia="宋体" w:hAnsi="宋体" w:hint="eastAsia"/>
          <w:szCs w:val="21"/>
        </w:rPr>
        <w:t>J。</w:t>
      </w:r>
    </w:p>
    <w:p w:rsidR="00200470" w:rsidRDefault="00200470" w:rsidP="00200470">
      <w:pPr>
        <w:spacing w:line="360" w:lineRule="auto"/>
        <w:ind w:leftChars="130" w:left="273" w:firstLine="200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（3）爬行平面材质测试：每种材质爬行测试3次，每次爬行达1分钟不掉落为成功，测试结果如表所示。</w:t>
      </w:r>
    </w:p>
    <w:p w:rsidR="00200470" w:rsidRDefault="00200470" w:rsidP="00200470">
      <w:pPr>
        <w:spacing w:line="360" w:lineRule="auto"/>
        <w:ind w:leftChars="130" w:left="273" w:firstLine="200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由测试结果推断，只要是在光滑平面，不论材质为何，活塞机构所产生的吸附力，足够使爬墙机器人在光滑平面上爬行。在瓷砖上老是掉下来的原因是</w:t>
      </w:r>
      <w:r>
        <w:rPr>
          <w:rFonts w:ascii="宋体" w:eastAsia="宋体" w:hAnsi="宋体" w:hint="eastAsia"/>
          <w:szCs w:val="21"/>
          <w:u w:val="single"/>
        </w:rPr>
        <w:t xml:space="preserve">　                                   　</w:t>
      </w:r>
      <w:r>
        <w:rPr>
          <w:rFonts w:ascii="宋体" w:eastAsia="宋体" w:hAnsi="宋体" w:hint="eastAsia"/>
          <w:szCs w:val="21"/>
        </w:rPr>
        <w:t>。</w:t>
      </w:r>
    </w:p>
    <w:tbl>
      <w:tblPr>
        <w:tblW w:w="0" w:type="auto"/>
        <w:tblInd w:w="28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1124"/>
        <w:gridCol w:w="1441"/>
        <w:gridCol w:w="1441"/>
        <w:gridCol w:w="1441"/>
        <w:gridCol w:w="1097"/>
      </w:tblGrid>
      <w:tr w:rsidR="00200470" w:rsidTr="00200470">
        <w:trPr>
          <w:trHeight w:val="625"/>
        </w:trPr>
        <w:tc>
          <w:tcPr>
            <w:tcW w:w="11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00470" w:rsidRDefault="00200470">
            <w:pPr>
              <w:spacing w:line="360" w:lineRule="auto"/>
              <w:ind w:firstLine="200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材质</w:t>
            </w:r>
          </w:p>
        </w:tc>
        <w:tc>
          <w:tcPr>
            <w:tcW w:w="14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00470" w:rsidRDefault="00200470">
            <w:pPr>
              <w:spacing w:line="360" w:lineRule="auto"/>
              <w:ind w:firstLine="200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玻璃</w:t>
            </w:r>
          </w:p>
        </w:tc>
        <w:tc>
          <w:tcPr>
            <w:tcW w:w="14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00470" w:rsidRDefault="00200470">
            <w:pPr>
              <w:spacing w:line="360" w:lineRule="auto"/>
              <w:ind w:firstLine="200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不锈钢</w:t>
            </w:r>
          </w:p>
        </w:tc>
        <w:tc>
          <w:tcPr>
            <w:tcW w:w="14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00470" w:rsidRDefault="00200470">
            <w:pPr>
              <w:spacing w:line="360" w:lineRule="auto"/>
              <w:ind w:firstLine="200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木质</w:t>
            </w: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00470" w:rsidRDefault="00200470">
            <w:pPr>
              <w:spacing w:line="360" w:lineRule="auto"/>
              <w:ind w:firstLine="200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瓷砖</w:t>
            </w:r>
          </w:p>
        </w:tc>
      </w:tr>
      <w:tr w:rsidR="00200470" w:rsidTr="00200470">
        <w:trPr>
          <w:trHeight w:val="316"/>
        </w:trPr>
        <w:tc>
          <w:tcPr>
            <w:tcW w:w="11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00470" w:rsidRDefault="00200470">
            <w:pPr>
              <w:spacing w:line="360" w:lineRule="auto"/>
              <w:ind w:firstLine="200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</w:t>
            </w:r>
          </w:p>
        </w:tc>
        <w:tc>
          <w:tcPr>
            <w:tcW w:w="14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00470" w:rsidRDefault="00200470">
            <w:pPr>
              <w:spacing w:line="360" w:lineRule="auto"/>
              <w:ind w:firstLine="200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〇</w:t>
            </w:r>
          </w:p>
        </w:tc>
        <w:tc>
          <w:tcPr>
            <w:tcW w:w="14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00470" w:rsidRDefault="00200470">
            <w:pPr>
              <w:spacing w:line="360" w:lineRule="auto"/>
              <w:ind w:firstLine="200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〇</w:t>
            </w:r>
          </w:p>
        </w:tc>
        <w:tc>
          <w:tcPr>
            <w:tcW w:w="14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00470" w:rsidRDefault="00200470">
            <w:pPr>
              <w:spacing w:line="360" w:lineRule="auto"/>
              <w:ind w:firstLine="200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〇</w:t>
            </w: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00470" w:rsidRDefault="00200470">
            <w:pPr>
              <w:spacing w:line="360" w:lineRule="auto"/>
              <w:ind w:firstLine="200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●</w:t>
            </w:r>
          </w:p>
        </w:tc>
      </w:tr>
      <w:tr w:rsidR="00200470" w:rsidTr="00200470">
        <w:trPr>
          <w:trHeight w:val="308"/>
        </w:trPr>
        <w:tc>
          <w:tcPr>
            <w:tcW w:w="11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00470" w:rsidRDefault="00200470">
            <w:pPr>
              <w:spacing w:line="360" w:lineRule="auto"/>
              <w:ind w:firstLine="200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</w:t>
            </w:r>
          </w:p>
        </w:tc>
        <w:tc>
          <w:tcPr>
            <w:tcW w:w="14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00470" w:rsidRDefault="00200470">
            <w:pPr>
              <w:spacing w:line="360" w:lineRule="auto"/>
              <w:ind w:firstLine="200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〇</w:t>
            </w:r>
          </w:p>
        </w:tc>
        <w:tc>
          <w:tcPr>
            <w:tcW w:w="14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00470" w:rsidRDefault="00200470">
            <w:pPr>
              <w:spacing w:line="360" w:lineRule="auto"/>
              <w:ind w:firstLine="200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〇</w:t>
            </w:r>
          </w:p>
        </w:tc>
        <w:tc>
          <w:tcPr>
            <w:tcW w:w="14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00470" w:rsidRDefault="00200470">
            <w:pPr>
              <w:spacing w:line="360" w:lineRule="auto"/>
              <w:ind w:firstLine="200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〇</w:t>
            </w: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00470" w:rsidRDefault="00200470">
            <w:pPr>
              <w:spacing w:line="360" w:lineRule="auto"/>
              <w:ind w:firstLine="200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●</w:t>
            </w:r>
          </w:p>
        </w:tc>
      </w:tr>
      <w:tr w:rsidR="00200470" w:rsidTr="00200470">
        <w:trPr>
          <w:trHeight w:val="316"/>
        </w:trPr>
        <w:tc>
          <w:tcPr>
            <w:tcW w:w="11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00470" w:rsidRDefault="00200470">
            <w:pPr>
              <w:spacing w:line="360" w:lineRule="auto"/>
              <w:ind w:firstLine="200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3</w:t>
            </w:r>
          </w:p>
        </w:tc>
        <w:tc>
          <w:tcPr>
            <w:tcW w:w="14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00470" w:rsidRDefault="00200470">
            <w:pPr>
              <w:spacing w:line="360" w:lineRule="auto"/>
              <w:ind w:firstLine="200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〇</w:t>
            </w:r>
          </w:p>
        </w:tc>
        <w:tc>
          <w:tcPr>
            <w:tcW w:w="14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00470" w:rsidRDefault="00200470">
            <w:pPr>
              <w:spacing w:line="360" w:lineRule="auto"/>
              <w:ind w:firstLine="200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〇</w:t>
            </w:r>
          </w:p>
        </w:tc>
        <w:tc>
          <w:tcPr>
            <w:tcW w:w="14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00470" w:rsidRDefault="00200470">
            <w:pPr>
              <w:spacing w:line="360" w:lineRule="auto"/>
              <w:ind w:firstLine="200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〇</w:t>
            </w: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00470" w:rsidRDefault="00200470">
            <w:pPr>
              <w:spacing w:line="360" w:lineRule="auto"/>
              <w:ind w:firstLine="200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●</w:t>
            </w:r>
          </w:p>
        </w:tc>
      </w:tr>
      <w:tr w:rsidR="00200470" w:rsidTr="00200470">
        <w:trPr>
          <w:trHeight w:val="308"/>
        </w:trPr>
        <w:tc>
          <w:tcPr>
            <w:tcW w:w="6544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00470" w:rsidRDefault="00200470">
            <w:pPr>
              <w:spacing w:line="360" w:lineRule="auto"/>
              <w:ind w:firstLine="200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〇为通过测试●为掉落失败</w:t>
            </w:r>
          </w:p>
        </w:tc>
      </w:tr>
    </w:tbl>
    <w:p w:rsidR="00200470" w:rsidRDefault="00200470" w:rsidP="00200470">
      <w:pPr>
        <w:spacing w:line="360" w:lineRule="auto"/>
        <w:ind w:leftChars="130" w:left="273" w:firstLine="200"/>
        <w:rPr>
          <w:rFonts w:ascii="宋体" w:eastAsia="宋体" w:hAnsi="宋体" w:hint="eastAsia"/>
          <w:szCs w:val="21"/>
        </w:rPr>
      </w:pPr>
      <w:r>
        <w:rPr>
          <w:rFonts w:ascii="宋体" w:eastAsia="宋体" w:hAnsi="宋体"/>
          <w:noProof/>
          <w:szCs w:val="21"/>
        </w:rPr>
        <w:drawing>
          <wp:inline distT="0" distB="0" distL="0" distR="0">
            <wp:extent cx="3562350" cy="1981200"/>
            <wp:effectExtent l="0" t="0" r="0" b="0"/>
            <wp:docPr id="100115" name="图片 100115" descr="说明: 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" descr="说明: 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62350" cy="198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00470" w:rsidRDefault="00200470" w:rsidP="00200470">
      <w:pPr>
        <w:spacing w:line="360" w:lineRule="auto"/>
        <w:ind w:firstLineChars="200" w:firstLine="422"/>
        <w:rPr>
          <w:rFonts w:ascii="宋体" w:eastAsia="宋体" w:hAnsi="宋体" w:hint="eastAsia"/>
          <w:b/>
          <w:color w:val="FF0000"/>
          <w:szCs w:val="21"/>
          <w:highlight w:val="green"/>
        </w:rPr>
      </w:pPr>
    </w:p>
    <w:p w:rsidR="00042AD7" w:rsidRPr="00200470" w:rsidRDefault="00042AD7" w:rsidP="00200470"/>
    <w:sectPr w:rsidR="00042AD7" w:rsidRPr="00200470">
      <w:headerReference w:type="default" r:id="rId23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02DD" w:rsidRDefault="009402DD" w:rsidP="00A74E01">
      <w:r>
        <w:separator/>
      </w:r>
    </w:p>
  </w:endnote>
  <w:endnote w:type="continuationSeparator" w:id="0">
    <w:p w:rsidR="009402DD" w:rsidRDefault="009402DD" w:rsidP="00A74E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02DD" w:rsidRDefault="009402DD" w:rsidP="00A74E01">
      <w:r>
        <w:separator/>
      </w:r>
    </w:p>
  </w:footnote>
  <w:footnote w:type="continuationSeparator" w:id="0">
    <w:p w:rsidR="009402DD" w:rsidRDefault="009402DD" w:rsidP="00A74E0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4E01" w:rsidRDefault="00A74E01">
    <w:pPr>
      <w:pStyle w:val="a3"/>
    </w:pPr>
    <w:r w:rsidRPr="00A74E01">
      <w:rPr>
        <w:rFonts w:hint="eastAsia"/>
      </w:rPr>
      <w:t>2019-2020</w:t>
    </w:r>
    <w:r>
      <w:rPr>
        <w:rFonts w:hint="eastAsia"/>
      </w:rPr>
      <w:t>学年人教版八年级物理下册期末复习精练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3" type="#_x0000_t75" style="width:1.5pt;height:3pt" o:bullet="t">
        <v:imagedata r:id="rId1" o:title=""/>
      </v:shape>
    </w:pict>
  </w:numPicBullet>
  <w:abstractNum w:abstractNumId="0">
    <w:nsid w:val="079A43F1"/>
    <w:multiLevelType w:val="hybridMultilevel"/>
    <w:tmpl w:val="5F1AC52C"/>
    <w:lvl w:ilvl="0" w:tplc="C1CC2C7A">
      <w:start w:val="1"/>
      <w:numFmt w:val="upperLetter"/>
      <w:lvlText w:val="%1."/>
      <w:lvlJc w:val="left"/>
      <w:pPr>
        <w:ind w:left="1302" w:hanging="732"/>
      </w:pPr>
      <w:rPr>
        <w:rFonts w:hint="default"/>
      </w:rPr>
    </w:lvl>
    <w:lvl w:ilvl="1" w:tplc="AADC45DC" w:tentative="1">
      <w:start w:val="1"/>
      <w:numFmt w:val="lowerLetter"/>
      <w:lvlText w:val="%2)"/>
      <w:lvlJc w:val="left"/>
      <w:pPr>
        <w:ind w:left="1410" w:hanging="420"/>
      </w:pPr>
    </w:lvl>
    <w:lvl w:ilvl="2" w:tplc="7966A71A" w:tentative="1">
      <w:start w:val="1"/>
      <w:numFmt w:val="lowerRoman"/>
      <w:lvlText w:val="%3."/>
      <w:lvlJc w:val="right"/>
      <w:pPr>
        <w:ind w:left="1830" w:hanging="420"/>
      </w:pPr>
    </w:lvl>
    <w:lvl w:ilvl="3" w:tplc="06345C48" w:tentative="1">
      <w:start w:val="1"/>
      <w:numFmt w:val="decimal"/>
      <w:lvlText w:val="%4."/>
      <w:lvlJc w:val="left"/>
      <w:pPr>
        <w:ind w:left="2250" w:hanging="420"/>
      </w:pPr>
    </w:lvl>
    <w:lvl w:ilvl="4" w:tplc="B3ECD6BC" w:tentative="1">
      <w:start w:val="1"/>
      <w:numFmt w:val="lowerLetter"/>
      <w:lvlText w:val="%5)"/>
      <w:lvlJc w:val="left"/>
      <w:pPr>
        <w:ind w:left="2670" w:hanging="420"/>
      </w:pPr>
    </w:lvl>
    <w:lvl w:ilvl="5" w:tplc="8424D536" w:tentative="1">
      <w:start w:val="1"/>
      <w:numFmt w:val="lowerRoman"/>
      <w:lvlText w:val="%6."/>
      <w:lvlJc w:val="right"/>
      <w:pPr>
        <w:ind w:left="3090" w:hanging="420"/>
      </w:pPr>
    </w:lvl>
    <w:lvl w:ilvl="6" w:tplc="2BC8F262" w:tentative="1">
      <w:start w:val="1"/>
      <w:numFmt w:val="decimal"/>
      <w:lvlText w:val="%7."/>
      <w:lvlJc w:val="left"/>
      <w:pPr>
        <w:ind w:left="3510" w:hanging="420"/>
      </w:pPr>
    </w:lvl>
    <w:lvl w:ilvl="7" w:tplc="2A4CF73C" w:tentative="1">
      <w:start w:val="1"/>
      <w:numFmt w:val="lowerLetter"/>
      <w:lvlText w:val="%8)"/>
      <w:lvlJc w:val="left"/>
      <w:pPr>
        <w:ind w:left="3930" w:hanging="420"/>
      </w:pPr>
    </w:lvl>
    <w:lvl w:ilvl="8" w:tplc="4D0653B8" w:tentative="1">
      <w:start w:val="1"/>
      <w:numFmt w:val="lowerRoman"/>
      <w:lvlText w:val="%9."/>
      <w:lvlJc w:val="right"/>
      <w:pPr>
        <w:ind w:left="4350" w:hanging="420"/>
      </w:pPr>
    </w:lvl>
  </w:abstractNum>
  <w:abstractNum w:abstractNumId="1">
    <w:nsid w:val="17566D89"/>
    <w:multiLevelType w:val="hybridMultilevel"/>
    <w:tmpl w:val="B7DC25F4"/>
    <w:lvl w:ilvl="0" w:tplc="C0642DC4">
      <w:start w:val="3"/>
      <w:numFmt w:val="decimal"/>
      <w:lvlText w:val="（%1）"/>
      <w:lvlJc w:val="left"/>
      <w:pPr>
        <w:ind w:left="1140" w:hanging="720"/>
      </w:pPr>
      <w:rPr>
        <w:rFonts w:hint="default"/>
      </w:rPr>
    </w:lvl>
    <w:lvl w:ilvl="1" w:tplc="45A2D7E4" w:tentative="1">
      <w:start w:val="1"/>
      <w:numFmt w:val="lowerLetter"/>
      <w:lvlText w:val="%2)"/>
      <w:lvlJc w:val="left"/>
      <w:pPr>
        <w:ind w:left="1260" w:hanging="420"/>
      </w:pPr>
    </w:lvl>
    <w:lvl w:ilvl="2" w:tplc="FA6A8008" w:tentative="1">
      <w:start w:val="1"/>
      <w:numFmt w:val="lowerRoman"/>
      <w:lvlText w:val="%3."/>
      <w:lvlJc w:val="right"/>
      <w:pPr>
        <w:ind w:left="1680" w:hanging="420"/>
      </w:pPr>
    </w:lvl>
    <w:lvl w:ilvl="3" w:tplc="36ACAC32" w:tentative="1">
      <w:start w:val="1"/>
      <w:numFmt w:val="decimal"/>
      <w:lvlText w:val="%4."/>
      <w:lvlJc w:val="left"/>
      <w:pPr>
        <w:ind w:left="2100" w:hanging="420"/>
      </w:pPr>
    </w:lvl>
    <w:lvl w:ilvl="4" w:tplc="979EF986" w:tentative="1">
      <w:start w:val="1"/>
      <w:numFmt w:val="lowerLetter"/>
      <w:lvlText w:val="%5)"/>
      <w:lvlJc w:val="left"/>
      <w:pPr>
        <w:ind w:left="2520" w:hanging="420"/>
      </w:pPr>
    </w:lvl>
    <w:lvl w:ilvl="5" w:tplc="13A28700" w:tentative="1">
      <w:start w:val="1"/>
      <w:numFmt w:val="lowerRoman"/>
      <w:lvlText w:val="%6."/>
      <w:lvlJc w:val="right"/>
      <w:pPr>
        <w:ind w:left="2940" w:hanging="420"/>
      </w:pPr>
    </w:lvl>
    <w:lvl w:ilvl="6" w:tplc="B1A23E48" w:tentative="1">
      <w:start w:val="1"/>
      <w:numFmt w:val="decimal"/>
      <w:lvlText w:val="%7."/>
      <w:lvlJc w:val="left"/>
      <w:pPr>
        <w:ind w:left="3360" w:hanging="420"/>
      </w:pPr>
    </w:lvl>
    <w:lvl w:ilvl="7" w:tplc="B6EC20E8" w:tentative="1">
      <w:start w:val="1"/>
      <w:numFmt w:val="lowerLetter"/>
      <w:lvlText w:val="%8)"/>
      <w:lvlJc w:val="left"/>
      <w:pPr>
        <w:ind w:left="3780" w:hanging="420"/>
      </w:pPr>
    </w:lvl>
    <w:lvl w:ilvl="8" w:tplc="C1D8FE42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">
    <w:nsid w:val="19F21E8C"/>
    <w:multiLevelType w:val="hybridMultilevel"/>
    <w:tmpl w:val="1C44A1D0"/>
    <w:lvl w:ilvl="0" w:tplc="EE76A6DE">
      <w:start w:val="1"/>
      <w:numFmt w:val="decimal"/>
      <w:lvlText w:val="（%1）"/>
      <w:lvlJc w:val="left"/>
      <w:pPr>
        <w:ind w:left="993" w:hanging="720"/>
      </w:pPr>
      <w:rPr>
        <w:rFonts w:hint="default"/>
        <w:u w:val="none"/>
      </w:rPr>
    </w:lvl>
    <w:lvl w:ilvl="1" w:tplc="03E823A2" w:tentative="1">
      <w:start w:val="1"/>
      <w:numFmt w:val="lowerLetter"/>
      <w:lvlText w:val="%2)"/>
      <w:lvlJc w:val="left"/>
      <w:pPr>
        <w:ind w:left="1113" w:hanging="420"/>
      </w:pPr>
    </w:lvl>
    <w:lvl w:ilvl="2" w:tplc="57AE31BA" w:tentative="1">
      <w:start w:val="1"/>
      <w:numFmt w:val="lowerRoman"/>
      <w:lvlText w:val="%3."/>
      <w:lvlJc w:val="right"/>
      <w:pPr>
        <w:ind w:left="1533" w:hanging="420"/>
      </w:pPr>
    </w:lvl>
    <w:lvl w:ilvl="3" w:tplc="F4AADF82" w:tentative="1">
      <w:start w:val="1"/>
      <w:numFmt w:val="decimal"/>
      <w:lvlText w:val="%4."/>
      <w:lvlJc w:val="left"/>
      <w:pPr>
        <w:ind w:left="1953" w:hanging="420"/>
      </w:pPr>
    </w:lvl>
    <w:lvl w:ilvl="4" w:tplc="314EF75C" w:tentative="1">
      <w:start w:val="1"/>
      <w:numFmt w:val="lowerLetter"/>
      <w:lvlText w:val="%5)"/>
      <w:lvlJc w:val="left"/>
      <w:pPr>
        <w:ind w:left="2373" w:hanging="420"/>
      </w:pPr>
    </w:lvl>
    <w:lvl w:ilvl="5" w:tplc="0E005A0A" w:tentative="1">
      <w:start w:val="1"/>
      <w:numFmt w:val="lowerRoman"/>
      <w:lvlText w:val="%6."/>
      <w:lvlJc w:val="right"/>
      <w:pPr>
        <w:ind w:left="2793" w:hanging="420"/>
      </w:pPr>
    </w:lvl>
    <w:lvl w:ilvl="6" w:tplc="ADE0E264" w:tentative="1">
      <w:start w:val="1"/>
      <w:numFmt w:val="decimal"/>
      <w:lvlText w:val="%7."/>
      <w:lvlJc w:val="left"/>
      <w:pPr>
        <w:ind w:left="3213" w:hanging="420"/>
      </w:pPr>
    </w:lvl>
    <w:lvl w:ilvl="7" w:tplc="D424F298" w:tentative="1">
      <w:start w:val="1"/>
      <w:numFmt w:val="lowerLetter"/>
      <w:lvlText w:val="%8)"/>
      <w:lvlJc w:val="left"/>
      <w:pPr>
        <w:ind w:left="3633" w:hanging="420"/>
      </w:pPr>
    </w:lvl>
    <w:lvl w:ilvl="8" w:tplc="74FE8EBA" w:tentative="1">
      <w:start w:val="1"/>
      <w:numFmt w:val="lowerRoman"/>
      <w:lvlText w:val="%9."/>
      <w:lvlJc w:val="right"/>
      <w:pPr>
        <w:ind w:left="4053" w:hanging="420"/>
      </w:pPr>
    </w:lvl>
  </w:abstractNum>
  <w:abstractNum w:abstractNumId="3">
    <w:nsid w:val="221662A0"/>
    <w:multiLevelType w:val="hybridMultilevel"/>
    <w:tmpl w:val="B600AF86"/>
    <w:lvl w:ilvl="0" w:tplc="25941676">
      <w:start w:val="2"/>
      <w:numFmt w:val="decimal"/>
      <w:lvlText w:val="（%1）"/>
      <w:lvlJc w:val="left"/>
      <w:pPr>
        <w:ind w:left="1140" w:hanging="720"/>
      </w:pPr>
      <w:rPr>
        <w:rFonts w:hint="default"/>
      </w:rPr>
    </w:lvl>
    <w:lvl w:ilvl="1" w:tplc="0C50AA18" w:tentative="1">
      <w:start w:val="1"/>
      <w:numFmt w:val="lowerLetter"/>
      <w:lvlText w:val="%2)"/>
      <w:lvlJc w:val="left"/>
      <w:pPr>
        <w:ind w:left="1260" w:hanging="420"/>
      </w:pPr>
    </w:lvl>
    <w:lvl w:ilvl="2" w:tplc="F3C21650" w:tentative="1">
      <w:start w:val="1"/>
      <w:numFmt w:val="lowerRoman"/>
      <w:lvlText w:val="%3."/>
      <w:lvlJc w:val="right"/>
      <w:pPr>
        <w:ind w:left="1680" w:hanging="420"/>
      </w:pPr>
    </w:lvl>
    <w:lvl w:ilvl="3" w:tplc="5D724C3E" w:tentative="1">
      <w:start w:val="1"/>
      <w:numFmt w:val="decimal"/>
      <w:lvlText w:val="%4."/>
      <w:lvlJc w:val="left"/>
      <w:pPr>
        <w:ind w:left="2100" w:hanging="420"/>
      </w:pPr>
    </w:lvl>
    <w:lvl w:ilvl="4" w:tplc="76344E16" w:tentative="1">
      <w:start w:val="1"/>
      <w:numFmt w:val="lowerLetter"/>
      <w:lvlText w:val="%5)"/>
      <w:lvlJc w:val="left"/>
      <w:pPr>
        <w:ind w:left="2520" w:hanging="420"/>
      </w:pPr>
    </w:lvl>
    <w:lvl w:ilvl="5" w:tplc="F30CBAD8" w:tentative="1">
      <w:start w:val="1"/>
      <w:numFmt w:val="lowerRoman"/>
      <w:lvlText w:val="%6."/>
      <w:lvlJc w:val="right"/>
      <w:pPr>
        <w:ind w:left="2940" w:hanging="420"/>
      </w:pPr>
    </w:lvl>
    <w:lvl w:ilvl="6" w:tplc="A37C667A" w:tentative="1">
      <w:start w:val="1"/>
      <w:numFmt w:val="decimal"/>
      <w:lvlText w:val="%7."/>
      <w:lvlJc w:val="left"/>
      <w:pPr>
        <w:ind w:left="3360" w:hanging="420"/>
      </w:pPr>
    </w:lvl>
    <w:lvl w:ilvl="7" w:tplc="AC641126" w:tentative="1">
      <w:start w:val="1"/>
      <w:numFmt w:val="lowerLetter"/>
      <w:lvlText w:val="%8)"/>
      <w:lvlJc w:val="left"/>
      <w:pPr>
        <w:ind w:left="3780" w:hanging="420"/>
      </w:pPr>
    </w:lvl>
    <w:lvl w:ilvl="8" w:tplc="313C3496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4">
    <w:nsid w:val="262A5BB1"/>
    <w:multiLevelType w:val="multilevel"/>
    <w:tmpl w:val="FBB4C078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5">
    <w:nsid w:val="283525FF"/>
    <w:multiLevelType w:val="hybridMultilevel"/>
    <w:tmpl w:val="B05E74DA"/>
    <w:lvl w:ilvl="0" w:tplc="62D2ADD4">
      <w:start w:val="1"/>
      <w:numFmt w:val="bullet"/>
      <w:lvlText w:val=""/>
      <w:lvlPicBulletId w:val="0"/>
      <w:lvlJc w:val="left"/>
      <w:pPr>
        <w:tabs>
          <w:tab w:val="num" w:pos="420"/>
        </w:tabs>
        <w:ind w:left="420" w:firstLine="0"/>
      </w:pPr>
      <w:rPr>
        <w:rFonts w:ascii="Symbol" w:hAnsi="Symbol" w:hint="default"/>
      </w:rPr>
    </w:lvl>
    <w:lvl w:ilvl="1" w:tplc="0FDE0AA8" w:tentative="1">
      <w:start w:val="1"/>
      <w:numFmt w:val="bullet"/>
      <w:lvlText w:val=""/>
      <w:lvlJc w:val="left"/>
      <w:pPr>
        <w:tabs>
          <w:tab w:val="num" w:pos="840"/>
        </w:tabs>
        <w:ind w:left="840" w:firstLine="0"/>
      </w:pPr>
      <w:rPr>
        <w:rFonts w:ascii="Symbol" w:hAnsi="Symbol" w:hint="default"/>
      </w:rPr>
    </w:lvl>
    <w:lvl w:ilvl="2" w:tplc="09009F04" w:tentative="1">
      <w:start w:val="1"/>
      <w:numFmt w:val="bullet"/>
      <w:lvlText w:val=""/>
      <w:lvlJc w:val="left"/>
      <w:pPr>
        <w:tabs>
          <w:tab w:val="num" w:pos="1260"/>
        </w:tabs>
        <w:ind w:left="1260" w:firstLine="0"/>
      </w:pPr>
      <w:rPr>
        <w:rFonts w:ascii="Symbol" w:hAnsi="Symbol" w:hint="default"/>
      </w:rPr>
    </w:lvl>
    <w:lvl w:ilvl="3" w:tplc="C74643AE" w:tentative="1">
      <w:start w:val="1"/>
      <w:numFmt w:val="bullet"/>
      <w:lvlText w:val=""/>
      <w:lvlJc w:val="left"/>
      <w:pPr>
        <w:tabs>
          <w:tab w:val="num" w:pos="1680"/>
        </w:tabs>
        <w:ind w:left="1680" w:firstLine="0"/>
      </w:pPr>
      <w:rPr>
        <w:rFonts w:ascii="Symbol" w:hAnsi="Symbol" w:hint="default"/>
      </w:rPr>
    </w:lvl>
    <w:lvl w:ilvl="4" w:tplc="F028E3C0" w:tentative="1">
      <w:start w:val="1"/>
      <w:numFmt w:val="bullet"/>
      <w:lvlText w:val=""/>
      <w:lvlJc w:val="left"/>
      <w:pPr>
        <w:tabs>
          <w:tab w:val="num" w:pos="2100"/>
        </w:tabs>
        <w:ind w:left="2100" w:firstLine="0"/>
      </w:pPr>
      <w:rPr>
        <w:rFonts w:ascii="Symbol" w:hAnsi="Symbol" w:hint="default"/>
      </w:rPr>
    </w:lvl>
    <w:lvl w:ilvl="5" w:tplc="FF527BBC" w:tentative="1">
      <w:start w:val="1"/>
      <w:numFmt w:val="bullet"/>
      <w:lvlText w:val=""/>
      <w:lvlJc w:val="left"/>
      <w:pPr>
        <w:tabs>
          <w:tab w:val="num" w:pos="2520"/>
        </w:tabs>
        <w:ind w:left="2520" w:firstLine="0"/>
      </w:pPr>
      <w:rPr>
        <w:rFonts w:ascii="Symbol" w:hAnsi="Symbol" w:hint="default"/>
      </w:rPr>
    </w:lvl>
    <w:lvl w:ilvl="6" w:tplc="488A2764" w:tentative="1">
      <w:start w:val="1"/>
      <w:numFmt w:val="bullet"/>
      <w:lvlText w:val=""/>
      <w:lvlJc w:val="left"/>
      <w:pPr>
        <w:tabs>
          <w:tab w:val="num" w:pos="2940"/>
        </w:tabs>
        <w:ind w:left="2940" w:firstLine="0"/>
      </w:pPr>
      <w:rPr>
        <w:rFonts w:ascii="Symbol" w:hAnsi="Symbol" w:hint="default"/>
      </w:rPr>
    </w:lvl>
    <w:lvl w:ilvl="7" w:tplc="7E2E4F62" w:tentative="1">
      <w:start w:val="1"/>
      <w:numFmt w:val="bullet"/>
      <w:lvlText w:val=""/>
      <w:lvlJc w:val="left"/>
      <w:pPr>
        <w:tabs>
          <w:tab w:val="num" w:pos="3360"/>
        </w:tabs>
        <w:ind w:left="3360" w:firstLine="0"/>
      </w:pPr>
      <w:rPr>
        <w:rFonts w:ascii="Symbol" w:hAnsi="Symbol" w:hint="default"/>
      </w:rPr>
    </w:lvl>
    <w:lvl w:ilvl="8" w:tplc="E5A6CD48" w:tentative="1">
      <w:start w:val="1"/>
      <w:numFmt w:val="bullet"/>
      <w:lvlText w:val=""/>
      <w:lvlJc w:val="left"/>
      <w:pPr>
        <w:tabs>
          <w:tab w:val="num" w:pos="3780"/>
        </w:tabs>
        <w:ind w:left="3780" w:firstLine="0"/>
      </w:pPr>
      <w:rPr>
        <w:rFonts w:ascii="Symbol" w:hAnsi="Symbol" w:hint="default"/>
      </w:rPr>
    </w:lvl>
  </w:abstractNum>
  <w:abstractNum w:abstractNumId="6">
    <w:nsid w:val="2EE2481C"/>
    <w:multiLevelType w:val="multilevel"/>
    <w:tmpl w:val="0C0A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7">
    <w:nsid w:val="3AC13744"/>
    <w:multiLevelType w:val="multilevel"/>
    <w:tmpl w:val="3AC13744"/>
    <w:lvl w:ilvl="0">
      <w:start w:val="1"/>
      <w:numFmt w:val="decimal"/>
      <w:lvlText w:val="(%1)"/>
      <w:lvlJc w:val="left"/>
      <w:pPr>
        <w:tabs>
          <w:tab w:val="num" w:pos="713"/>
        </w:tabs>
        <w:ind w:left="713" w:hanging="360"/>
      </w:pPr>
      <w:rPr>
        <w:rFonts w:ascii="宋体" w:eastAsia="宋体" w:hAnsi="宋体" w:hint="default"/>
        <w:b w:val="0"/>
        <w:u w:val="none"/>
      </w:rPr>
    </w:lvl>
    <w:lvl w:ilvl="1">
      <w:start w:val="1"/>
      <w:numFmt w:val="lowerLetter"/>
      <w:lvlText w:val="%2)"/>
      <w:lvlJc w:val="left"/>
      <w:pPr>
        <w:tabs>
          <w:tab w:val="num" w:pos="1193"/>
        </w:tabs>
        <w:ind w:left="1193" w:hanging="420"/>
      </w:pPr>
    </w:lvl>
    <w:lvl w:ilvl="2">
      <w:start w:val="1"/>
      <w:numFmt w:val="lowerRoman"/>
      <w:lvlText w:val="%3."/>
      <w:lvlJc w:val="right"/>
      <w:pPr>
        <w:tabs>
          <w:tab w:val="num" w:pos="1613"/>
        </w:tabs>
        <w:ind w:left="1613" w:hanging="420"/>
      </w:pPr>
    </w:lvl>
    <w:lvl w:ilvl="3">
      <w:start w:val="1"/>
      <w:numFmt w:val="decimal"/>
      <w:lvlText w:val="%4."/>
      <w:lvlJc w:val="left"/>
      <w:pPr>
        <w:tabs>
          <w:tab w:val="num" w:pos="2033"/>
        </w:tabs>
        <w:ind w:left="2033" w:hanging="420"/>
      </w:pPr>
    </w:lvl>
    <w:lvl w:ilvl="4">
      <w:start w:val="1"/>
      <w:numFmt w:val="lowerLetter"/>
      <w:lvlText w:val="%5)"/>
      <w:lvlJc w:val="left"/>
      <w:pPr>
        <w:tabs>
          <w:tab w:val="num" w:pos="2453"/>
        </w:tabs>
        <w:ind w:left="2453" w:hanging="420"/>
      </w:pPr>
    </w:lvl>
    <w:lvl w:ilvl="5">
      <w:start w:val="1"/>
      <w:numFmt w:val="lowerRoman"/>
      <w:lvlText w:val="%6."/>
      <w:lvlJc w:val="right"/>
      <w:pPr>
        <w:tabs>
          <w:tab w:val="num" w:pos="2873"/>
        </w:tabs>
        <w:ind w:left="2873" w:hanging="420"/>
      </w:pPr>
    </w:lvl>
    <w:lvl w:ilvl="6">
      <w:start w:val="1"/>
      <w:numFmt w:val="decimal"/>
      <w:lvlText w:val="%7."/>
      <w:lvlJc w:val="left"/>
      <w:pPr>
        <w:tabs>
          <w:tab w:val="num" w:pos="3293"/>
        </w:tabs>
        <w:ind w:left="3293" w:hanging="420"/>
      </w:pPr>
    </w:lvl>
    <w:lvl w:ilvl="7">
      <w:start w:val="1"/>
      <w:numFmt w:val="lowerLetter"/>
      <w:lvlText w:val="%8)"/>
      <w:lvlJc w:val="left"/>
      <w:pPr>
        <w:tabs>
          <w:tab w:val="num" w:pos="3713"/>
        </w:tabs>
        <w:ind w:left="3713" w:hanging="420"/>
      </w:pPr>
    </w:lvl>
    <w:lvl w:ilvl="8">
      <w:start w:val="1"/>
      <w:numFmt w:val="lowerRoman"/>
      <w:lvlText w:val="%9."/>
      <w:lvlJc w:val="right"/>
      <w:pPr>
        <w:tabs>
          <w:tab w:val="num" w:pos="4133"/>
        </w:tabs>
        <w:ind w:left="4133" w:hanging="420"/>
      </w:pPr>
    </w:lvl>
  </w:abstractNum>
  <w:abstractNum w:abstractNumId="8">
    <w:nsid w:val="3B382283"/>
    <w:multiLevelType w:val="hybridMultilevel"/>
    <w:tmpl w:val="4386F8B0"/>
    <w:lvl w:ilvl="0" w:tplc="4DB0A81A">
      <w:start w:val="1"/>
      <w:numFmt w:val="decimal"/>
      <w:lvlText w:val="%1."/>
      <w:lvlJc w:val="left"/>
      <w:pPr>
        <w:ind w:left="720" w:hanging="360"/>
      </w:pPr>
    </w:lvl>
    <w:lvl w:ilvl="1" w:tplc="A25E9108" w:tentative="1">
      <w:start w:val="1"/>
      <w:numFmt w:val="lowerLetter"/>
      <w:lvlText w:val="%2."/>
      <w:lvlJc w:val="left"/>
      <w:pPr>
        <w:ind w:left="1440" w:hanging="360"/>
      </w:pPr>
    </w:lvl>
    <w:lvl w:ilvl="2" w:tplc="596CE5DA" w:tentative="1">
      <w:start w:val="1"/>
      <w:numFmt w:val="lowerRoman"/>
      <w:lvlText w:val="%3."/>
      <w:lvlJc w:val="right"/>
      <w:pPr>
        <w:ind w:left="2160" w:hanging="180"/>
      </w:pPr>
    </w:lvl>
    <w:lvl w:ilvl="3" w:tplc="86ECA720" w:tentative="1">
      <w:start w:val="1"/>
      <w:numFmt w:val="decimal"/>
      <w:lvlText w:val="%4."/>
      <w:lvlJc w:val="left"/>
      <w:pPr>
        <w:ind w:left="2880" w:hanging="360"/>
      </w:pPr>
    </w:lvl>
    <w:lvl w:ilvl="4" w:tplc="F3CC6DF0" w:tentative="1">
      <w:start w:val="1"/>
      <w:numFmt w:val="lowerLetter"/>
      <w:lvlText w:val="%5."/>
      <w:lvlJc w:val="left"/>
      <w:pPr>
        <w:ind w:left="3600" w:hanging="360"/>
      </w:pPr>
    </w:lvl>
    <w:lvl w:ilvl="5" w:tplc="EAEAC38A" w:tentative="1">
      <w:start w:val="1"/>
      <w:numFmt w:val="lowerRoman"/>
      <w:lvlText w:val="%6."/>
      <w:lvlJc w:val="right"/>
      <w:pPr>
        <w:ind w:left="4320" w:hanging="180"/>
      </w:pPr>
    </w:lvl>
    <w:lvl w:ilvl="6" w:tplc="2612F116" w:tentative="1">
      <w:start w:val="1"/>
      <w:numFmt w:val="decimal"/>
      <w:lvlText w:val="%7."/>
      <w:lvlJc w:val="left"/>
      <w:pPr>
        <w:ind w:left="5040" w:hanging="360"/>
      </w:pPr>
    </w:lvl>
    <w:lvl w:ilvl="7" w:tplc="609242A0" w:tentative="1">
      <w:start w:val="1"/>
      <w:numFmt w:val="lowerLetter"/>
      <w:lvlText w:val="%8."/>
      <w:lvlJc w:val="left"/>
      <w:pPr>
        <w:ind w:left="5760" w:hanging="360"/>
      </w:pPr>
    </w:lvl>
    <w:lvl w:ilvl="8" w:tplc="77B281C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E030807"/>
    <w:multiLevelType w:val="multilevel"/>
    <w:tmpl w:val="0C0A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0">
    <w:nsid w:val="4EDB7BAA"/>
    <w:multiLevelType w:val="multilevel"/>
    <w:tmpl w:val="4EDB7BAA"/>
    <w:lvl w:ilvl="0">
      <w:start w:val="2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EnclosedCircle"/>
      <w:lvlText w:val="%2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>
    <w:nsid w:val="516B4C7F"/>
    <w:multiLevelType w:val="hybridMultilevel"/>
    <w:tmpl w:val="D562937E"/>
    <w:lvl w:ilvl="0" w:tplc="A39C23E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5E6B55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B8C3DE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B626F1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5F0F28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0C2E17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E9482D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7860EE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604C22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2665EE7"/>
    <w:multiLevelType w:val="hybridMultilevel"/>
    <w:tmpl w:val="1AC09F0E"/>
    <w:lvl w:ilvl="0" w:tplc="5FF8241E">
      <w:start w:val="1"/>
      <w:numFmt w:val="bullet"/>
      <w:lvlText w:val=""/>
      <w:lvlPicBulletId w:val="0"/>
      <w:lvlJc w:val="left"/>
      <w:pPr>
        <w:tabs>
          <w:tab w:val="num" w:pos="420"/>
        </w:tabs>
        <w:ind w:left="420" w:firstLine="0"/>
      </w:pPr>
      <w:rPr>
        <w:rFonts w:ascii="Symbol" w:hAnsi="Symbol" w:hint="default"/>
      </w:rPr>
    </w:lvl>
    <w:lvl w:ilvl="1" w:tplc="F06CDE96" w:tentative="1">
      <w:start w:val="1"/>
      <w:numFmt w:val="bullet"/>
      <w:lvlText w:val=""/>
      <w:lvlJc w:val="left"/>
      <w:pPr>
        <w:tabs>
          <w:tab w:val="num" w:pos="840"/>
        </w:tabs>
        <w:ind w:left="840" w:firstLine="0"/>
      </w:pPr>
      <w:rPr>
        <w:rFonts w:ascii="Symbol" w:hAnsi="Symbol" w:hint="default"/>
      </w:rPr>
    </w:lvl>
    <w:lvl w:ilvl="2" w:tplc="C72EBDE8" w:tentative="1">
      <w:start w:val="1"/>
      <w:numFmt w:val="bullet"/>
      <w:lvlText w:val=""/>
      <w:lvlJc w:val="left"/>
      <w:pPr>
        <w:tabs>
          <w:tab w:val="num" w:pos="1260"/>
        </w:tabs>
        <w:ind w:left="1260" w:firstLine="0"/>
      </w:pPr>
      <w:rPr>
        <w:rFonts w:ascii="Symbol" w:hAnsi="Symbol" w:hint="default"/>
      </w:rPr>
    </w:lvl>
    <w:lvl w:ilvl="3" w:tplc="E1BEB028" w:tentative="1">
      <w:start w:val="1"/>
      <w:numFmt w:val="bullet"/>
      <w:lvlText w:val=""/>
      <w:lvlJc w:val="left"/>
      <w:pPr>
        <w:tabs>
          <w:tab w:val="num" w:pos="1680"/>
        </w:tabs>
        <w:ind w:left="1680" w:firstLine="0"/>
      </w:pPr>
      <w:rPr>
        <w:rFonts w:ascii="Symbol" w:hAnsi="Symbol" w:hint="default"/>
      </w:rPr>
    </w:lvl>
    <w:lvl w:ilvl="4" w:tplc="62FCDFD8" w:tentative="1">
      <w:start w:val="1"/>
      <w:numFmt w:val="bullet"/>
      <w:lvlText w:val=""/>
      <w:lvlJc w:val="left"/>
      <w:pPr>
        <w:tabs>
          <w:tab w:val="num" w:pos="2100"/>
        </w:tabs>
        <w:ind w:left="2100" w:firstLine="0"/>
      </w:pPr>
      <w:rPr>
        <w:rFonts w:ascii="Symbol" w:hAnsi="Symbol" w:hint="default"/>
      </w:rPr>
    </w:lvl>
    <w:lvl w:ilvl="5" w:tplc="E2C2BBE0" w:tentative="1">
      <w:start w:val="1"/>
      <w:numFmt w:val="bullet"/>
      <w:lvlText w:val=""/>
      <w:lvlJc w:val="left"/>
      <w:pPr>
        <w:tabs>
          <w:tab w:val="num" w:pos="2520"/>
        </w:tabs>
        <w:ind w:left="2520" w:firstLine="0"/>
      </w:pPr>
      <w:rPr>
        <w:rFonts w:ascii="Symbol" w:hAnsi="Symbol" w:hint="default"/>
      </w:rPr>
    </w:lvl>
    <w:lvl w:ilvl="6" w:tplc="332A6304" w:tentative="1">
      <w:start w:val="1"/>
      <w:numFmt w:val="bullet"/>
      <w:lvlText w:val=""/>
      <w:lvlJc w:val="left"/>
      <w:pPr>
        <w:tabs>
          <w:tab w:val="num" w:pos="2940"/>
        </w:tabs>
        <w:ind w:left="2940" w:firstLine="0"/>
      </w:pPr>
      <w:rPr>
        <w:rFonts w:ascii="Symbol" w:hAnsi="Symbol" w:hint="default"/>
      </w:rPr>
    </w:lvl>
    <w:lvl w:ilvl="7" w:tplc="FB580FDC" w:tentative="1">
      <w:start w:val="1"/>
      <w:numFmt w:val="bullet"/>
      <w:lvlText w:val=""/>
      <w:lvlJc w:val="left"/>
      <w:pPr>
        <w:tabs>
          <w:tab w:val="num" w:pos="3360"/>
        </w:tabs>
        <w:ind w:left="3360" w:firstLine="0"/>
      </w:pPr>
      <w:rPr>
        <w:rFonts w:ascii="Symbol" w:hAnsi="Symbol" w:hint="default"/>
      </w:rPr>
    </w:lvl>
    <w:lvl w:ilvl="8" w:tplc="F196C08C" w:tentative="1">
      <w:start w:val="1"/>
      <w:numFmt w:val="bullet"/>
      <w:lvlText w:val=""/>
      <w:lvlJc w:val="left"/>
      <w:pPr>
        <w:tabs>
          <w:tab w:val="num" w:pos="3780"/>
        </w:tabs>
        <w:ind w:left="3780" w:firstLine="0"/>
      </w:pPr>
      <w:rPr>
        <w:rFonts w:ascii="Symbol" w:hAnsi="Symbol" w:hint="default"/>
      </w:rPr>
    </w:lvl>
  </w:abstractNum>
  <w:abstractNum w:abstractNumId="13">
    <w:nsid w:val="5623468F"/>
    <w:multiLevelType w:val="multilevel"/>
    <w:tmpl w:val="0C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>
    <w:nsid w:val="56792213"/>
    <w:multiLevelType w:val="hybridMultilevel"/>
    <w:tmpl w:val="C502613C"/>
    <w:lvl w:ilvl="0" w:tplc="A15E135E">
      <w:start w:val="1"/>
      <w:numFmt w:val="decimal"/>
      <w:lvlText w:val="%1."/>
      <w:lvlJc w:val="left"/>
      <w:pPr>
        <w:ind w:left="720" w:hanging="360"/>
      </w:pPr>
    </w:lvl>
    <w:lvl w:ilvl="1" w:tplc="4508CC1C" w:tentative="1">
      <w:start w:val="1"/>
      <w:numFmt w:val="lowerLetter"/>
      <w:lvlText w:val="%2."/>
      <w:lvlJc w:val="left"/>
      <w:pPr>
        <w:ind w:left="1440" w:hanging="360"/>
      </w:pPr>
    </w:lvl>
    <w:lvl w:ilvl="2" w:tplc="C95A3A24" w:tentative="1">
      <w:start w:val="1"/>
      <w:numFmt w:val="lowerRoman"/>
      <w:lvlText w:val="%3."/>
      <w:lvlJc w:val="right"/>
      <w:pPr>
        <w:ind w:left="2160" w:hanging="180"/>
      </w:pPr>
    </w:lvl>
    <w:lvl w:ilvl="3" w:tplc="E158ADCE" w:tentative="1">
      <w:start w:val="1"/>
      <w:numFmt w:val="decimal"/>
      <w:lvlText w:val="%4."/>
      <w:lvlJc w:val="left"/>
      <w:pPr>
        <w:ind w:left="2880" w:hanging="360"/>
      </w:pPr>
    </w:lvl>
    <w:lvl w:ilvl="4" w:tplc="3C48DF7A" w:tentative="1">
      <w:start w:val="1"/>
      <w:numFmt w:val="lowerLetter"/>
      <w:lvlText w:val="%5."/>
      <w:lvlJc w:val="left"/>
      <w:pPr>
        <w:ind w:left="3600" w:hanging="360"/>
      </w:pPr>
    </w:lvl>
    <w:lvl w:ilvl="5" w:tplc="FFF4C542" w:tentative="1">
      <w:start w:val="1"/>
      <w:numFmt w:val="lowerRoman"/>
      <w:lvlText w:val="%6."/>
      <w:lvlJc w:val="right"/>
      <w:pPr>
        <w:ind w:left="4320" w:hanging="180"/>
      </w:pPr>
    </w:lvl>
    <w:lvl w:ilvl="6" w:tplc="EB12D6AA" w:tentative="1">
      <w:start w:val="1"/>
      <w:numFmt w:val="decimal"/>
      <w:lvlText w:val="%7."/>
      <w:lvlJc w:val="left"/>
      <w:pPr>
        <w:ind w:left="5040" w:hanging="360"/>
      </w:pPr>
    </w:lvl>
    <w:lvl w:ilvl="7" w:tplc="CF1C21D2" w:tentative="1">
      <w:start w:val="1"/>
      <w:numFmt w:val="lowerLetter"/>
      <w:lvlText w:val="%8."/>
      <w:lvlJc w:val="left"/>
      <w:pPr>
        <w:ind w:left="5760" w:hanging="360"/>
      </w:pPr>
    </w:lvl>
    <w:lvl w:ilvl="8" w:tplc="DD00D7B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027097E"/>
    <w:multiLevelType w:val="multilevel"/>
    <w:tmpl w:val="0C0A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>
    <w:nsid w:val="75285B64"/>
    <w:multiLevelType w:val="hybridMultilevel"/>
    <w:tmpl w:val="BFFCA242"/>
    <w:lvl w:ilvl="0" w:tplc="A81A94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51CB2B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EBEB00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1B4D04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6EA566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E02B96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E9629B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D89FB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FE023B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5"/>
  </w:num>
  <w:num w:numId="3">
    <w:abstractNumId w:val="11"/>
  </w:num>
  <w:num w:numId="4">
    <w:abstractNumId w:val="14"/>
  </w:num>
  <w:num w:numId="5">
    <w:abstractNumId w:val="15"/>
  </w:num>
  <w:num w:numId="6">
    <w:abstractNumId w:val="13"/>
  </w:num>
  <w:num w:numId="7">
    <w:abstractNumId w:val="6"/>
  </w:num>
  <w:num w:numId="8">
    <w:abstractNumId w:val="4"/>
  </w:num>
  <w:num w:numId="9">
    <w:abstractNumId w:val="9"/>
  </w:num>
  <w:num w:numId="10">
    <w:abstractNumId w:val="16"/>
  </w:num>
  <w:num w:numId="11">
    <w:abstractNumId w:val="8"/>
  </w:num>
  <w:num w:numId="12">
    <w:abstractNumId w:val="0"/>
  </w:num>
  <w:num w:numId="13">
    <w:abstractNumId w:val="10"/>
  </w:num>
  <w:num w:numId="14">
    <w:abstractNumId w:val="7"/>
  </w:num>
  <w:num w:numId="15">
    <w:abstractNumId w:val="1"/>
  </w:num>
  <w:num w:numId="16">
    <w:abstractNumId w:val="3"/>
  </w:num>
  <w:num w:numId="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652A"/>
    <w:rsid w:val="000147D1"/>
    <w:rsid w:val="00042AD7"/>
    <w:rsid w:val="00200470"/>
    <w:rsid w:val="00282A48"/>
    <w:rsid w:val="004106F7"/>
    <w:rsid w:val="00746024"/>
    <w:rsid w:val="009402DD"/>
    <w:rsid w:val="00A74E01"/>
    <w:rsid w:val="00C2652A"/>
    <w:rsid w:val="00E3000C"/>
    <w:rsid w:val="00E30D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2A4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qFormat/>
    <w:rsid w:val="00A74E0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qFormat/>
    <w:rsid w:val="00A74E0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A74E0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sid w:val="00A74E01"/>
    <w:rPr>
      <w:sz w:val="18"/>
      <w:szCs w:val="18"/>
    </w:rPr>
  </w:style>
  <w:style w:type="paragraph" w:styleId="a5">
    <w:name w:val="List Paragraph"/>
    <w:basedOn w:val="a"/>
    <w:uiPriority w:val="34"/>
    <w:qFormat/>
    <w:rsid w:val="00A74E01"/>
    <w:pPr>
      <w:ind w:firstLineChars="200" w:firstLine="420"/>
    </w:pPr>
  </w:style>
  <w:style w:type="paragraph" w:styleId="a6">
    <w:name w:val="Balloon Text"/>
    <w:basedOn w:val="a"/>
    <w:link w:val="Char1"/>
    <w:uiPriority w:val="99"/>
    <w:unhideWhenUsed/>
    <w:qFormat/>
    <w:rsid w:val="00A74E01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qFormat/>
    <w:rsid w:val="00A74E01"/>
    <w:rPr>
      <w:sz w:val="18"/>
      <w:szCs w:val="18"/>
    </w:rPr>
  </w:style>
  <w:style w:type="paragraph" w:customStyle="1" w:styleId="1">
    <w:name w:val="正文1"/>
    <w:qFormat/>
    <w:rsid w:val="004106F7"/>
    <w:pPr>
      <w:jc w:val="both"/>
    </w:pPr>
    <w:rPr>
      <w:rFonts w:ascii="Times New Roman" w:eastAsia="宋体" w:hAnsi="Times New Roman" w:cs="Times New Roman"/>
      <w:szCs w:val="21"/>
    </w:rPr>
  </w:style>
  <w:style w:type="paragraph" w:customStyle="1" w:styleId="2">
    <w:name w:val="正文2"/>
    <w:qFormat/>
    <w:rsid w:val="004106F7"/>
    <w:pPr>
      <w:jc w:val="both"/>
    </w:pPr>
    <w:rPr>
      <w:rFonts w:ascii="Times New Roman" w:eastAsia="宋体" w:hAnsi="Times New Roman" w:cs="Times New Roman"/>
      <w:szCs w:val="21"/>
    </w:rPr>
  </w:style>
  <w:style w:type="paragraph" w:customStyle="1" w:styleId="ListParagraphPHPDOCX">
    <w:name w:val="List Paragraph PHPDOCX"/>
    <w:uiPriority w:val="34"/>
    <w:qFormat/>
    <w:rsid w:val="004106F7"/>
    <w:pPr>
      <w:ind w:left="720"/>
      <w:contextualSpacing/>
    </w:pPr>
    <w:rPr>
      <w:rFonts w:ascii="Times New Roman" w:eastAsia="宋体" w:hAnsi="Times New Roman" w:cs="Times New Roman"/>
      <w:kern w:val="0"/>
      <w:sz w:val="20"/>
      <w:szCs w:val="20"/>
    </w:rPr>
  </w:style>
  <w:style w:type="paragraph" w:customStyle="1" w:styleId="TitlePHPDOCX">
    <w:name w:val="Title PHPDOCX"/>
    <w:link w:val="TitleCarPHPDOCX"/>
    <w:uiPriority w:val="10"/>
    <w:qFormat/>
    <w:rsid w:val="004106F7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arPHPDOCX">
    <w:name w:val="Title Car PHPDOCX"/>
    <w:basedOn w:val="DefaultParagraphFontPHPDOCX"/>
    <w:link w:val="TitlePHPDOCX"/>
    <w:uiPriority w:val="10"/>
    <w:rsid w:val="004106F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DefaultParagraphFontPHPDOCX">
    <w:name w:val="Default Paragraph Font PHPDOCX"/>
    <w:uiPriority w:val="1"/>
    <w:semiHidden/>
    <w:unhideWhenUsed/>
    <w:rsid w:val="004106F7"/>
  </w:style>
  <w:style w:type="paragraph" w:customStyle="1" w:styleId="SubtitlePHPDOCX">
    <w:name w:val="Subtitle PHPDOCX"/>
    <w:link w:val="SubtitleCarPHPDOCX"/>
    <w:uiPriority w:val="11"/>
    <w:qFormat/>
    <w:rsid w:val="004106F7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kern w:val="0"/>
      <w:sz w:val="24"/>
      <w:szCs w:val="24"/>
    </w:rPr>
  </w:style>
  <w:style w:type="character" w:customStyle="1" w:styleId="SubtitleCarPHPDOCX">
    <w:name w:val="Subtitle Car PHPDOCX"/>
    <w:basedOn w:val="DefaultParagraphFontPHPDOCX"/>
    <w:link w:val="SubtitlePHPDOCX"/>
    <w:uiPriority w:val="11"/>
    <w:rsid w:val="004106F7"/>
    <w:rPr>
      <w:rFonts w:asciiTheme="majorHAnsi" w:eastAsiaTheme="majorEastAsia" w:hAnsiTheme="majorHAnsi" w:cstheme="majorBidi"/>
      <w:i/>
      <w:iCs/>
      <w:color w:val="4F81BD" w:themeColor="accent1"/>
      <w:spacing w:val="15"/>
      <w:kern w:val="0"/>
      <w:sz w:val="24"/>
      <w:szCs w:val="24"/>
    </w:rPr>
  </w:style>
  <w:style w:type="paragraph" w:customStyle="1" w:styleId="annotationtextPHPDOCX">
    <w:name w:val="annotation text PHPDOCX"/>
    <w:link w:val="CommentTextCharPHPDOCX"/>
    <w:uiPriority w:val="99"/>
    <w:semiHidden/>
    <w:unhideWhenUsed/>
    <w:rsid w:val="004106F7"/>
    <w:rPr>
      <w:rFonts w:ascii="Times New Roman" w:eastAsia="宋体" w:hAnsi="Times New Roman" w:cs="Times New Roman"/>
      <w:kern w:val="0"/>
      <w:sz w:val="20"/>
      <w:szCs w:val="20"/>
    </w:rPr>
  </w:style>
  <w:style w:type="character" w:customStyle="1" w:styleId="CommentTextCharPHPDOCX">
    <w:name w:val="Comment Text Char PHPDOCX"/>
    <w:basedOn w:val="DefaultParagraphFontPHPDOCX"/>
    <w:link w:val="annotationtextPHPDOCX"/>
    <w:uiPriority w:val="99"/>
    <w:semiHidden/>
    <w:rsid w:val="004106F7"/>
    <w:rPr>
      <w:rFonts w:ascii="Times New Roman" w:eastAsia="宋体" w:hAnsi="Times New Roman" w:cs="Times New Roman"/>
      <w:kern w:val="0"/>
      <w:sz w:val="20"/>
      <w:szCs w:val="20"/>
    </w:rPr>
  </w:style>
  <w:style w:type="paragraph" w:customStyle="1" w:styleId="annotationsubjectPHPDOCX">
    <w:name w:val="annotation subject PHPDOCX"/>
    <w:basedOn w:val="annotationtextPHPDOCX"/>
    <w:next w:val="annotationtextPHPDOCX"/>
    <w:link w:val="CommentSubjectCharPHPDOCX"/>
    <w:uiPriority w:val="99"/>
    <w:semiHidden/>
    <w:unhideWhenUsed/>
    <w:rsid w:val="004106F7"/>
    <w:rPr>
      <w:b/>
      <w:bCs/>
    </w:rPr>
  </w:style>
  <w:style w:type="character" w:customStyle="1" w:styleId="CommentSubjectCharPHPDOCX">
    <w:name w:val="Comment Subject Char PHPDOCX"/>
    <w:basedOn w:val="CommentTextCharPHPDOCX"/>
    <w:link w:val="annotationsubjectPHPDOCX"/>
    <w:uiPriority w:val="99"/>
    <w:semiHidden/>
    <w:rsid w:val="004106F7"/>
    <w:rPr>
      <w:rFonts w:ascii="Times New Roman" w:eastAsia="宋体" w:hAnsi="Times New Roman" w:cs="Times New Roman"/>
      <w:b/>
      <w:bCs/>
      <w:kern w:val="0"/>
      <w:sz w:val="20"/>
      <w:szCs w:val="20"/>
    </w:rPr>
  </w:style>
  <w:style w:type="paragraph" w:customStyle="1" w:styleId="BalloonTextPHPDOCX">
    <w:name w:val="Balloon Text PHPDOCX"/>
    <w:link w:val="BalloonTextCharPHPDOCX"/>
    <w:uiPriority w:val="99"/>
    <w:semiHidden/>
    <w:unhideWhenUsed/>
    <w:rsid w:val="004106F7"/>
    <w:rPr>
      <w:rFonts w:ascii="Tahoma" w:eastAsia="宋体" w:hAnsi="Tahoma" w:cs="Tahoma"/>
      <w:kern w:val="0"/>
      <w:sz w:val="16"/>
      <w:szCs w:val="16"/>
    </w:rPr>
  </w:style>
  <w:style w:type="character" w:customStyle="1" w:styleId="BalloonTextCharPHPDOCX">
    <w:name w:val="Balloon Text Char PHPDOCX"/>
    <w:basedOn w:val="DefaultParagraphFontPHPDOCX"/>
    <w:link w:val="BalloonTextPHPDOCX"/>
    <w:uiPriority w:val="99"/>
    <w:semiHidden/>
    <w:rsid w:val="004106F7"/>
    <w:rPr>
      <w:rFonts w:ascii="Tahoma" w:eastAsia="宋体" w:hAnsi="Tahoma" w:cs="Tahoma"/>
      <w:kern w:val="0"/>
      <w:sz w:val="16"/>
      <w:szCs w:val="16"/>
    </w:rPr>
  </w:style>
  <w:style w:type="paragraph" w:customStyle="1" w:styleId="footnoteTextPHPDOCX">
    <w:name w:val="footnote Text PHPDOCX"/>
    <w:link w:val="footnoteTextCarPHPDOCX"/>
    <w:uiPriority w:val="99"/>
    <w:semiHidden/>
    <w:unhideWhenUsed/>
    <w:rsid w:val="004106F7"/>
    <w:rPr>
      <w:rFonts w:ascii="Times New Roman" w:eastAsia="宋体" w:hAnsi="Times New Roman" w:cs="Times New Roman"/>
      <w:kern w:val="0"/>
      <w:sz w:val="20"/>
      <w:szCs w:val="20"/>
    </w:rPr>
  </w:style>
  <w:style w:type="character" w:customStyle="1" w:styleId="footnoteTextCarPHPDOCX">
    <w:name w:val="footnote Text Car PHPDOCX"/>
    <w:basedOn w:val="DefaultParagraphFontPHPDOCX"/>
    <w:link w:val="footnoteTextPHPDOCX"/>
    <w:uiPriority w:val="99"/>
    <w:semiHidden/>
    <w:rsid w:val="004106F7"/>
    <w:rPr>
      <w:rFonts w:ascii="Times New Roman" w:eastAsia="宋体" w:hAnsi="Times New Roman" w:cs="Times New Roman"/>
      <w:kern w:val="0"/>
      <w:sz w:val="20"/>
      <w:szCs w:val="20"/>
    </w:rPr>
  </w:style>
  <w:style w:type="paragraph" w:customStyle="1" w:styleId="endnoteTextPHPDOCX">
    <w:name w:val="endnote Text PHPDOCX"/>
    <w:link w:val="endnoteTextCarPHPDOCX"/>
    <w:uiPriority w:val="99"/>
    <w:semiHidden/>
    <w:unhideWhenUsed/>
    <w:rsid w:val="004106F7"/>
    <w:rPr>
      <w:rFonts w:ascii="Times New Roman" w:eastAsia="宋体" w:hAnsi="Times New Roman" w:cs="Times New Roman"/>
      <w:kern w:val="0"/>
      <w:sz w:val="20"/>
      <w:szCs w:val="20"/>
    </w:rPr>
  </w:style>
  <w:style w:type="character" w:customStyle="1" w:styleId="endnoteTextCarPHPDOCX">
    <w:name w:val="endnote Text Car PHPDOCX"/>
    <w:basedOn w:val="DefaultParagraphFontPHPDOCX"/>
    <w:link w:val="endnoteTextPHPDOCX"/>
    <w:uiPriority w:val="99"/>
    <w:semiHidden/>
    <w:rsid w:val="004106F7"/>
    <w:rPr>
      <w:rFonts w:ascii="Times New Roman" w:eastAsia="宋体" w:hAnsi="Times New Roman" w:cs="Times New Roman"/>
      <w:kern w:val="0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2A4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qFormat/>
    <w:rsid w:val="00A74E0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qFormat/>
    <w:rsid w:val="00A74E0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A74E0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sid w:val="00A74E01"/>
    <w:rPr>
      <w:sz w:val="18"/>
      <w:szCs w:val="18"/>
    </w:rPr>
  </w:style>
  <w:style w:type="paragraph" w:styleId="a5">
    <w:name w:val="List Paragraph"/>
    <w:basedOn w:val="a"/>
    <w:uiPriority w:val="34"/>
    <w:qFormat/>
    <w:rsid w:val="00A74E01"/>
    <w:pPr>
      <w:ind w:firstLineChars="200" w:firstLine="420"/>
    </w:pPr>
  </w:style>
  <w:style w:type="paragraph" w:styleId="a6">
    <w:name w:val="Balloon Text"/>
    <w:basedOn w:val="a"/>
    <w:link w:val="Char1"/>
    <w:uiPriority w:val="99"/>
    <w:unhideWhenUsed/>
    <w:qFormat/>
    <w:rsid w:val="00A74E01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qFormat/>
    <w:rsid w:val="00A74E01"/>
    <w:rPr>
      <w:sz w:val="18"/>
      <w:szCs w:val="18"/>
    </w:rPr>
  </w:style>
  <w:style w:type="paragraph" w:customStyle="1" w:styleId="1">
    <w:name w:val="正文1"/>
    <w:qFormat/>
    <w:rsid w:val="004106F7"/>
    <w:pPr>
      <w:jc w:val="both"/>
    </w:pPr>
    <w:rPr>
      <w:rFonts w:ascii="Times New Roman" w:eastAsia="宋体" w:hAnsi="Times New Roman" w:cs="Times New Roman"/>
      <w:szCs w:val="21"/>
    </w:rPr>
  </w:style>
  <w:style w:type="paragraph" w:customStyle="1" w:styleId="2">
    <w:name w:val="正文2"/>
    <w:qFormat/>
    <w:rsid w:val="004106F7"/>
    <w:pPr>
      <w:jc w:val="both"/>
    </w:pPr>
    <w:rPr>
      <w:rFonts w:ascii="Times New Roman" w:eastAsia="宋体" w:hAnsi="Times New Roman" w:cs="Times New Roman"/>
      <w:szCs w:val="21"/>
    </w:rPr>
  </w:style>
  <w:style w:type="paragraph" w:customStyle="1" w:styleId="ListParagraphPHPDOCX">
    <w:name w:val="List Paragraph PHPDOCX"/>
    <w:uiPriority w:val="34"/>
    <w:qFormat/>
    <w:rsid w:val="004106F7"/>
    <w:pPr>
      <w:ind w:left="720"/>
      <w:contextualSpacing/>
    </w:pPr>
    <w:rPr>
      <w:rFonts w:ascii="Times New Roman" w:eastAsia="宋体" w:hAnsi="Times New Roman" w:cs="Times New Roman"/>
      <w:kern w:val="0"/>
      <w:sz w:val="20"/>
      <w:szCs w:val="20"/>
    </w:rPr>
  </w:style>
  <w:style w:type="paragraph" w:customStyle="1" w:styleId="TitlePHPDOCX">
    <w:name w:val="Title PHPDOCX"/>
    <w:link w:val="TitleCarPHPDOCX"/>
    <w:uiPriority w:val="10"/>
    <w:qFormat/>
    <w:rsid w:val="004106F7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arPHPDOCX">
    <w:name w:val="Title Car PHPDOCX"/>
    <w:basedOn w:val="DefaultParagraphFontPHPDOCX"/>
    <w:link w:val="TitlePHPDOCX"/>
    <w:uiPriority w:val="10"/>
    <w:rsid w:val="004106F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DefaultParagraphFontPHPDOCX">
    <w:name w:val="Default Paragraph Font PHPDOCX"/>
    <w:uiPriority w:val="1"/>
    <w:semiHidden/>
    <w:unhideWhenUsed/>
    <w:rsid w:val="004106F7"/>
  </w:style>
  <w:style w:type="paragraph" w:customStyle="1" w:styleId="SubtitlePHPDOCX">
    <w:name w:val="Subtitle PHPDOCX"/>
    <w:link w:val="SubtitleCarPHPDOCX"/>
    <w:uiPriority w:val="11"/>
    <w:qFormat/>
    <w:rsid w:val="004106F7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kern w:val="0"/>
      <w:sz w:val="24"/>
      <w:szCs w:val="24"/>
    </w:rPr>
  </w:style>
  <w:style w:type="character" w:customStyle="1" w:styleId="SubtitleCarPHPDOCX">
    <w:name w:val="Subtitle Car PHPDOCX"/>
    <w:basedOn w:val="DefaultParagraphFontPHPDOCX"/>
    <w:link w:val="SubtitlePHPDOCX"/>
    <w:uiPriority w:val="11"/>
    <w:rsid w:val="004106F7"/>
    <w:rPr>
      <w:rFonts w:asciiTheme="majorHAnsi" w:eastAsiaTheme="majorEastAsia" w:hAnsiTheme="majorHAnsi" w:cstheme="majorBidi"/>
      <w:i/>
      <w:iCs/>
      <w:color w:val="4F81BD" w:themeColor="accent1"/>
      <w:spacing w:val="15"/>
      <w:kern w:val="0"/>
      <w:sz w:val="24"/>
      <w:szCs w:val="24"/>
    </w:rPr>
  </w:style>
  <w:style w:type="paragraph" w:customStyle="1" w:styleId="annotationtextPHPDOCX">
    <w:name w:val="annotation text PHPDOCX"/>
    <w:link w:val="CommentTextCharPHPDOCX"/>
    <w:uiPriority w:val="99"/>
    <w:semiHidden/>
    <w:unhideWhenUsed/>
    <w:rsid w:val="004106F7"/>
    <w:rPr>
      <w:rFonts w:ascii="Times New Roman" w:eastAsia="宋体" w:hAnsi="Times New Roman" w:cs="Times New Roman"/>
      <w:kern w:val="0"/>
      <w:sz w:val="20"/>
      <w:szCs w:val="20"/>
    </w:rPr>
  </w:style>
  <w:style w:type="character" w:customStyle="1" w:styleId="CommentTextCharPHPDOCX">
    <w:name w:val="Comment Text Char PHPDOCX"/>
    <w:basedOn w:val="DefaultParagraphFontPHPDOCX"/>
    <w:link w:val="annotationtextPHPDOCX"/>
    <w:uiPriority w:val="99"/>
    <w:semiHidden/>
    <w:rsid w:val="004106F7"/>
    <w:rPr>
      <w:rFonts w:ascii="Times New Roman" w:eastAsia="宋体" w:hAnsi="Times New Roman" w:cs="Times New Roman"/>
      <w:kern w:val="0"/>
      <w:sz w:val="20"/>
      <w:szCs w:val="20"/>
    </w:rPr>
  </w:style>
  <w:style w:type="paragraph" w:customStyle="1" w:styleId="annotationsubjectPHPDOCX">
    <w:name w:val="annotation subject PHPDOCX"/>
    <w:basedOn w:val="annotationtextPHPDOCX"/>
    <w:next w:val="annotationtextPHPDOCX"/>
    <w:link w:val="CommentSubjectCharPHPDOCX"/>
    <w:uiPriority w:val="99"/>
    <w:semiHidden/>
    <w:unhideWhenUsed/>
    <w:rsid w:val="004106F7"/>
    <w:rPr>
      <w:b/>
      <w:bCs/>
    </w:rPr>
  </w:style>
  <w:style w:type="character" w:customStyle="1" w:styleId="CommentSubjectCharPHPDOCX">
    <w:name w:val="Comment Subject Char PHPDOCX"/>
    <w:basedOn w:val="CommentTextCharPHPDOCX"/>
    <w:link w:val="annotationsubjectPHPDOCX"/>
    <w:uiPriority w:val="99"/>
    <w:semiHidden/>
    <w:rsid w:val="004106F7"/>
    <w:rPr>
      <w:rFonts w:ascii="Times New Roman" w:eastAsia="宋体" w:hAnsi="Times New Roman" w:cs="Times New Roman"/>
      <w:b/>
      <w:bCs/>
      <w:kern w:val="0"/>
      <w:sz w:val="20"/>
      <w:szCs w:val="20"/>
    </w:rPr>
  </w:style>
  <w:style w:type="paragraph" w:customStyle="1" w:styleId="BalloonTextPHPDOCX">
    <w:name w:val="Balloon Text PHPDOCX"/>
    <w:link w:val="BalloonTextCharPHPDOCX"/>
    <w:uiPriority w:val="99"/>
    <w:semiHidden/>
    <w:unhideWhenUsed/>
    <w:rsid w:val="004106F7"/>
    <w:rPr>
      <w:rFonts w:ascii="Tahoma" w:eastAsia="宋体" w:hAnsi="Tahoma" w:cs="Tahoma"/>
      <w:kern w:val="0"/>
      <w:sz w:val="16"/>
      <w:szCs w:val="16"/>
    </w:rPr>
  </w:style>
  <w:style w:type="character" w:customStyle="1" w:styleId="BalloonTextCharPHPDOCX">
    <w:name w:val="Balloon Text Char PHPDOCX"/>
    <w:basedOn w:val="DefaultParagraphFontPHPDOCX"/>
    <w:link w:val="BalloonTextPHPDOCX"/>
    <w:uiPriority w:val="99"/>
    <w:semiHidden/>
    <w:rsid w:val="004106F7"/>
    <w:rPr>
      <w:rFonts w:ascii="Tahoma" w:eastAsia="宋体" w:hAnsi="Tahoma" w:cs="Tahoma"/>
      <w:kern w:val="0"/>
      <w:sz w:val="16"/>
      <w:szCs w:val="16"/>
    </w:rPr>
  </w:style>
  <w:style w:type="paragraph" w:customStyle="1" w:styleId="footnoteTextPHPDOCX">
    <w:name w:val="footnote Text PHPDOCX"/>
    <w:link w:val="footnoteTextCarPHPDOCX"/>
    <w:uiPriority w:val="99"/>
    <w:semiHidden/>
    <w:unhideWhenUsed/>
    <w:rsid w:val="004106F7"/>
    <w:rPr>
      <w:rFonts w:ascii="Times New Roman" w:eastAsia="宋体" w:hAnsi="Times New Roman" w:cs="Times New Roman"/>
      <w:kern w:val="0"/>
      <w:sz w:val="20"/>
      <w:szCs w:val="20"/>
    </w:rPr>
  </w:style>
  <w:style w:type="character" w:customStyle="1" w:styleId="footnoteTextCarPHPDOCX">
    <w:name w:val="footnote Text Car PHPDOCX"/>
    <w:basedOn w:val="DefaultParagraphFontPHPDOCX"/>
    <w:link w:val="footnoteTextPHPDOCX"/>
    <w:uiPriority w:val="99"/>
    <w:semiHidden/>
    <w:rsid w:val="004106F7"/>
    <w:rPr>
      <w:rFonts w:ascii="Times New Roman" w:eastAsia="宋体" w:hAnsi="Times New Roman" w:cs="Times New Roman"/>
      <w:kern w:val="0"/>
      <w:sz w:val="20"/>
      <w:szCs w:val="20"/>
    </w:rPr>
  </w:style>
  <w:style w:type="paragraph" w:customStyle="1" w:styleId="endnoteTextPHPDOCX">
    <w:name w:val="endnote Text PHPDOCX"/>
    <w:link w:val="endnoteTextCarPHPDOCX"/>
    <w:uiPriority w:val="99"/>
    <w:semiHidden/>
    <w:unhideWhenUsed/>
    <w:rsid w:val="004106F7"/>
    <w:rPr>
      <w:rFonts w:ascii="Times New Roman" w:eastAsia="宋体" w:hAnsi="Times New Roman" w:cs="Times New Roman"/>
      <w:kern w:val="0"/>
      <w:sz w:val="20"/>
      <w:szCs w:val="20"/>
    </w:rPr>
  </w:style>
  <w:style w:type="character" w:customStyle="1" w:styleId="endnoteTextCarPHPDOCX">
    <w:name w:val="endnote Text Car PHPDOCX"/>
    <w:basedOn w:val="DefaultParagraphFontPHPDOCX"/>
    <w:link w:val="endnoteTextPHPDOCX"/>
    <w:uiPriority w:val="99"/>
    <w:semiHidden/>
    <w:rsid w:val="004106F7"/>
    <w:rPr>
      <w:rFonts w:ascii="Times New Roman" w:eastAsia="宋体" w:hAnsi="Times New Roman" w:cs="Times New Roman"/>
      <w:kern w:val="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566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13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9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3" Type="http://schemas.microsoft.com/office/2007/relationships/stylesWithEffects" Target="stylesWithEffects.xml"/><Relationship Id="rId21" Type="http://schemas.openxmlformats.org/officeDocument/2006/relationships/image" Target="media/image15.png"/><Relationship Id="rId7" Type="http://schemas.openxmlformats.org/officeDocument/2006/relationships/endnotes" Target="endnotes.xml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5.png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9.png"/><Relationship Id="rId23" Type="http://schemas.openxmlformats.org/officeDocument/2006/relationships/header" Target="header1.xml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settings" Target="settings.xml"/><Relationship Id="rId9" Type="http://schemas.openxmlformats.org/officeDocument/2006/relationships/image" Target="media/image3.jpeg"/><Relationship Id="rId14" Type="http://schemas.openxmlformats.org/officeDocument/2006/relationships/image" Target="media/image8.png"/><Relationship Id="rId22" Type="http://schemas.openxmlformats.org/officeDocument/2006/relationships/image" Target="media/image16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557</Words>
  <Characters>3175</Characters>
  <Application>Microsoft Office Word</Application>
  <DocSecurity>0</DocSecurity>
  <Lines>26</Lines>
  <Paragraphs>7</Paragraphs>
  <ScaleCrop>false</ScaleCrop>
  <Company>China</Company>
  <LinksUpToDate>false</LinksUpToDate>
  <CharactersWithSpaces>3725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2020-06-22T13:04:00Z</dcterms:created>
  <dcterms:modified xsi:type="dcterms:W3CDTF">2020-06-22T13:04:00Z</dcterms:modified>
</cp:coreProperties>
</file>