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FF5" w:rsidRPr="00D76A7A" w:rsidRDefault="00852682" w:rsidP="00D76A7A">
      <w:pPr>
        <w:pStyle w:val="a3"/>
        <w:ind w:firstLineChars="200" w:firstLine="640"/>
        <w:jc w:val="center"/>
        <w:rPr>
          <w:rFonts w:ascii="黑体" w:eastAsia="黑体" w:hAnsi="黑体" w:cs="Arial"/>
          <w:sz w:val="32"/>
          <w:szCs w:val="44"/>
        </w:rPr>
      </w:pPr>
      <w:r>
        <w:rPr>
          <w:rFonts w:ascii="黑体" w:eastAsia="黑体" w:hAnsi="黑体" w:cs="Arial"/>
          <w:sz w:val="32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5pt;margin-top:821pt;width:30pt;height:22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D76A7A" w:rsidRPr="00D76A7A">
        <w:rPr>
          <w:rFonts w:ascii="黑体" w:eastAsia="黑体" w:hAnsi="黑体" w:cs="Arial" w:hint="eastAsia"/>
          <w:sz w:val="32"/>
          <w:szCs w:val="44"/>
        </w:rPr>
        <w:t>2019届人教版物理中考复习专项测试试题：第十六讲 电功率</w:t>
      </w:r>
    </w:p>
    <w:p w:rsidR="00763FF5" w:rsidRDefault="00763FF5">
      <w:pPr>
        <w:pStyle w:val="a3"/>
        <w:ind w:firstLineChars="200" w:firstLine="420"/>
        <w:rPr>
          <w:rFonts w:hAnsi="宋体" w:cs="宋体"/>
        </w:rPr>
      </w:pPr>
    </w:p>
    <w:p w:rsidR="00763FF5" w:rsidRDefault="00976D40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eastAsia="黑体" w:hAnsi="Arial" w:cs="Arial"/>
        </w:rPr>
        <w:t>第一节　电能　电功率　焦耳定律</w:t>
      </w:r>
    </w:p>
    <w:p w:rsidR="00763FF5" w:rsidRDefault="00763FF5">
      <w:pPr>
        <w:pStyle w:val="a3"/>
        <w:ind w:firstLineChars="200" w:firstLine="420"/>
        <w:rPr>
          <w:rFonts w:hAnsi="宋体" w:cs="宋体"/>
        </w:rPr>
      </w:pPr>
    </w:p>
    <w:p w:rsidR="00763FF5" w:rsidRDefault="00D76A7A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2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52682">
        <w:rPr>
          <w:rFonts w:ascii="Arial" w:hAnsi="Arial" w:cs="Arial"/>
        </w:rPr>
        <w:fldChar w:fldCharType="begin"/>
      </w:r>
      <w:r w:rsidR="00976D40">
        <w:rPr>
          <w:rFonts w:ascii="Arial" w:hAnsi="Arial" w:cs="Arial" w:hint="eastAsia"/>
        </w:rPr>
        <w:instrText>INCLUDEPICTURE"</w:instrText>
      </w:r>
      <w:r w:rsidR="00976D40">
        <w:rPr>
          <w:rFonts w:ascii="Arial" w:hAnsi="Arial" w:cs="Arial" w:hint="eastAsia"/>
        </w:rPr>
        <w:instrText>考点</w:instrText>
      </w:r>
      <w:r w:rsidR="00976D40">
        <w:rPr>
          <w:rFonts w:ascii="Arial" w:hAnsi="Arial" w:cs="Arial" w:hint="eastAsia"/>
        </w:rPr>
        <w:instrText>.EPS"</w:instrText>
      </w:r>
      <w:r w:rsidR="00852682">
        <w:rPr>
          <w:rFonts w:ascii="Arial" w:hAnsi="Arial" w:cs="Arial"/>
        </w:rPr>
        <w:fldChar w:fldCharType="end"/>
      </w:r>
    </w:p>
    <w:p w:rsidR="00763FF5" w:rsidRDefault="00976D40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电能与电</w:t>
      </w:r>
      <w:r>
        <w:rPr>
          <w:rFonts w:ascii="Arial" w:eastAsia="黑体" w:hAnsi="Arial" w:cs="Arial" w:hint="eastAsia"/>
        </w:rPr>
        <w:t>功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齐齐哈尔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小宇同学学习了电能的知识后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回到家里观察电能表。小宇家的电能表如图所示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则小宇家里所有用电器同时工作时的总功率不得超过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。小宇只让家中的热水器工作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</w:t>
      </w:r>
      <w:r>
        <w:rPr>
          <w:rFonts w:ascii="Times New Roman" w:hAnsi="Times New Roman" w:cs="Times New Roman"/>
        </w:rPr>
        <w:t>30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电能表的转盘转了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转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则该用电器的功率是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80465" cy="1196975"/>
            <wp:effectExtent l="0" t="0" r="635" b="3175"/>
            <wp:docPr id="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电功率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宜宾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一只灯泡标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600" cy="1270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12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字样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它正常工作时电流是</w:t>
      </w:r>
      <w:r>
        <w:rPr>
          <w:rFonts w:ascii="Times New Roman" w:hAnsi="Times New Roman" w:cs="Times New Roman"/>
        </w:rPr>
        <w:t>________A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若把它与另一只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12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12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的灯泡串联在电路中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为了让两只灯泡都能长时间发光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则所能加的最大电压是</w:t>
      </w:r>
      <w:r>
        <w:rPr>
          <w:rFonts w:ascii="Times New Roman" w:hAnsi="Times New Roman" w:cs="Times New Roman"/>
        </w:rPr>
        <w:t>________V</w:t>
      </w:r>
      <w:r>
        <w:rPr>
          <w:rFonts w:ascii="Times New Roman" w:hAnsi="Times New Roman" w:cs="Times New Roman"/>
        </w:rPr>
        <w:t>。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电流的热效应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大连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下列措施中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属于利用电流热效应的是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电视机的后盖有很多孔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电饭锅的发热板装在底部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与空调器相连的导线很粗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电脑的主机中安装微型风扇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泰兴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为了探究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电流产生的热量跟什么因素有关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小明设计了如图所示的甲、乙两种装置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他将两根阻值不同的电阻丝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别密封在两个完全相同的烧瓶中，并通过短玻璃管与相同的气球相连，两次实验电源电压不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11760" cy="13970"/>
            <wp:effectExtent l="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变。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84500" cy="1396365"/>
            <wp:effectExtent l="0" t="0" r="6350" b="13335"/>
            <wp:docPr id="4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实验中通过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的变化来比较电流通过电阻丝产生的热量的多少；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甲装置可探究在相同时间内电流产生的热量与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的关系；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在装置甲、乙的两次实验中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通过比较相同时间内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两气球的变化情况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可探究电流产生的热量与电流的关系；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甲、乙两装置同时实验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在相同的通电时间里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用所学知识判断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填气球字母标号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气球相通的电阻丝产生的热量最多。</w:t>
      </w:r>
    </w:p>
    <w:p w:rsidR="00763FF5" w:rsidRDefault="00976D40">
      <w:pPr>
        <w:pStyle w:val="a3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焦耳定律</w:t>
      </w:r>
      <w:r>
        <w:rPr>
          <w:rFonts w:ascii="Times New Roman" w:eastAsia="黑体" w:hAnsi="Times New Roman" w:cs="Times New Roman" w:hint="eastAsia"/>
          <w:color w:val="FFFFFF"/>
          <w:sz w:val="4"/>
        </w:rPr>
        <w:t>[</w:t>
      </w:r>
      <w:r>
        <w:rPr>
          <w:rFonts w:ascii="Times New Roman" w:eastAsia="黑体" w:hAnsi="Times New Roman" w:cs="Times New Roman" w:hint="eastAsia"/>
          <w:color w:val="FFFFFF"/>
          <w:sz w:val="4"/>
        </w:rPr>
        <w:t>来源</w:t>
      </w:r>
      <w:r>
        <w:rPr>
          <w:rFonts w:ascii="Times New Roman" w:eastAsia="黑体" w:hAnsi="Times New Roman" w:cs="Times New Roman" w:hint="eastAsia"/>
          <w:color w:val="FFFFFF"/>
          <w:sz w:val="4"/>
        </w:rPr>
        <w:t>:</w:t>
      </w:r>
      <w:r>
        <w:rPr>
          <w:rFonts w:ascii="Times New Roman" w:eastAsia="黑体" w:hAnsi="Times New Roman" w:cs="Times New Roman" w:hint="eastAsia"/>
          <w:color w:val="FFFFFF"/>
          <w:sz w:val="4"/>
        </w:rPr>
        <w:t>学</w:t>
      </w:r>
      <w:r>
        <w:rPr>
          <w:rFonts w:ascii="Times New Roman" w:eastAsia="黑体" w:hAnsi="Times New Roman" w:cs="Times New Roman" w:hint="eastAsia"/>
          <w:color w:val="FFFFFF"/>
          <w:sz w:val="4"/>
        </w:rPr>
        <w:t>&amp;</w:t>
      </w:r>
      <w:r>
        <w:rPr>
          <w:rFonts w:ascii="Times New Roman" w:eastAsia="黑体" w:hAnsi="Times New Roman" w:cs="Times New Roman" w:hint="eastAsia"/>
          <w:color w:val="FFFFFF"/>
          <w:sz w:val="4"/>
        </w:rPr>
        <w:t>科</w:t>
      </w:r>
      <w:r>
        <w:rPr>
          <w:rFonts w:ascii="Times New Roman" w:eastAsia="黑体" w:hAnsi="Times New Roman" w:cs="Times New Roman" w:hint="eastAsia"/>
          <w:color w:val="FFFFFF"/>
          <w:sz w:val="4"/>
        </w:rPr>
        <w:t>&amp;</w:t>
      </w:r>
      <w:r>
        <w:rPr>
          <w:rFonts w:ascii="Times New Roman" w:eastAsia="黑体" w:hAnsi="Times New Roman" w:cs="Times New Roman" w:hint="eastAsia"/>
          <w:color w:val="FFFFFF"/>
          <w:sz w:val="4"/>
        </w:rPr>
        <w:t>网</w:t>
      </w:r>
      <w:r>
        <w:rPr>
          <w:rFonts w:ascii="Times New Roman" w:eastAsia="黑体" w:hAnsi="Times New Roman" w:cs="Times New Roman" w:hint="eastAsia"/>
          <w:color w:val="FFFFFF"/>
          <w:sz w:val="4"/>
        </w:rPr>
        <w:t>]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西宁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电源电压为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 xml:space="preserve">10 </w:t>
      </w:r>
      <w:r>
        <w:rPr>
          <w:rFonts w:ascii="Times New Roman" w:hAnsi="Times New Roman" w:cs="Times New Roman" w:hint="eastAsia"/>
        </w:rPr>
        <w:t>Ω，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闭</w:t>
      </w:r>
      <w:r>
        <w:rPr>
          <w:rFonts w:ascii="Times New Roman" w:hAnsi="Times New Roman" w:cs="Times New Roman" w:hint="eastAsia"/>
        </w:rPr>
        <w:t>合时，电路消耗的总功率为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；当闭合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断开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电压表示数为</w:t>
      </w:r>
      <w:r>
        <w:rPr>
          <w:rFonts w:ascii="Times New Roman" w:hAnsi="Times New Roman" w:cs="Times New Roman" w:hint="eastAsia"/>
        </w:rPr>
        <w:t>3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/>
        </w:rPr>
        <w:t>内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产生的热量为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的功率与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闭合时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的功率的比值为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79550" cy="964565"/>
            <wp:effectExtent l="0" t="0" r="6350" b="6985"/>
            <wp:docPr id="1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蚌埠二模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当开关闭合时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电路中的电流为</w:t>
      </w:r>
      <w:r>
        <w:rPr>
          <w:rFonts w:ascii="Times New Roman" w:hAnsi="Times New Roman" w:cs="Times New Roman"/>
        </w:rPr>
        <w:t>1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的示数是</w:t>
      </w:r>
      <w:r>
        <w:rPr>
          <w:rFonts w:ascii="Times New Roman" w:hAnsi="Times New Roman" w:cs="Times New Roman"/>
        </w:rPr>
        <w:t>10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定值电阻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的阻值为</w:t>
      </w:r>
      <w:r>
        <w:rPr>
          <w:rFonts w:ascii="Times New Roman" w:hAnsi="Times New Roman" w:cs="Times New Roman"/>
        </w:rPr>
        <w:t>4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电动机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的线圈电阻为</w:t>
      </w:r>
      <w:r>
        <w:rPr>
          <w:rFonts w:ascii="Times New Roman" w:hAnsi="Times New Roman" w:cs="Times New Roman"/>
        </w:rPr>
        <w:t>0.5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163955" cy="814705"/>
            <wp:effectExtent l="0" t="0" r="17145" b="4445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r:link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</w:rPr>
        <w:t>4 V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通电</w:t>
      </w:r>
      <w:r>
        <w:rPr>
          <w:rFonts w:ascii="Times New Roman" w:hAnsi="Times New Roman" w:cs="Times New Roman"/>
        </w:rPr>
        <w:t>1 min</w:t>
      </w:r>
      <w:r>
        <w:rPr>
          <w:rFonts w:ascii="Times New Roman" w:hAnsi="Times New Roman" w:cs="Times New Roman"/>
        </w:rPr>
        <w:t>电流通过电动机产生的热量是</w:t>
      </w:r>
      <w:r>
        <w:rPr>
          <w:rFonts w:ascii="Times New Roman" w:hAnsi="Times New Roman" w:cs="Times New Roman"/>
        </w:rPr>
        <w:t>30 J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电路消耗的总功率是</w:t>
      </w:r>
      <w:r>
        <w:rPr>
          <w:rFonts w:ascii="Times New Roman" w:hAnsi="Times New Roman" w:cs="Times New Roman"/>
        </w:rPr>
        <w:t>6 W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通电</w:t>
      </w:r>
      <w:r>
        <w:rPr>
          <w:rFonts w:ascii="Times New Roman" w:hAnsi="Times New Roman" w:cs="Times New Roman"/>
        </w:rPr>
        <w:t>1 min</w:t>
      </w:r>
      <w:r>
        <w:rPr>
          <w:rFonts w:ascii="Times New Roman" w:hAnsi="Times New Roman" w:cs="Times New Roman"/>
        </w:rPr>
        <w:t>电流通过电动机产生的机械能是</w:t>
      </w:r>
      <w:r>
        <w:rPr>
          <w:rFonts w:ascii="Times New Roman" w:hAnsi="Times New Roman" w:cs="Times New Roman"/>
        </w:rPr>
        <w:t>360 J</w:t>
      </w:r>
    </w:p>
    <w:p w:rsidR="00763FF5" w:rsidRDefault="00852682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76D40">
        <w:rPr>
          <w:rFonts w:ascii="Times New Roman" w:hAnsi="Times New Roman" w:cs="Times New Roman" w:hint="eastAsia"/>
        </w:rPr>
        <w:instrText>INCLUDEPICTURE"</w:instrText>
      </w:r>
      <w:r w:rsidR="00976D40">
        <w:rPr>
          <w:rFonts w:ascii="Times New Roman" w:hAnsi="Times New Roman" w:cs="Times New Roman" w:hint="eastAsia"/>
        </w:rPr>
        <w:instrText>命题</w:instrText>
      </w:r>
      <w:r w:rsidR="00976D40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976D40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9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电功、电热与电功率的相关计算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把它们并联接在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 V</w:t>
      </w:r>
      <w:r>
        <w:rPr>
          <w:rFonts w:ascii="Times New Roman" w:hAnsi="Times New Roman" w:cs="Times New Roman"/>
        </w:rPr>
        <w:t>的电路中。则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并联后的总电阻为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</w:rPr>
        <w:t>______</w:t>
      </w:r>
      <w:r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；通电</w:t>
      </w:r>
      <w:r>
        <w:rPr>
          <w:rFonts w:ascii="Times New Roman" w:hAnsi="Times New Roman" w:cs="Times New Roman"/>
        </w:rPr>
        <w:t>30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消耗的电能为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J</w:t>
      </w:r>
      <w:r>
        <w:rPr>
          <w:rFonts w:ascii="Times New Roman" w:hAnsi="Times New Roman" w:cs="Times New Roman"/>
        </w:rPr>
        <w:t>。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63040" cy="581660"/>
            <wp:effectExtent l="0" t="0" r="3810" b="889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某导体的电阻为</w:t>
      </w:r>
      <w:r>
        <w:rPr>
          <w:rFonts w:ascii="Times New Roman" w:hAnsi="Times New Roman" w:cs="Times New Roman"/>
        </w:rPr>
        <w:t>20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当通过它的电流为</w:t>
      </w:r>
      <w:r>
        <w:rPr>
          <w:rFonts w:ascii="Times New Roman" w:hAnsi="Times New Roman" w:cs="Times New Roman"/>
        </w:rPr>
        <w:t>2 A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则其</w:t>
      </w:r>
      <w:r>
        <w:rPr>
          <w:rFonts w:ascii="Times New Roman" w:hAnsi="Times New Roman" w:cs="Times New Roman"/>
        </w:rPr>
        <w:t>1 min</w:t>
      </w:r>
      <w:r>
        <w:rPr>
          <w:rFonts w:ascii="Times New Roman" w:hAnsi="Times New Roman" w:cs="Times New Roman"/>
        </w:rPr>
        <w:t>产生的热量为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。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一台额定功率为</w:t>
      </w:r>
      <w:r>
        <w:rPr>
          <w:rFonts w:ascii="Times New Roman" w:hAnsi="Times New Roman" w:cs="Times New Roman"/>
        </w:rPr>
        <w:t>2 000 W</w:t>
      </w:r>
      <w:r>
        <w:rPr>
          <w:rFonts w:ascii="Times New Roman" w:hAnsi="Times New Roman" w:cs="Times New Roman"/>
        </w:rPr>
        <w:t>的电热水器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水箱内装有</w:t>
      </w:r>
      <w:r>
        <w:rPr>
          <w:rFonts w:ascii="Times New Roman" w:hAnsi="Times New Roman" w:cs="Times New Roman"/>
        </w:rPr>
        <w:t>50 kg</w:t>
      </w:r>
      <w:r>
        <w:rPr>
          <w:rFonts w:ascii="Times New Roman" w:hAnsi="Times New Roman" w:cs="Times New Roman"/>
        </w:rPr>
        <w:t>的水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要把这箱水从</w:t>
      </w:r>
      <w:r>
        <w:rPr>
          <w:rFonts w:ascii="Times New Roman" w:hAnsi="Times New Roman" w:cs="Times New Roman"/>
        </w:rPr>
        <w:t xml:space="preserve">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加热到</w:t>
      </w:r>
      <w:r>
        <w:rPr>
          <w:rFonts w:ascii="Times New Roman" w:hAnsi="Times New Roman" w:cs="Times New Roman"/>
        </w:rPr>
        <w:t xml:space="preserve">60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热水器正常工作需要</w:t>
      </w:r>
      <w:r>
        <w:rPr>
          <w:rFonts w:ascii="Times New Roman" w:hAnsi="Times New Roman" w:cs="Times New Roman"/>
        </w:rPr>
        <w:t>________s</w:t>
      </w:r>
      <w:r>
        <w:rPr>
          <w:rFonts w:ascii="Times New Roman" w:hAnsi="Times New Roman" w:cs="Times New Roman"/>
        </w:rPr>
        <w:t>；若水吸收的热量全部由燃烧天然气提供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则需要完全燃烧</w:t>
      </w:r>
      <w:r>
        <w:rPr>
          <w:rFonts w:ascii="Times New Roman" w:hAnsi="Times New Roman" w:cs="Times New Roman"/>
        </w:rPr>
        <w:t>________m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的天然气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不计能量损失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q</w:t>
      </w:r>
      <w:r>
        <w:rPr>
          <w:rFonts w:ascii="Times New Roman" w:hAnsi="Times New Roman" w:cs="Times New Roman"/>
          <w:vertAlign w:val="subscript"/>
        </w:rPr>
        <w:t>天然气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 xml:space="preserve"> 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车床照明灯的额定电压是</w:t>
      </w:r>
      <w:r>
        <w:rPr>
          <w:rFonts w:ascii="Times New Roman" w:hAnsi="Times New Roman" w:cs="Times New Roman" w:hint="eastAsia"/>
        </w:rPr>
        <w:t>36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它正常工作时灯丝的电阻是</w:t>
      </w:r>
      <w:r>
        <w:rPr>
          <w:rFonts w:ascii="Times New Roman" w:hAnsi="Times New Roman" w:cs="Times New Roman"/>
        </w:rPr>
        <w:t>24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则该照明灯正常工作时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消耗的电功率是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工作</w:t>
      </w:r>
      <w:r>
        <w:rPr>
          <w:rFonts w:ascii="Times New Roman" w:hAnsi="Times New Roman" w:cs="Times New Roman" w:hint="eastAsia"/>
        </w:rPr>
        <w:t>30 min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电流通过灯丝产生的热量是</w:t>
      </w:r>
      <w:r>
        <w:rPr>
          <w:rFonts w:ascii="Times New Roman" w:hAnsi="Times New Roman" w:cs="Times New Roman"/>
        </w:rPr>
        <w:t>________________J</w:t>
      </w:r>
      <w:r>
        <w:rPr>
          <w:rFonts w:ascii="Times New Roman" w:hAnsi="Times New Roman" w:cs="Times New Roman"/>
        </w:rPr>
        <w:t>。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图中电源电压保持不变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</w:t>
      </w:r>
      <w:r>
        <w:rPr>
          <w:rFonts w:ascii="Times New Roman" w:hAnsi="Times New Roman" w:cs="Times New Roman" w:hint="eastAsia"/>
        </w:rPr>
        <w:t>泡标有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字样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闭合时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正常发光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电流表的示数为</w:t>
      </w:r>
      <w:r>
        <w:rPr>
          <w:rFonts w:ascii="Times New Roman" w:hAnsi="Times New Roman" w:cs="Times New Roman"/>
        </w:rPr>
        <w:t>0.8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通电</w:t>
      </w:r>
      <w:r>
        <w:rPr>
          <w:rFonts w:ascii="Times New Roman" w:hAnsi="Times New Roman" w:cs="Times New Roman" w:hint="eastAsia"/>
        </w:rPr>
        <w:t>10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产生的热量为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。</w:t>
      </w: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089025" cy="715010"/>
            <wp:effectExtent l="0" t="0" r="15875" b="889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当天空中空气的湿度很大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两块云之间的电压很高时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原先不导</w:t>
      </w:r>
      <w:r>
        <w:rPr>
          <w:rFonts w:ascii="Times New Roman" w:hAnsi="Times New Roman" w:cs="Times New Roman" w:hint="eastAsia"/>
        </w:rPr>
        <w:t>电的空气就会变成导体，强大的电流可在瞬间通过天空，形成闪电。某次闪电的放电电流约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电压约</w:t>
      </w:r>
      <w:r>
        <w:rPr>
          <w:rFonts w:ascii="Times New Roman" w:hAnsi="Times New Roman" w:cs="Times New Roman"/>
        </w:rPr>
        <w:t>1.8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8</w:t>
      </w:r>
      <w:r>
        <w:rPr>
          <w:rFonts w:ascii="Times New Roman" w:hAnsi="Times New Roman" w:cs="Times New Roman" w:hint="eastAsia"/>
        </w:rPr>
        <w:t xml:space="preserve">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放电时间约</w:t>
      </w:r>
      <w:r>
        <w:rPr>
          <w:rFonts w:ascii="Times New Roman" w:hAnsi="Times New Roman" w:cs="Times New Roman" w:hint="eastAsia"/>
        </w:rPr>
        <w:t>0.01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则这次闪电释放的电能约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合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kW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/>
        </w:rPr>
        <w:t>。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电源电压保持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 Ω</w:t>
      </w:r>
      <w:r>
        <w:rPr>
          <w:rFonts w:ascii="Times New Roman" w:hAnsi="Times New Roman" w:cs="Times New Roman" w:hint="eastAsia"/>
        </w:rPr>
        <w:t>，闭合开关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消耗的电功率为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71295" cy="739775"/>
            <wp:effectExtent l="0" t="0" r="14605" b="317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题图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某太阳能热水器装有</w:t>
      </w:r>
      <w:r>
        <w:rPr>
          <w:rFonts w:ascii="Times New Roman" w:hAnsi="Times New Roman" w:cs="Times New Roman"/>
        </w:rPr>
        <w:t>100 kg</w:t>
      </w:r>
      <w:r>
        <w:rPr>
          <w:rFonts w:ascii="Times New Roman" w:hAnsi="Times New Roman" w:cs="Times New Roman"/>
        </w:rPr>
        <w:t>、初温为</w:t>
      </w:r>
      <w:r>
        <w:rPr>
          <w:rFonts w:ascii="Times New Roman" w:hAnsi="Times New Roman" w:cs="Times New Roman"/>
        </w:rPr>
        <w:t xml:space="preserve">20  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的冷水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经过一天的太阳照射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水温升高到</w:t>
      </w:r>
      <w:r>
        <w:rPr>
          <w:rFonts w:ascii="Times New Roman" w:hAnsi="Times New Roman" w:cs="Times New Roman" w:hint="eastAsia"/>
        </w:rPr>
        <w:t xml:space="preserve">65  </w:t>
      </w:r>
      <w:r>
        <w:rPr>
          <w:rFonts w:hAnsi="宋体" w:cs="Times New Roman" w:hint="eastAsia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则这些水吸收的热量等于完全燃烧</w:t>
      </w:r>
      <w:r>
        <w:rPr>
          <w:rFonts w:ascii="Times New Roman" w:hAnsi="Times New Roman" w:cs="Times New Roman"/>
        </w:rPr>
        <w:t>________m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天然气所放出的热量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假如用功率为</w:t>
      </w:r>
      <w:r>
        <w:rPr>
          <w:rFonts w:ascii="Times New Roman" w:hAnsi="Times New Roman" w:cs="Times New Roman"/>
        </w:rPr>
        <w:t>2 kW</w:t>
      </w:r>
      <w:r>
        <w:rPr>
          <w:rFonts w:ascii="Times New Roman" w:hAnsi="Times New Roman" w:cs="Times New Roman"/>
        </w:rPr>
        <w:t>的电热水器产生同样多的热量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则通电的时间为</w:t>
      </w:r>
      <w:r>
        <w:rPr>
          <w:rFonts w:ascii="Times New Roman" w:hAnsi="Times New Roman" w:cs="Times New Roman"/>
        </w:rPr>
        <w:t>________s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已知水的比热容为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天然气的热值为</w:t>
      </w:r>
      <w:r>
        <w:rPr>
          <w:rFonts w:ascii="Times New Roman" w:hAnsi="Times New Roman" w:cs="Times New Roman" w:hint="eastAsia"/>
        </w:rPr>
        <w:t>4.2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]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两个小灯泡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串联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不发光。发生这一现象的原因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不可能的是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39470" cy="598805"/>
            <wp:effectExtent l="0" t="0" r="17780" b="1079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题图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电源电压较低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发生了断路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发生了短路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的实际功率很小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动态电路分析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图中电源电压保持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标有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字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8120" cy="22860"/>
            <wp:effectExtent l="0" t="0" r="0" b="0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lastRenderedPageBreak/>
        <w:t>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闭合后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端向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端滑动的过程中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</w:t>
      </w:r>
      <w:r>
        <w:rPr>
          <w:rFonts w:ascii="Times New Roman" w:hAnsi="Times New Roman" w:cs="Times New Roman" w:hint="eastAsia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39165" cy="814705"/>
            <wp:effectExtent l="0" t="0" r="13335" b="444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题图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灯泡两端的电压不断增大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通过灯泡的电流不断减小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灯泡消耗的电功率不断减小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灯泡消耗的电功率恒定不变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电功率的综合应用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·8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一般家用电饭锅工作时有两种状态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分别是煮饭过程中的加热状态和</w:t>
      </w:r>
      <w:r>
        <w:rPr>
          <w:rFonts w:ascii="Times New Roman" w:hAnsi="Times New Roman" w:cs="Times New Roman" w:hint="eastAsia"/>
        </w:rPr>
        <w:t>米饭煮熟后的保温状态。图示为该种电饭锅的电路原理图，图中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是一个电阻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是加热用的电阻丝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为电源电压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的阻值不随温度变化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9330" cy="798195"/>
            <wp:effectExtent l="0" t="0" r="1270" b="190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请分析论证：当开关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闭合时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电饭锅处于加热状态；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要使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在保温状态时的功率是加热状态时的</w:t>
      </w:r>
      <w:r w:rsidR="00852682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(1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Times New Roman" w:hAnsi="Times New Roman" w:cs="Times New Roman" w:hint="eastAsia"/>
        </w:rPr>
        <w:instrText>9)</w:instrText>
      </w:r>
      <w:r w:rsidR="00852682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</w:t>
      </w:r>
      <w:r w:rsidR="00852682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  <w:i/>
        </w:rPr>
        <w:instrText>R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  <w:i/>
        </w:rPr>
        <w:instrText>,R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 w:rsidR="00852682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的值。</w:t>
      </w: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976D40" w:rsidP="00D76A7A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</w:t>
      </w:r>
      <w:r>
        <w:rPr>
          <w:rFonts w:ascii="Times New Roman" w:hAnsi="Times New Roman" w:cs="Times New Roman" w:hint="eastAsia"/>
          <w:color w:val="FFFFFF"/>
          <w:sz w:val="4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xx</w:t>
      </w:r>
      <w:r>
        <w:rPr>
          <w:rFonts w:ascii="Times New Roman" w:hAnsi="Times New Roman" w:cs="Times New Roman" w:hint="eastAsia"/>
          <w:color w:val="FFFFFF"/>
          <w:sz w:val="4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k.Com]</w:t>
      </w: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763FF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63FF5" w:rsidRDefault="00976D40" w:rsidP="00D76A7A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  <w:r>
        <w:rPr>
          <w:rFonts w:ascii="Times New Roman" w:hAnsi="Times New Roman" w:cs="Times New Roman" w:hint="eastAsia"/>
          <w:color w:val="FFFFFF"/>
          <w:sz w:val="4"/>
        </w:rPr>
        <w:t>|</w:t>
      </w:r>
      <w:r>
        <w:rPr>
          <w:rFonts w:ascii="Times New Roman" w:hAnsi="Times New Roman" w:cs="Times New Roman" w:hint="eastAsia"/>
          <w:color w:val="FFFFFF"/>
          <w:sz w:val="4"/>
        </w:rPr>
        <w:t>科</w:t>
      </w:r>
      <w:r>
        <w:rPr>
          <w:rFonts w:ascii="Times New Roman" w:hAnsi="Times New Roman" w:cs="Times New Roman" w:hint="eastAsia"/>
          <w:color w:val="FFFFFF"/>
          <w:sz w:val="4"/>
        </w:rPr>
        <w:t>|</w:t>
      </w:r>
      <w:r>
        <w:rPr>
          <w:rFonts w:ascii="Times New Roman" w:hAnsi="Times New Roman" w:cs="Times New Roman" w:hint="eastAsia"/>
          <w:color w:val="FFFFFF"/>
          <w:sz w:val="4"/>
        </w:rPr>
        <w:t>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763FF5" w:rsidRDefault="00976D40" w:rsidP="00D76A7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·9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n</w:t>
      </w:r>
      <w:r>
        <w:rPr>
          <w:rFonts w:ascii="Times New Roman" w:hAnsi="Times New Roman" w:cs="Times New Roman"/>
        </w:rPr>
        <w:t>个相同的电阻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并联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其总电阻可以用一个等效电阻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请根据并联电路中电流、电压的规律和欧姆定律推证：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＝</w:t>
      </w:r>
      <w:r w:rsidR="00852682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(1</w:instrText>
      </w:r>
      <w:r>
        <w:rPr>
          <w:rFonts w:ascii="Times New Roman" w:hAnsi="Times New Roman" w:cs="Times New Roman" w:hint="eastAsia"/>
          <w:i/>
        </w:rPr>
        <w:instrText>,n</w:instrText>
      </w:r>
      <w:r>
        <w:rPr>
          <w:rFonts w:ascii="Times New Roman" w:hAnsi="Times New Roman" w:cs="Times New Roman" w:hint="eastAsia"/>
        </w:rPr>
        <w:instrText>)</w:instrText>
      </w:r>
      <w:r w:rsidR="00852682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；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之间的电压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220 V</w:t>
      </w:r>
      <w:r>
        <w:rPr>
          <w:rFonts w:ascii="Times New Roman" w:hAnsi="Times New Roman" w:cs="Times New Roman"/>
        </w:rPr>
        <w:t>。通过导线为远处的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之间的用电器供电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由于距离很远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导线</w:t>
      </w:r>
      <w:r>
        <w:rPr>
          <w:rFonts w:ascii="Times New Roman" w:hAnsi="Times New Roman" w:cs="Times New Roman"/>
          <w:i/>
        </w:rPr>
        <w:t>AM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BN</w:t>
      </w:r>
      <w:r>
        <w:rPr>
          <w:rFonts w:ascii="Times New Roman" w:hAnsi="Times New Roman" w:cs="Times New Roman"/>
        </w:rPr>
        <w:t>的电阻不可忽略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它们的总电阻用图中的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 Ω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 w:hint="eastAsia"/>
        </w:rPr>
        <w:t>若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之间并联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个阻值为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 xml:space="preserve">400 </w:t>
      </w:r>
      <w:r>
        <w:rPr>
          <w:rFonts w:ascii="Times New Roman" w:hAnsi="Times New Roman" w:cs="Times New Roman" w:hint="eastAsia"/>
        </w:rPr>
        <w:t>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的相同电阻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求通过导线</w:t>
      </w:r>
      <w:r>
        <w:rPr>
          <w:rFonts w:ascii="Times New Roman" w:hAnsi="Times New Roman" w:cs="Times New Roman" w:hint="eastAsia"/>
          <w:i/>
        </w:rPr>
        <w:t>AM</w:t>
      </w:r>
      <w:r>
        <w:rPr>
          <w:rFonts w:ascii="Times New Roman" w:hAnsi="Times New Roman" w:cs="Times New Roman"/>
        </w:rPr>
        <w:t>的电流大小；</w:t>
      </w:r>
    </w:p>
    <w:p w:rsidR="00763FF5" w:rsidRDefault="00976D4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试分析说明：在图丙的电路中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之间并联的用电器越多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每一个用电器的实际功率越小。</w:t>
      </w:r>
    </w:p>
    <w:p w:rsidR="00763FF5" w:rsidRDefault="00976D4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34640" cy="1014095"/>
            <wp:effectExtent l="0" t="0" r="3810" b="1460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r:link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题图</w:t>
      </w:r>
    </w:p>
    <w:p w:rsidR="00763FF5" w:rsidRPr="00D76A7A" w:rsidRDefault="00976D40" w:rsidP="00D76A7A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:Z+xx+k.Com]</w:t>
      </w:r>
    </w:p>
    <w:sectPr w:rsidR="00763FF5" w:rsidRPr="00D76A7A" w:rsidSect="00763FF5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297" w:rsidRDefault="00147297" w:rsidP="00763FF5">
      <w:pPr>
        <w:spacing w:after="0" w:line="240" w:lineRule="auto"/>
      </w:pPr>
      <w:r>
        <w:separator/>
      </w:r>
    </w:p>
  </w:endnote>
  <w:endnote w:type="continuationSeparator" w:id="1">
    <w:p w:rsidR="00147297" w:rsidRDefault="00147297" w:rsidP="00763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297" w:rsidRDefault="00147297" w:rsidP="00763FF5">
      <w:pPr>
        <w:spacing w:after="0" w:line="240" w:lineRule="auto"/>
      </w:pPr>
      <w:r>
        <w:separator/>
      </w:r>
    </w:p>
  </w:footnote>
  <w:footnote w:type="continuationSeparator" w:id="1">
    <w:p w:rsidR="00147297" w:rsidRDefault="00147297" w:rsidP="00763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FF5" w:rsidRDefault="00976D40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40" name="图片 40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3FF5"/>
    <w:rsid w:val="00147297"/>
    <w:rsid w:val="00763FF5"/>
    <w:rsid w:val="00852682"/>
    <w:rsid w:val="00976D40"/>
    <w:rsid w:val="00D76A7A"/>
    <w:rsid w:val="00FC0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3FF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763FF5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763FF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763FF5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D76A7A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D76A7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image891.TIF" TargetMode="External"/><Relationship Id="rId18" Type="http://schemas.openxmlformats.org/officeDocument/2006/relationships/image" Target="KD3.TIF" TargetMode="External"/><Relationship Id="rId26" Type="http://schemas.openxmlformats.org/officeDocument/2006/relationships/image" Target="media/image12.png"/><Relationship Id="rId39" Type="http://schemas.openxmlformats.org/officeDocument/2006/relationships/image" Target="q158.EPS" TargetMode="External"/><Relationship Id="rId3" Type="http://schemas.openxmlformats.org/officeDocument/2006/relationships/settings" Target="settings.xml"/><Relationship Id="rId21" Type="http://schemas.openxmlformats.org/officeDocument/2006/relationships/image" Target="image900.TIF" TargetMode="External"/><Relationship Id="rId34" Type="http://schemas.openxmlformats.org/officeDocument/2006/relationships/image" Target="media/image16.wmf"/><Relationship Id="rId42" Type="http://schemas.openxmlformats.org/officeDocument/2006/relationships/image" Target="media/image20.png"/><Relationship Id="rId47" Type="http://schemas.openxmlformats.org/officeDocument/2006/relationships/image" Target="media/image23.wmf"/><Relationship Id="rId50" Type="http://schemas.openxmlformats.org/officeDocument/2006/relationships/image" Target="Q191.ti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image893.TIF" TargetMode="External"/><Relationship Id="rId33" Type="http://schemas.openxmlformats.org/officeDocument/2006/relationships/image" Target="P105.EPS" TargetMode="External"/><Relationship Id="rId38" Type="http://schemas.openxmlformats.org/officeDocument/2006/relationships/image" Target="media/image18.wmf"/><Relationship Id="rId46" Type="http://schemas.openxmlformats.org/officeDocument/2006/relationships/image" Target="MTD3.EP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&#21629;&#39064;.EPS" TargetMode="External"/><Relationship Id="rId41" Type="http://schemas.openxmlformats.org/officeDocument/2006/relationships/image" Target="MTD2.EP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KD1.TI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image" Target="WL342.EPS" TargetMode="External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KD2.TIF" TargetMode="External"/><Relationship Id="rId23" Type="http://schemas.openxmlformats.org/officeDocument/2006/relationships/image" Target="KD4.TIF" TargetMode="External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TD1.EPS" TargetMode="External"/><Relationship Id="rId44" Type="http://schemas.openxmlformats.org/officeDocument/2006/relationships/image" Target="b198.EPS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image947.TIF" TargetMode="External"/><Relationship Id="rId30" Type="http://schemas.openxmlformats.org/officeDocument/2006/relationships/image" Target="media/image14.wmf"/><Relationship Id="rId35" Type="http://schemas.openxmlformats.org/officeDocument/2006/relationships/image" Target="b194.EPS" TargetMode="External"/><Relationship Id="rId43" Type="http://schemas.openxmlformats.org/officeDocument/2006/relationships/image" Target="media/image21.wmf"/><Relationship Id="rId48" Type="http://schemas.openxmlformats.org/officeDocument/2006/relationships/image" Target="P106.EPS" TargetMode="External"/><Relationship Id="rId8" Type="http://schemas.openxmlformats.org/officeDocument/2006/relationships/image" Target="media/image2.wmf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453</Words>
  <Characters>2588</Characters>
  <Application>Microsoft Office Word</Application>
  <DocSecurity>0</DocSecurity>
  <Lines>21</Lines>
  <Paragraphs>6</Paragraphs>
  <ScaleCrop>false</ScaleCrop>
  <Company>北京今日学易科技有限公司(Zxxk.Com)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第十四讲 电功率.docx</dc:title>
  <dc:subject>第十四讲 电功率.docx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3</cp:revision>
  <dcterms:created xsi:type="dcterms:W3CDTF">2019-02-11T07:40:00Z</dcterms:created>
  <dcterms:modified xsi:type="dcterms:W3CDTF">2019-03-18T02:21:00Z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