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5C" w:rsidRDefault="001722DD">
      <w:pPr>
        <w:jc w:val="center"/>
        <w:rPr>
          <w:rFonts w:ascii="宋体" w:hAnsi="宋体" w:cs="宋体"/>
          <w:b/>
          <w:bCs/>
          <w:sz w:val="30"/>
          <w:szCs w:val="30"/>
          <w:lang w:eastAsia="zh-CN"/>
        </w:rPr>
      </w:pPr>
      <w:r>
        <w:rPr>
          <w:rFonts w:ascii="宋体" w:hAnsi="宋体" w:cs="宋体"/>
          <w:b/>
          <w:bCs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52pt;margin-top:828pt;width:35pt;height:22pt;z-index:251658240;mso-position-horizontal-relative:page;mso-position-vertical-relative:top-margin-area">
            <v:imagedata r:id="rId9" o:title=""/>
            <w10:wrap anchorx="page"/>
          </v:shape>
        </w:pic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>（人教实验版）</w: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>九年级（全一册）</w: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>第十五章</w: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>第</w: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>1</w: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>节</w: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>两种电荷</w: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>课时练</w: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 w:rsidR="00C6571F">
        <w:rPr>
          <w:rFonts w:ascii="宋体" w:hAnsi="宋体" w:cs="宋体"/>
          <w:b/>
          <w:bCs/>
          <w:sz w:val="30"/>
          <w:szCs w:val="30"/>
          <w:lang w:eastAsia="zh-CN"/>
        </w:rPr>
        <w:t>（锦州中学）</w:t>
      </w:r>
    </w:p>
    <w:p w:rsidR="0020395C" w:rsidRDefault="00C6571F">
      <w:pPr>
        <w:spacing w:after="0" w:line="240" w:lineRule="auto"/>
        <w:jc w:val="center"/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eastAsia="zh-CN"/>
        </w:rPr>
      </w:pP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学校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姓名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班级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考号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</w:p>
    <w:p w:rsidR="004B39F5" w:rsidRPr="004B39F5" w:rsidRDefault="004B39F5">
      <w:pPr>
        <w:spacing w:after="0" w:line="240" w:lineRule="auto"/>
        <w:jc w:val="center"/>
        <w:rPr>
          <w:rFonts w:eastAsiaTheme="minorEastAsia" w:hint="eastAsia"/>
          <w:lang w:eastAsia="zh-CN"/>
        </w:rPr>
      </w:pP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20395C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C6571F">
            <w:proofErr w:type="spellStart"/>
            <w:r>
              <w:rPr>
                <w:rFonts w:ascii="Times New Roman" w:hAnsi="Times New Roman" w:cs="Times New Roman"/>
              </w:rPr>
              <w:t>评卷人</w:t>
            </w:r>
            <w:proofErr w:type="spellEnd"/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C6571F">
            <w:proofErr w:type="spellStart"/>
            <w:r>
              <w:rPr>
                <w:rFonts w:ascii="Times New Roman" w:hAnsi="Times New Roman" w:cs="Times New Roman"/>
              </w:rPr>
              <w:t>得分</w:t>
            </w:r>
            <w:proofErr w:type="spellEnd"/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5C" w:rsidRDefault="00C6571F">
            <w:proofErr w:type="spellStart"/>
            <w:r>
              <w:rPr>
                <w:b/>
                <w:bCs/>
              </w:rPr>
              <w:t>一、单选题</w:t>
            </w:r>
            <w:proofErr w:type="spellEnd"/>
          </w:p>
        </w:tc>
      </w:tr>
      <w:tr w:rsidR="0020395C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20395C"/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20395C"/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5C" w:rsidRDefault="0020395C"/>
        </w:tc>
      </w:tr>
    </w:tbl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电视机的荧光屏上经常有许多灰尘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这主要是因为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灰尘的自然堆积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荧光屏有较强的吸附灰尘的能力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电视机工作时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屏表面温度较高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吸附灰尘</w:t>
      </w:r>
      <w:proofErr w:type="gramEnd"/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电视机工作时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屏表面有静电吸附灰尘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2.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用一段细铁丝做一个支架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作为转动轴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把一根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中间戳有小孔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没有戳穿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的饮料吸管放在转动轴上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吸管能在水平面内自由转动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先用餐巾纸摩擦吸管使其带电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再把与毛皮摩擦过的橡胶棒靠近吸管时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橡胶棒排斥吸管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对这一现象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下列说法中正确的是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143000" cy="883920"/>
            <wp:effectExtent l="0" t="0" r="0" b="0"/>
            <wp:docPr id="81191426" name="0 Imagen" descr="images/20026f62-35a1-47ed-98aa-59bfd72ffe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1426" name="0 Imagen" descr="images/20026f62-35a1-47ed-98aa-59bfd72ffe79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摩擦起电创造了电荷</w:t>
      </w:r>
      <w:r>
        <w:rPr>
          <w:color w:val="000000"/>
          <w:sz w:val="24"/>
          <w:szCs w:val="24"/>
          <w:lang w:eastAsia="zh-CN"/>
        </w:rPr>
        <w:t>                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与毛皮摩擦过的橡胶棒带正电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与餐巾纸摩擦过的吸管带负电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与吸管摩擦过的餐巾纸带负电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3.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实验中的女生长发上扬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下列选项中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不属于保证该实验成功的必要条件是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655320" cy="718820"/>
            <wp:effectExtent l="0" t="0" r="0" b="0"/>
            <wp:docPr id="757321714" name="0 Imagen" descr="images/77f61db0-3db5-4f12-b1ad-27a89708fa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21714" name="0 Imagen" descr="images/77f61db0-3db5-4f12-b1ad-27a89708fa89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金属球壳必须带电</w:t>
      </w:r>
      <w:r>
        <w:rPr>
          <w:color w:val="000000"/>
          <w:sz w:val="24"/>
          <w:szCs w:val="24"/>
          <w:lang w:eastAsia="zh-CN"/>
        </w:rPr>
        <w:t>                   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身体必须直接接触金属球壳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身体必须与金属球壳不断摩擦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身体与大地之间必须用绝缘材料隔离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4.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橡胶棒与毛皮摩擦后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橡胶棒带负电荷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这是因为摩擦使橡胶棒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 xml:space="preserve"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失去一些电子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得到一些电子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失去一些质子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得到一些质子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5.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下列说法不正确的是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 xml:space="preserve"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带负电的物体接触验电器的金属球后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金属球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金属箔均带上负电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两个小球彼此靠近时相互吸引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则两球一定带异种电荷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25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×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  <w:lang w:eastAsia="zh-CN"/>
        </w:rPr>
        <w:t>18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个电子所带的电荷量是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 C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把一个带电体靠近用毛皮摩擦过的橡胶棒时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它们互相排斥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则这个带电体一定带负电荷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6.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如图所示的是三个用细线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悬吊着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的轻质小球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的相互作用情况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那么下列说法中正确的是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990600" cy="822960"/>
            <wp:effectExtent l="0" t="0" r="0" b="0"/>
            <wp:docPr id="50575219" name="0 Imagen" descr="images/735eec0e-92ea-4a82-9606-211dac8fcef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5219" name="0 Imagen" descr="images/735eec0e-92ea-4a82-9606-211dac8fcef3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带正电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一定带正电</w:t>
      </w:r>
      <w:proofErr w:type="gramEnd"/>
      <w:r>
        <w:rPr>
          <w:color w:val="000000"/>
          <w:sz w:val="24"/>
          <w:szCs w:val="24"/>
          <w:lang w:eastAsia="zh-CN"/>
        </w:rPr>
        <w:t>                        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一定带正电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一定带正电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一定带负电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一定带同种电荷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则可能不带电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7.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带正电的物体与不带电的验电器接触后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验电器的金属箔片张开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以下解释中正确的是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(　　)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验电器带正电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物体上的电子转移到验电器上</w:t>
      </w:r>
      <w:proofErr w:type="gramEnd"/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验电器带正电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验电器上的电子转移到物体上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验电器带负电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物体上的电子转移到验电器上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验电器带负电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验电器上的电子转移到物体上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8.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打开水龙头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放出一股细细的水流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用在干燥的头发上梳过的塑料梳子靠近水流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将发生的现象及其原因是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(　　)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水流远离梳子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因为梳子摩擦带电后排斥水流</w:t>
      </w:r>
      <w:proofErr w:type="gramEnd"/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水流远离梳子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因为梳子摩擦带电后吸引水流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水流靠近梳子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因为梳子摩擦带电后排斥水流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水流靠近梳子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因为梳子摩擦带电后吸引水流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9.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把一根塑料绳一端扎紧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从另一端撕开许多细丝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用干燥的手向下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捋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几下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发现细丝张开了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细丝张开的原因是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     </w:t>
      </w:r>
      <w:r>
        <w:rPr>
          <w:noProof/>
          <w:lang w:eastAsia="zh-CN"/>
        </w:rPr>
        <w:drawing>
          <wp:inline distT="0" distB="0" distL="0" distR="0">
            <wp:extent cx="481965" cy="905510"/>
            <wp:effectExtent l="0" t="0" r="0" b="0"/>
            <wp:docPr id="170771622" name="0 Imagen" descr="images/b332f47c-f6f0-4498-99c4-01e329aba53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1622" name="0 Imagen" descr="images/b332f47c-f6f0-4498-99c4-01e329aba53f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38" cy="90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大气压的作用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摩擦力的作用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分子间有斥力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同种电荷互相排斥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10.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楠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楠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同学在中考备考时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准备有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①透明塑料笔袋②金属刀片③塑料三角板④铅笔芯⑤橡皮擦等物品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上述五种物品中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其中属于绝缘体的有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20395C" w:rsidRDefault="00C6571F">
      <w:pPr>
        <w:spacing w:after="0" w:line="240" w:lineRule="atLeast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①③⑤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②④⑤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③④⑤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①②④</w:t>
      </w:r>
      <w:r>
        <w:rPr>
          <w:color w:val="000000"/>
          <w:sz w:val="24"/>
          <w:szCs w:val="24"/>
        </w:rPr>
        <w:t>             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11.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如图所示是一种按钮开关的构造截面图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图中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是按钮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是外壳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各有接线柱与电路相连接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其中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 xml:space="preserve"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990600" cy="770890"/>
            <wp:effectExtent l="0" t="0" r="0" b="0"/>
            <wp:docPr id="186599704" name="0 Imagen" descr="images/9bec5784-017a-40dc-8300-64f5b17bed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99704" name="0 Imagen" descr="images/9bec5784-017a-40dc-8300-64f5b17bedc9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是导体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是绝缘体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是绝缘体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是绝缘体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是绝缘体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12.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将甲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乙两个质量相等的带电小球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先后放入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固定的内壁光滑且绝缘的竖直平底圆管内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甲球静止在圆管底部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乙球恰好能在甲球正上方某个位置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两球未接触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保持静止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264795" cy="871220"/>
            <wp:effectExtent l="0" t="0" r="0" b="0"/>
            <wp:docPr id="961145718" name="0 Imagen" descr="images/b7ab6c9f-1be5-4e0a-9d16-364527db06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45718" name="0 Imagen" descr="images/b7ab6c9f-1be5-4e0a-9d16-364527db06ad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下列判断正确的是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(　　)</w:t>
      </w:r>
    </w:p>
    <w:p w:rsidR="0020395C" w:rsidRDefault="00C6571F">
      <w:pPr>
        <w:spacing w:after="0" w:line="240" w:lineRule="atLeast"/>
        <w:rPr>
          <w:rFonts w:eastAsiaTheme="minorEastAsia" w:hint="eastAsia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两小球带异种电荷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乙球受到甲球的排斥力与乙球受到的重力是一对平衡力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乙球只受重力作用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甲球对乙球的排斥力大于乙球对甲球的排斥力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4B39F5" w:rsidRDefault="004B39F5">
      <w:pPr>
        <w:spacing w:after="0" w:line="240" w:lineRule="atLeast"/>
        <w:rPr>
          <w:rFonts w:eastAsiaTheme="minorEastAsia" w:hint="eastAsia"/>
          <w:color w:val="000000"/>
          <w:sz w:val="24"/>
          <w:szCs w:val="24"/>
          <w:lang w:eastAsia="zh-CN"/>
        </w:rPr>
      </w:pPr>
    </w:p>
    <w:p w:rsidR="004B39F5" w:rsidRPr="004B39F5" w:rsidRDefault="004B39F5">
      <w:pPr>
        <w:spacing w:after="0" w:line="240" w:lineRule="atLeast"/>
        <w:rPr>
          <w:rFonts w:eastAsiaTheme="minorEastAsia" w:hint="eastAsia"/>
          <w:lang w:eastAsia="zh-CN"/>
        </w:rPr>
      </w:pPr>
      <w:bookmarkStart w:id="0" w:name="_GoBack"/>
      <w:bookmarkEnd w:id="0"/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20395C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C6571F">
            <w:proofErr w:type="spellStart"/>
            <w:r>
              <w:rPr>
                <w:rFonts w:ascii="Times New Roman" w:hAnsi="Times New Roman" w:cs="Times New Roman"/>
              </w:rPr>
              <w:lastRenderedPageBreak/>
              <w:t>评卷人</w:t>
            </w:r>
            <w:proofErr w:type="spellEnd"/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C6571F">
            <w:proofErr w:type="spellStart"/>
            <w:r>
              <w:rPr>
                <w:rFonts w:ascii="Times New Roman" w:hAnsi="Times New Roman" w:cs="Times New Roman"/>
              </w:rPr>
              <w:t>得分</w:t>
            </w:r>
            <w:proofErr w:type="spellEnd"/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5C" w:rsidRDefault="00C6571F">
            <w:proofErr w:type="spellStart"/>
            <w:r>
              <w:rPr>
                <w:b/>
                <w:bCs/>
              </w:rPr>
              <w:t>二、填空题</w:t>
            </w:r>
            <w:proofErr w:type="spellEnd"/>
          </w:p>
        </w:tc>
      </w:tr>
      <w:tr w:rsidR="0020395C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20395C"/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20395C"/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5C" w:rsidRDefault="0020395C"/>
        </w:tc>
      </w:tr>
    </w:tbl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13.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用金刚钻钻孔时要不断往钻头处浇水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这主要是为了解决摩擦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带来的问题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干燥天气开启塑料袋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手往往会粘着塑料薄膜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这是摩擦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引起的现象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</w:p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14.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与丝绸摩擦的玻璃棒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分别靠近悬挂的轻质带电小球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发现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被排斥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被吸引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则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用久的风扇扇叶上布满灰尘主要是风扇旋转与空气发生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带电体具有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的性质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</w:p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15.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长毛狗在家中的沙发上玩耍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淘气的小明用干燥的毯子将它包裹起来并来回摩擦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结果小狗的长毛竖了起来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像一只可爱的刺猬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狗毛是因为摩擦带上了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同种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异种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电荷而互相排斥的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在实验室中用到的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验电器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试电笔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就是利用这一原理制成的仪器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756285" cy="889000"/>
            <wp:effectExtent l="0" t="0" r="0" b="0"/>
            <wp:docPr id="5961697" name="0 Imagen" descr="images/98d29471-182b-4938-b836-6b53535a6b4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697" name="0 Imagen" descr="images/98d29471-182b-4938-b836-6b53535a6b4e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58" cy="88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16.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用一个带电体接触已带正电的验电器的金属球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如出现下列情况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试判断带电体的带电性质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</w:p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金属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箔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张开的角度变为零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则带电体带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</w:p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金属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箔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张开的角度变大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则带电体带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</w:p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(3)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金属箔先闭合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又张开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则带电体带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17.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静电复印技术已经逐渐走入人们的生活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所示是利用身边的素材来简单模拟静电复印原理的示意图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请依据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图示及操作步骤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结合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人作为导体可以将电荷导走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的知识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简要说明其操作意图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5143500" cy="1435735"/>
            <wp:effectExtent l="0" t="0" r="0" b="0"/>
            <wp:docPr id="801218006" name="0 Imagen" descr="images/a5134bfc-6fa8-4127-8ca2-e2e559a00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218006" name="0 Imagen" descr="images/a5134bfc-6fa8-4127-8ca2-e2e559a00819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43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 xml:space="preserve"> 　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　　A.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找一块塑料板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用丝绸快速摩擦整个板面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　　B.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用干燥的手指在塑料板上写上一个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字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　　C.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将塑料板平放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上面均匀地撒上一层干木屑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再将塑料板缓慢竖起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随着静止在塑料板上木屑的滑落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一个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字就在塑料板上显现出来了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　　[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操作意图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]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　　A.________________；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lastRenderedPageBreak/>
        <w:t> 　　B.________________；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　　C.________________，________________。</w:t>
      </w:r>
    </w:p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18.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下表是研究摩擦起电时得出的物体带电次序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表中任何两种物体相互摩擦时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次序在前的带正电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次序在后的带负电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tbl>
      <w:tblPr>
        <w:tblStyle w:val="TableGridPHPDOCX"/>
        <w:tblW w:w="8720" w:type="dxa"/>
        <w:tblInd w:w="0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4"/>
        <w:gridCol w:w="1453"/>
        <w:gridCol w:w="1453"/>
        <w:gridCol w:w="1454"/>
        <w:gridCol w:w="1453"/>
      </w:tblGrid>
      <w:tr w:rsidR="0020395C"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0395C" w:rsidRDefault="00C6571F">
            <w:pPr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研究资料1</w:t>
            </w:r>
          </w:p>
        </w:tc>
        <w:tc>
          <w:tcPr>
            <w:tcW w:w="14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0395C" w:rsidRDefault="00C6571F">
            <w:pPr>
              <w:jc w:val="center"/>
            </w:pPr>
            <w:proofErr w:type="spellStart"/>
            <w:r>
              <w:rPr>
                <w:color w:val="000000"/>
                <w:position w:val="-3"/>
                <w:sz w:val="21"/>
                <w:szCs w:val="21"/>
              </w:rPr>
              <w:t>石棉</w:t>
            </w:r>
            <w:proofErr w:type="spellEnd"/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0395C" w:rsidRDefault="00C6571F">
            <w:pPr>
              <w:jc w:val="center"/>
            </w:pPr>
            <w:proofErr w:type="spellStart"/>
            <w:r>
              <w:rPr>
                <w:color w:val="000000"/>
                <w:position w:val="-3"/>
                <w:sz w:val="21"/>
                <w:szCs w:val="21"/>
              </w:rPr>
              <w:t>玻璃</w:t>
            </w:r>
            <w:proofErr w:type="spellEnd"/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0395C" w:rsidRDefault="00C6571F">
            <w:pPr>
              <w:jc w:val="center"/>
            </w:pPr>
            <w:proofErr w:type="spellStart"/>
            <w:r>
              <w:rPr>
                <w:color w:val="000000"/>
                <w:position w:val="-3"/>
                <w:sz w:val="21"/>
                <w:szCs w:val="21"/>
              </w:rPr>
              <w:t>羊毛</w:t>
            </w:r>
            <w:proofErr w:type="spellEnd"/>
          </w:p>
        </w:tc>
        <w:tc>
          <w:tcPr>
            <w:tcW w:w="14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0395C" w:rsidRDefault="00C6571F">
            <w:pPr>
              <w:jc w:val="center"/>
            </w:pPr>
            <w:proofErr w:type="spellStart"/>
            <w:r>
              <w:rPr>
                <w:color w:val="000000"/>
                <w:position w:val="-3"/>
                <w:sz w:val="21"/>
                <w:szCs w:val="21"/>
              </w:rPr>
              <w:t>木棉</w:t>
            </w:r>
            <w:proofErr w:type="spellEnd"/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0395C" w:rsidRDefault="00C6571F">
            <w:pPr>
              <w:jc w:val="center"/>
            </w:pPr>
            <w:proofErr w:type="spellStart"/>
            <w:r>
              <w:rPr>
                <w:color w:val="000000"/>
                <w:position w:val="-3"/>
                <w:sz w:val="21"/>
                <w:szCs w:val="21"/>
              </w:rPr>
              <w:t>石蜡</w:t>
            </w:r>
            <w:proofErr w:type="spellEnd"/>
          </w:p>
        </w:tc>
      </w:tr>
      <w:tr w:rsidR="0020395C"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0395C" w:rsidRDefault="00C6571F">
            <w:pPr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研究资料2</w:t>
            </w:r>
          </w:p>
        </w:tc>
        <w:tc>
          <w:tcPr>
            <w:tcW w:w="14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0395C" w:rsidRDefault="00C6571F">
            <w:pPr>
              <w:jc w:val="center"/>
            </w:pPr>
            <w:proofErr w:type="spellStart"/>
            <w:r>
              <w:rPr>
                <w:color w:val="000000"/>
                <w:position w:val="-3"/>
                <w:sz w:val="21"/>
                <w:szCs w:val="21"/>
              </w:rPr>
              <w:t>羊毛</w:t>
            </w:r>
            <w:proofErr w:type="spellEnd"/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0395C" w:rsidRDefault="00C6571F">
            <w:pPr>
              <w:jc w:val="center"/>
            </w:pPr>
            <w:proofErr w:type="spellStart"/>
            <w:r>
              <w:rPr>
                <w:color w:val="000000"/>
                <w:position w:val="-3"/>
                <w:sz w:val="21"/>
                <w:szCs w:val="21"/>
              </w:rPr>
              <w:t>尼龙</w:t>
            </w:r>
            <w:proofErr w:type="spellEnd"/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0395C" w:rsidRDefault="00C6571F">
            <w:pPr>
              <w:jc w:val="center"/>
            </w:pPr>
            <w:proofErr w:type="spellStart"/>
            <w:r>
              <w:rPr>
                <w:color w:val="000000"/>
                <w:position w:val="-3"/>
                <w:sz w:val="21"/>
                <w:szCs w:val="21"/>
              </w:rPr>
              <w:t>木棉</w:t>
            </w:r>
            <w:proofErr w:type="spellEnd"/>
          </w:p>
        </w:tc>
        <w:tc>
          <w:tcPr>
            <w:tcW w:w="14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0395C" w:rsidRDefault="00C6571F">
            <w:pPr>
              <w:jc w:val="center"/>
            </w:pPr>
            <w:proofErr w:type="spellStart"/>
            <w:r>
              <w:rPr>
                <w:color w:val="000000"/>
                <w:position w:val="-3"/>
                <w:sz w:val="21"/>
                <w:szCs w:val="21"/>
              </w:rPr>
              <w:t>火碱</w:t>
            </w:r>
            <w:proofErr w:type="spellEnd"/>
          </w:p>
        </w:tc>
        <w:tc>
          <w:tcPr>
            <w:tcW w:w="145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0395C" w:rsidRDefault="00C6571F">
            <w:pPr>
              <w:jc w:val="center"/>
            </w:pPr>
            <w:proofErr w:type="spellStart"/>
            <w:r>
              <w:rPr>
                <w:color w:val="000000"/>
                <w:position w:val="-3"/>
                <w:sz w:val="21"/>
                <w:szCs w:val="21"/>
              </w:rPr>
              <w:t>树脂</w:t>
            </w:r>
            <w:proofErr w:type="spellEnd"/>
          </w:p>
        </w:tc>
      </w:tr>
    </w:tbl>
    <w:p w:rsidR="0020395C" w:rsidRDefault="0020395C"/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由表中可知玻璃与石棉摩擦后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石棉将带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木棉的原子核对电子的束缚能力要比羊毛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zh-CN"/>
        </w:rPr>
        <w:t xml:space="preserve">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0395C" w:rsidRDefault="00C6571F">
      <w:r>
        <w:rPr>
          <w:rFonts w:ascii="Times New Roman" w:hAnsi="Times New Roman" w:cs="Times New Roman"/>
          <w:lang w:eastAsia="zh-C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由表中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判断玻璃和尼龙摩擦后二者的带电情况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proofErr w:type="spellStart"/>
      <w:r>
        <w:rPr>
          <w:rFonts w:ascii="宋体" w:eastAsia="宋体" w:hAnsi="宋体" w:cs="宋体"/>
          <w:color w:val="000000"/>
          <w:sz w:val="21"/>
          <w:szCs w:val="21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不能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”) 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20395C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C6571F">
            <w:proofErr w:type="spellStart"/>
            <w:r>
              <w:rPr>
                <w:rFonts w:ascii="Times New Roman" w:hAnsi="Times New Roman" w:cs="Times New Roman"/>
              </w:rPr>
              <w:t>评卷人</w:t>
            </w:r>
            <w:proofErr w:type="spellEnd"/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C6571F">
            <w:proofErr w:type="spellStart"/>
            <w:r>
              <w:rPr>
                <w:rFonts w:ascii="Times New Roman" w:hAnsi="Times New Roman" w:cs="Times New Roman"/>
              </w:rPr>
              <w:t>得分</w:t>
            </w:r>
            <w:proofErr w:type="spellEnd"/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5C" w:rsidRDefault="00C6571F">
            <w:proofErr w:type="spellStart"/>
            <w:r>
              <w:rPr>
                <w:b/>
                <w:bCs/>
              </w:rPr>
              <w:t>三、简答题</w:t>
            </w:r>
            <w:proofErr w:type="spellEnd"/>
          </w:p>
        </w:tc>
      </w:tr>
      <w:tr w:rsidR="0020395C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20395C"/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20395C"/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5C" w:rsidRDefault="0020395C"/>
        </w:tc>
      </w:tr>
    </w:tbl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19.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金属锡的原子核带有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50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个元电荷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它的原子核外带有多少个电子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?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这些电子总共带多少库仑的电荷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?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为什么金属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锡对外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不显电性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?</w:t>
      </w:r>
    </w:p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20.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将两个气球在衣服上摩擦几下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用细线悬挂起来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动手做一做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说出你观察到的现象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解释发生这种现象的原因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072515" cy="840740"/>
            <wp:effectExtent l="0" t="0" r="0" b="0"/>
            <wp:docPr id="82444564" name="0 Imagen" descr="images/3161ad27-095a-4e56-8489-a494a73f49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4564" name="0 Imagen" descr="images/3161ad27-095a-4e56-8489-a494a73f49a6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20395C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C6571F">
            <w:proofErr w:type="spellStart"/>
            <w:r>
              <w:rPr>
                <w:rFonts w:ascii="Times New Roman" w:hAnsi="Times New Roman" w:cs="Times New Roman"/>
              </w:rPr>
              <w:t>评卷人</w:t>
            </w:r>
            <w:proofErr w:type="spellEnd"/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C6571F">
            <w:proofErr w:type="spellStart"/>
            <w:r>
              <w:rPr>
                <w:rFonts w:ascii="Times New Roman" w:hAnsi="Times New Roman" w:cs="Times New Roman"/>
              </w:rPr>
              <w:t>得分</w:t>
            </w:r>
            <w:proofErr w:type="spellEnd"/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5C" w:rsidRDefault="00C6571F">
            <w:proofErr w:type="spellStart"/>
            <w:r>
              <w:rPr>
                <w:b/>
                <w:bCs/>
              </w:rPr>
              <w:t>四、实验题</w:t>
            </w:r>
            <w:proofErr w:type="spellEnd"/>
          </w:p>
        </w:tc>
      </w:tr>
      <w:tr w:rsidR="0020395C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20395C"/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0395C" w:rsidRDefault="0020395C"/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95C" w:rsidRDefault="0020395C"/>
        </w:tc>
      </w:tr>
    </w:tbl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21.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在探究电荷间的作用规律时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小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明同学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进行了如下实验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</w:p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将被毛皮摩擦过的橡胶棒放在支架上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用另一根被毛皮摩擦过的橡胶棒去靠近它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看到的现象是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 </w:t>
      </w:r>
    </w:p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将被丝绸摩擦过的玻璃棒放在支架上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用另一根被丝绸摩擦过的玻璃棒去靠近它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看到的现象是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 </w:t>
      </w:r>
    </w:p>
    <w:p w:rsidR="0020395C" w:rsidRDefault="00C6571F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将被毛皮摩擦过的橡胶棒放在支架上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用被丝绸摩擦过的玻璃棒去靠近它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看到的现象是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根据以上探究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得出实验结论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同种电荷相互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异种电荷相互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 </w:t>
      </w:r>
    </w:p>
    <w:p w:rsidR="00217321" w:rsidRDefault="00217321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217321" w:rsidRDefault="00217321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217321" w:rsidRDefault="00217321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217321" w:rsidRDefault="00217321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217321" w:rsidRDefault="00217321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217321" w:rsidRDefault="00217321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217321" w:rsidRDefault="00217321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217321" w:rsidRDefault="00217321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217321" w:rsidRDefault="00217321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217321" w:rsidRDefault="00217321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217321" w:rsidRDefault="00217321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20395C" w:rsidRDefault="00C6571F">
      <w:pPr>
        <w:spacing w:after="0" w:line="240" w:lineRule="atLeast"/>
        <w:jc w:val="center"/>
        <w:rPr>
          <w:lang w:eastAsia="zh-CN"/>
        </w:rPr>
      </w:pPr>
      <w:r>
        <w:rPr>
          <w:rFonts w:ascii="宋体" w:hAnsi="宋体" w:cs="宋体"/>
          <w:b/>
          <w:bCs/>
          <w:sz w:val="21"/>
          <w:szCs w:val="21"/>
          <w:lang w:eastAsia="zh-CN"/>
        </w:rPr>
        <w:t>参考答案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电视机工作时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由于电子运动到了屏幕上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使屏幕带了电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而带电体有吸引轻小物体的性质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故把灰尘吸引到了屏幕上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2.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 xml:space="preserve">C　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摩擦起电不是创造了电荷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是使正负电荷分开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毛皮摩擦过的橡胶棒带负电荷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毛皮摩擦过的橡胶棒靠近吸管时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橡胶棒排斥吸管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同种电荷互相排斥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所以吸管带负电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摩擦起电使摩擦过的两个物体带有异种电荷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所以餐巾纸带正电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3.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中女生长发上扬是因为金属球上的电荷转移到头发造成的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所以金属球必须带电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不符合题意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中金属球上的电荷能够转移到头发上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女生的身体必须直接接触金属球壳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不符合题意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中金属球本身已经带电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所以女生不需要与金属球摩擦生电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中为保证电荷从金属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球转移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到女生的头发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而不会转移到大地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女生的身体与大地之间必须用绝缘材料隔离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不符合题意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C。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4.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毛皮与橡胶棒摩擦时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毛皮失去电子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橡胶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棒得到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而电子带负电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所以橡胶棒带负电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B。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5.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摩擦起电带异种电荷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接触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起电带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同种电荷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 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排斥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肯定带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同种电荷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物体间相互吸引有两种情况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带电体吸引轻小物体和异种电荷间的相互吸引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；6.25x10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  <w:lang w:eastAsia="zh-CN"/>
        </w:rPr>
        <w:t>18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个电子所带电荷量为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 C,C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6.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由于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两小球相斥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说明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带的是同种电荷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由于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相吸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球可能与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带异种电荷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也可能不带电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故该题有两种可能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：(1)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球带正电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即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球也带正电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由球可能带负电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也可能不带电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；(2)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球带负电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即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球也带负电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 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球可能带正电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也可能不带电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7.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带正电的物体与不带电的验电器接触后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物体上的正电荷与电子相互吸引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电子转移到带正电的物体上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两片金属箔片因缺少电子而带正电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同种电荷相互排斥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金属箔片张开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8.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塑料梳子在干燥的头发上梳过会因摩擦带电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而带电体能够吸引轻小物体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所以会吸引细水流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D。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9.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塑料绳细丝与干燥的手相互摩擦而带电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同种电荷相互排斥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所以会张开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10.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由导体及绝缘体定义及生活常识可知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选项正确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11.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A、B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是用来连接导线的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故应是导体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是按钮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用手按下使电路接通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因此是绝缘体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是外壳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为了防止触电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应是绝缘体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A。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12.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因为乙球能在甲球正上方某个位置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两球未接触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保持静止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此时乙受力平衡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受到的重力与甲给乙向上的力大小相等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为一对平衡力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乙两球相互排斥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带同种电荷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，A、C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甲球对乙球的排斥力和乙球对甲球的排斥力是一对相互作用力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大小相等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20395C" w:rsidRDefault="00C6571F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16.(1)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负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异种电荷相互抵消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箔片张角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变小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(2)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正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同种电荷不能相互抵消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且相当于增大了电荷量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(3)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负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异种电荷相互抵消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金属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箔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当正电荷中合后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带电体仍带有负电荷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金属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箔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张开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>18</w:t>
      </w:r>
      <w:r>
        <w:rPr>
          <w:rFonts w:ascii="Times New Roman" w:eastAsia="宋体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 xml:space="preserve">(1)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正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因为表格中任意两种物质相互摩擦时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次序在前的带正电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次序在后的带负电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所以石棉和玻璃摩擦后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石棉带正电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玻璃带负电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不同物质的原子核对电子的束缚能力不同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原子核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lastRenderedPageBreak/>
        <w:t>束缚电子本领强的容易得电子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从而带负电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反之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原子核束缚电子本领弱的容易失电子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从而带正电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(2)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强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羊毛与木棉摩擦后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羊毛带正电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木棉带负电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所以羊毛的原子核对电子的束缚能力弱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木棉的原子核对电子的束缚能力强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(3)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可先根据资料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比较玻璃与羊毛对核外电子的束缚能力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羊毛与玻璃摩擦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羊毛带负电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玻璃带正电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因此羊毛的原子核对电子的束缚本领强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再根据资料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比较尼龙与羊毛对核外电子的束缚能力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羊毛与尼龙摩擦时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羊毛带正电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尼龙带负电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因此尼龙的原子核对电子的束缚本领强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所以尼龙的原子核束缚电子的本领比玻璃强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19.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在原子结构中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原子核带正电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核外电子带负电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它们在数量上相等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金属锡的原子核带有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50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个元电荷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则原子核外带有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50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个电子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电子所带的总电荷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Q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ne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=50×1.6×10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  <w:lang w:eastAsia="zh-CN"/>
        </w:rPr>
        <w:t>-19 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C=8×10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  <w:lang w:eastAsia="zh-CN"/>
        </w:rPr>
        <w:t>-18 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C;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由于原子核所带正电荷与核外电子所带负电荷量相等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所以原子整体对外不显电性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20.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两气球彼此分开不靠在一起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这是因为摩擦后的气球带同种电荷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而同种电荷相互排斥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21.(1)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相互排斥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(2)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相互排斥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(3)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相互吸引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排斥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吸引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毛皮摩擦过的橡胶棒带负电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两根带负电的橡胶棒靠近时相互排斥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丝绸摩擦过的玻璃棒带正电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两根带正电的玻璃棒靠近时也相互排斥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带负电的橡胶棒和带正电的玻璃棒靠近时相互吸引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从而得出同种电荷相互排斥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异种电荷相互吸引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color w:val="000000"/>
          <w:sz w:val="24"/>
          <w:szCs w:val="24"/>
          <w:lang w:eastAsia="zh-CN"/>
        </w:rPr>
        <w:br/>
        <w:t> </w:t>
      </w:r>
    </w:p>
    <w:sectPr w:rsidR="0020395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DD" w:rsidRDefault="001722DD">
      <w:pPr>
        <w:spacing w:after="0" w:line="240" w:lineRule="auto"/>
      </w:pPr>
      <w:r>
        <w:separator/>
      </w:r>
    </w:p>
  </w:endnote>
  <w:endnote w:type="continuationSeparator" w:id="0">
    <w:p w:rsidR="001722DD" w:rsidRDefault="0017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5C" w:rsidRDefault="00C6571F">
    <w:pPr>
      <w:jc w:val="center"/>
    </w:pPr>
    <w:r>
      <w:rPr>
        <w:rFonts w:hint="eastAsia"/>
        <w:lang w:eastAsia="zh-CN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4B39F5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4B39F5">
      <w:rPr>
        <w:noProof/>
      </w:rPr>
      <w:t>4</w:t>
    </w:r>
    <w:r>
      <w:fldChar w:fldCharType="end"/>
    </w:r>
    <w:r>
      <w:rPr>
        <w:rFonts w:hint="eastAsia"/>
      </w:rPr>
      <w:t xml:space="preserve">页    </w:t>
    </w:r>
    <w:r>
      <w:rPr>
        <w:rFonts w:hint="eastAsia"/>
        <w:lang w:eastAsia="zh-CN"/>
      </w:rPr>
      <w:t>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4B39F5">
      <w:rPr>
        <w:noProof/>
      </w:rPr>
      <w:instrText>6</w:instrText>
    </w:r>
    <w:r>
      <w:fldChar w:fldCharType="end"/>
    </w:r>
    <w:r>
      <w:instrText xml:space="preserve"> </w:instrText>
    </w:r>
    <w:r>
      <w:fldChar w:fldCharType="separate"/>
    </w:r>
    <w:r w:rsidR="004B39F5">
      <w:rPr>
        <w:noProof/>
      </w:rPr>
      <w:t>6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5C" w:rsidRDefault="00C6571F">
    <w:pPr>
      <w:jc w:val="center"/>
      <w:rPr>
        <w:lang w:eastAsia="zh-CN"/>
      </w:rPr>
    </w:pPr>
    <w:r>
      <w:rPr>
        <w:rFonts w:hint="eastAsia"/>
        <w:lang w:eastAsia="zh-CN"/>
      </w:rPr>
      <w:t>第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page  </w:instrText>
    </w:r>
    <w:r>
      <w:fldChar w:fldCharType="separate"/>
    </w:r>
    <w:r w:rsidR="004B39F5">
      <w:rPr>
        <w:noProof/>
        <w:lang w:eastAsia="zh-CN"/>
      </w:rPr>
      <w:instrText>3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 w:rsidR="004B39F5">
      <w:rPr>
        <w:noProof/>
        <w:lang w:eastAsia="zh-CN"/>
      </w:rPr>
      <w:t>3</w:t>
    </w:r>
    <w:r>
      <w:fldChar w:fldCharType="end"/>
    </w:r>
    <w:r>
      <w:rPr>
        <w:rFonts w:hint="eastAsia"/>
        <w:lang w:eastAsia="zh-CN"/>
      </w:rPr>
      <w:t>页    共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sectionpages  </w:instrText>
    </w:r>
    <w:r>
      <w:fldChar w:fldCharType="separate"/>
    </w:r>
    <w:r w:rsidR="004B39F5">
      <w:rPr>
        <w:noProof/>
        <w:lang w:eastAsia="zh-CN"/>
      </w:rPr>
      <w:instrText>6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 w:rsidR="004B39F5">
      <w:rPr>
        <w:noProof/>
        <w:lang w:eastAsia="zh-CN"/>
      </w:rPr>
      <w:t>6</w:t>
    </w:r>
    <w:r>
      <w:fldChar w:fldCharType="end"/>
    </w:r>
    <w:r>
      <w:rPr>
        <w:rFonts w:hint="eastAsia"/>
        <w:lang w:eastAsia="zh-CN"/>
      </w:rPr>
      <w:t>页</w:t>
    </w:r>
  </w:p>
  <w:p w:rsidR="0020395C" w:rsidRDefault="0020395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5C" w:rsidRDefault="002039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DD" w:rsidRDefault="001722DD">
      <w:pPr>
        <w:spacing w:after="0" w:line="240" w:lineRule="auto"/>
      </w:pPr>
      <w:r>
        <w:separator/>
      </w:r>
    </w:p>
  </w:footnote>
  <w:footnote w:type="continuationSeparator" w:id="0">
    <w:p w:rsidR="001722DD" w:rsidRDefault="0017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5C" w:rsidRDefault="001722DD">
    <w:r>
      <w:rPr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504.45pt;margin-top:6.55pt;width:1.5pt;height:7.5pt;z-index:251658240;mso-width-relative:page;mso-height-relative:page" o:connectortype="straigh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5C" w:rsidRDefault="0020395C" w:rsidP="0021732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5C" w:rsidRDefault="002039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5C"/>
    <w:rsid w:val="001722DD"/>
    <w:rsid w:val="0020395C"/>
    <w:rsid w:val="00217321"/>
    <w:rsid w:val="004670ED"/>
    <w:rsid w:val="004B39F5"/>
    <w:rsid w:val="00C6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Pr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Heading1CarPHPDOCX">
    <w:name w:val="Heading 1 Car PHPDOCX"/>
    <w:basedOn w:val="DefaultParagraphFontPHPDOCX"/>
    <w:link w:val="Heading1PHPDOCX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qFormat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qFormat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pPr>
      <w:ind w:left="720"/>
      <w:contextualSpacing/>
    </w:pPr>
  </w:style>
  <w:style w:type="paragraph" w:customStyle="1" w:styleId="NoSpacingPHPDOCX">
    <w:name w:val="No Spacing PHPDOCX"/>
    <w:uiPriority w:val="1"/>
    <w:qFormat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qFormat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pPr>
      <w:spacing w:after="0" w:line="240" w:lineRule="auto"/>
    </w:pPr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pPr>
      <w:spacing w:after="0" w:line="240" w:lineRule="auto"/>
    </w:pPr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qFormat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qFormat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qFormat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LightGrid1PHPDOCX">
    <w:name w:val="Light Grid 1 PHPDOCX"/>
    <w:uiPriority w:val="62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LightGrid2PHPDOCX">
    <w:name w:val="Light Grid 2 PHPDOCX"/>
    <w:uiPriority w:val="62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customStyle="1" w:styleId="LightGrid3PHPDOCX">
    <w:name w:val="Light Grid 3 PHPDOCX"/>
    <w:uiPriority w:val="62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LightGrid4PHPDOCX">
    <w:name w:val="Light Grid 4 PHPDOCX"/>
    <w:uiPriority w:val="62"/>
    <w:qFormat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customStyle="1" w:styleId="LightGrid5PHPDOCX">
    <w:name w:val="Light Grid 5 PHPDOCX"/>
    <w:uiPriority w:val="62"/>
    <w:qFormat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customStyle="1" w:styleId="LightGrid6PHPDOCX">
    <w:name w:val="Light Grid 6 PHPDOCX"/>
    <w:uiPriority w:val="62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customStyle="1" w:styleId="MediumShading1PHPDOCX">
    <w:name w:val="Medium Shading 1 PHPDOCX"/>
    <w:uiPriority w:val="63"/>
    <w:qFormat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qFormat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qFormat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qFormat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qFormat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qFormat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6571F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571F"/>
    <w:rPr>
      <w:rFonts w:eastAsiaTheme="minorHAns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 Math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 Math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4FACC-6396-4E00-ADBF-0B8E5BB0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User</cp:lastModifiedBy>
  <cp:revision>9</cp:revision>
  <dcterms:created xsi:type="dcterms:W3CDTF">2012-01-10T09:29:00Z</dcterms:created>
  <dcterms:modified xsi:type="dcterms:W3CDTF">2018-10-18T22:21:00Z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