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7" w:rsidRPr="00B35977" w:rsidRDefault="00B35977" w:rsidP="00B35977">
      <w:pPr>
        <w:pStyle w:val="a5"/>
        <w:ind w:firstLineChars="200" w:firstLine="562"/>
        <w:jc w:val="center"/>
        <w:rPr>
          <w:rFonts w:hAnsi="宋体" w:cs="宋体"/>
          <w:b/>
          <w:sz w:val="28"/>
          <w:szCs w:val="28"/>
        </w:rPr>
      </w:pPr>
      <w:r w:rsidRPr="00B35977">
        <w:rPr>
          <w:rFonts w:hAnsi="宋体" w:cs="宋体" w:hint="eastAsia"/>
          <w:b/>
          <w:sz w:val="28"/>
          <w:szCs w:val="28"/>
        </w:rPr>
        <w:t>第十五章 电能与电功率</w:t>
      </w:r>
      <w:bookmarkStart w:id="0" w:name="_GoBack"/>
      <w:bookmarkEnd w:id="0"/>
    </w:p>
    <w:p w:rsidR="00B35977" w:rsidRPr="00AF3964" w:rsidRDefault="00B35977" w:rsidP="00B35977">
      <w:pPr>
        <w:pStyle w:val="2"/>
        <w:jc w:val="center"/>
        <w:rPr>
          <w:color w:val="E36C0A" w:themeColor="accent6" w:themeShade="BF"/>
          <w:sz w:val="28"/>
          <w:szCs w:val="28"/>
        </w:rPr>
      </w:pPr>
      <w:r w:rsidRPr="00AF3964">
        <w:rPr>
          <w:rFonts w:hAnsi="宋体" w:cs="宋体" w:hint="eastAsia"/>
          <w:color w:val="E36C0A" w:themeColor="accent6" w:themeShade="BF"/>
          <w:sz w:val="28"/>
          <w:szCs w:val="28"/>
        </w:rPr>
        <w:t>1</w:t>
      </w:r>
      <w:r w:rsidRPr="00AF3964">
        <w:rPr>
          <w:rFonts w:hAnsi="宋体" w:cs="宋体"/>
          <w:color w:val="E36C0A" w:themeColor="accent6" w:themeShade="BF"/>
          <w:sz w:val="28"/>
          <w:szCs w:val="28"/>
        </w:rPr>
        <w:t>5</w:t>
      </w:r>
      <w:r w:rsidRPr="00AF3964">
        <w:rPr>
          <w:rFonts w:hAnsi="宋体" w:cs="宋体" w:hint="eastAsia"/>
          <w:color w:val="E36C0A" w:themeColor="accent6" w:themeShade="BF"/>
          <w:sz w:val="28"/>
          <w:szCs w:val="28"/>
        </w:rPr>
        <w:t>．</w:t>
      </w:r>
      <w:r w:rsidRPr="00AF3964">
        <w:rPr>
          <w:rFonts w:hAnsi="宋体" w:cs="宋体"/>
          <w:color w:val="E36C0A" w:themeColor="accent6" w:themeShade="BF"/>
          <w:sz w:val="28"/>
          <w:szCs w:val="28"/>
        </w:rPr>
        <w:t>1</w:t>
      </w:r>
      <w:r w:rsidRPr="00AF3964">
        <w:rPr>
          <w:rFonts w:hAnsi="宋体" w:cs="宋体"/>
          <w:color w:val="E36C0A" w:themeColor="accent6" w:themeShade="BF"/>
          <w:sz w:val="28"/>
          <w:szCs w:val="28"/>
        </w:rPr>
        <w:t>电能与电功</w:t>
      </w:r>
    </w:p>
    <w:p w:rsidR="00B35977" w:rsidRDefault="00B35977" w:rsidP="00B35977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77" w:rsidRDefault="00B35977" w:rsidP="00B35977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能从电能转化的角度认识电功概念。</w:t>
      </w:r>
    </w:p>
    <w:p w:rsidR="00B35977" w:rsidRDefault="00B35977" w:rsidP="00B35977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知道电功可以通过电能转化为其他形式的能的多少来量度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知道电功和电能的单位是相同的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能区别电能和电功两个概念。</w:t>
      </w:r>
    </w:p>
    <w:p w:rsidR="00B35977" w:rsidRDefault="00B35977" w:rsidP="00B35977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会使用家庭电能表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能利用电能表做简单的计算。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电能与电功的概念及用电能表测量电功。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家庭电能表的使用。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一、创设情境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电能的开发和利用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是人类认识自然的过程中取得的具有划时代意义的光辉成就。现代社会几乎处处都离不开电能。首先让我们来认识电能是怎样被我们所利用的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进而了解什么是电功？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</w:t>
      </w:r>
      <w:r w:rsidRPr="007B3035">
        <w:rPr>
          <w:rFonts w:eastAsia="黑体" w:hAnsi="宋体" w:cs="宋体" w:hint="eastAsia"/>
        </w:rPr>
        <w:t>教学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电能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电能的利用：都是通过用电器将电能转化为其他形式的能量来实现的。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活动1：了解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电功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(边问边解疑)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085850" cy="790575"/>
            <wp:effectExtent l="0" t="0" r="0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</w:rPr>
        <w:t xml:space="preserve">　　　　　</w:t>
      </w:r>
      <w:r>
        <w:rPr>
          <w:rFonts w:hAnsi="宋体" w:cs="宋体"/>
          <w:noProof/>
        </w:rPr>
        <w:drawing>
          <wp:inline distT="0" distB="0" distL="0" distR="0">
            <wp:extent cx="600075" cy="790575"/>
            <wp:effectExtent l="0" t="0" r="9525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77" w:rsidRDefault="000C0C35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i/>
        </w:rPr>
        <w:fldChar w:fldCharType="begin"/>
      </w:r>
      <w:r w:rsidR="00B35977">
        <w:rPr>
          <w:rFonts w:hAnsi="宋体" w:cs="宋体" w:hint="eastAsia"/>
          <w:i/>
        </w:rPr>
        <w:instrText>eq \a\vs4\</w:instrText>
      </w:r>
      <w:r w:rsidR="00B35977" w:rsidRPr="007B3035">
        <w:rPr>
          <w:rFonts w:hAnsi="宋体" w:cs="宋体" w:hint="eastAsia"/>
          <w:i/>
        </w:rPr>
        <w:instrText>al</w:instrText>
      </w:r>
      <w:r w:rsidR="00B35977" w:rsidRPr="007B3035">
        <w:rPr>
          <w:rFonts w:hAnsi="宋体" w:cs="宋体" w:hint="eastAsia"/>
        </w:rPr>
        <w:instrText>(</w:instrText>
      </w:r>
      <w:r w:rsidR="00B35977" w:rsidRPr="007B3035">
        <w:rPr>
          <w:rFonts w:hAnsi="宋体" w:cs="宋体"/>
        </w:rPr>
        <w:instrText>（</w:instrText>
      </w:r>
      <w:r w:rsidR="00B35977" w:rsidRPr="007B3035">
        <w:rPr>
          <w:rFonts w:hAnsi="宋体" w:cs="宋体"/>
          <w:i/>
        </w:rPr>
        <w:instrText>a</w:instrText>
      </w:r>
      <w:r w:rsidR="00B35977" w:rsidRPr="007B3035">
        <w:rPr>
          <w:rFonts w:hAnsi="宋体" w:cs="宋体"/>
        </w:rPr>
        <w:instrText>）用电照明时</w:instrText>
      </w:r>
      <w:r w:rsidR="00B35977">
        <w:rPr>
          <w:rFonts w:hAnsi="宋体" w:cs="宋体" w:hint="eastAsia"/>
        </w:rPr>
        <w:instrText>，</w:instrText>
      </w:r>
      <w:r w:rsidR="00B35977" w:rsidRPr="007B3035">
        <w:rPr>
          <w:rFonts w:hAnsi="宋体" w:cs="宋体"/>
        </w:rPr>
        <w:instrText>电</w:instrText>
      </w:r>
      <w:r w:rsidR="00B35977" w:rsidRPr="007B3035">
        <w:rPr>
          <w:rFonts w:hAnsi="宋体" w:cs="宋体"/>
          <w:i/>
        </w:rPr>
        <w:instrText>,</w:instrText>
      </w:r>
      <w:r w:rsidR="00B35977" w:rsidRPr="007B3035">
        <w:rPr>
          <w:rFonts w:hAnsi="宋体" w:cs="宋体"/>
        </w:rPr>
        <w:instrText>能转化为</w:instrText>
      </w:r>
      <w:r w:rsidR="00B35977">
        <w:rPr>
          <w:rFonts w:hAnsi="宋体" w:cs="宋体"/>
          <w:u w:val="single"/>
        </w:rPr>
        <w:instrText xml:space="preserve">　　</w:instrText>
      </w:r>
      <w:r w:rsidR="00B35977" w:rsidRPr="007B3035">
        <w:rPr>
          <w:rFonts w:hAnsi="宋体" w:cs="宋体"/>
        </w:rPr>
        <w:instrText>能)</w:instrText>
      </w:r>
      <w:r>
        <w:rPr>
          <w:rFonts w:hAnsi="宋体" w:cs="宋体"/>
          <w:i/>
        </w:rPr>
        <w:fldChar w:fldCharType="end"/>
      </w:r>
      <w:r w:rsidR="00B35977">
        <w:rPr>
          <w:rFonts w:hAnsi="宋体" w:cs="宋体"/>
        </w:rPr>
        <w:t xml:space="preserve">　　　</w:t>
      </w:r>
      <w:r>
        <w:rPr>
          <w:rFonts w:hAnsi="宋体" w:cs="宋体"/>
          <w:i/>
        </w:rPr>
        <w:fldChar w:fldCharType="begin"/>
      </w:r>
      <w:r w:rsidR="00B35977">
        <w:rPr>
          <w:rFonts w:hAnsi="宋体" w:cs="宋体" w:hint="eastAsia"/>
          <w:i/>
        </w:rPr>
        <w:instrText>eq \a\vs4\</w:instrText>
      </w:r>
      <w:r w:rsidR="00B35977" w:rsidRPr="007B3035">
        <w:rPr>
          <w:rFonts w:hAnsi="宋体" w:cs="宋体" w:hint="eastAsia"/>
          <w:i/>
        </w:rPr>
        <w:instrText>al</w:instrText>
      </w:r>
      <w:r w:rsidR="00B35977" w:rsidRPr="007B3035">
        <w:rPr>
          <w:rFonts w:hAnsi="宋体" w:cs="宋体" w:hint="eastAsia"/>
        </w:rPr>
        <w:instrText>(</w:instrText>
      </w:r>
      <w:r w:rsidR="00B35977" w:rsidRPr="007B3035">
        <w:rPr>
          <w:rFonts w:hAnsi="宋体" w:cs="宋体"/>
        </w:rPr>
        <w:instrText>（</w:instrText>
      </w:r>
      <w:r w:rsidR="00B35977" w:rsidRPr="007B3035">
        <w:rPr>
          <w:rFonts w:hAnsi="宋体" w:cs="宋体"/>
          <w:i/>
        </w:rPr>
        <w:instrText>b</w:instrText>
      </w:r>
      <w:r w:rsidR="00B35977" w:rsidRPr="007B3035">
        <w:rPr>
          <w:rFonts w:hAnsi="宋体" w:cs="宋体"/>
        </w:rPr>
        <w:instrText>）使用电暖器时</w:instrText>
      </w:r>
      <w:r w:rsidR="00B35977">
        <w:rPr>
          <w:rFonts w:hAnsi="宋体" w:cs="宋体" w:hint="eastAsia"/>
        </w:rPr>
        <w:instrText>，</w:instrText>
      </w:r>
      <w:r w:rsidR="00B35977" w:rsidRPr="007B3035">
        <w:rPr>
          <w:rFonts w:hAnsi="宋体" w:cs="宋体" w:hint="eastAsia"/>
          <w:i/>
        </w:rPr>
        <w:instrText>,</w:instrText>
      </w:r>
      <w:r w:rsidR="00B35977" w:rsidRPr="007B3035">
        <w:rPr>
          <w:rFonts w:hAnsi="宋体" w:cs="宋体"/>
        </w:rPr>
        <w:instrText>电能转化为</w:instrText>
      </w:r>
      <w:r w:rsidR="00B35977">
        <w:rPr>
          <w:rFonts w:hAnsi="宋体" w:cs="宋体"/>
          <w:u w:val="single"/>
        </w:rPr>
        <w:instrText xml:space="preserve">　　</w:instrText>
      </w:r>
      <w:r w:rsidR="00B35977" w:rsidRPr="007B3035">
        <w:rPr>
          <w:rFonts w:hAnsi="宋体" w:cs="宋体"/>
        </w:rPr>
        <w:instrText>能)</w:instrText>
      </w:r>
      <w:r>
        <w:rPr>
          <w:rFonts w:hAnsi="宋体" w:cs="宋体"/>
          <w:i/>
        </w:rPr>
        <w:fldChar w:fldCharType="end"/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lastRenderedPageBreak/>
        <w:t xml:space="preserve">　</w:t>
      </w:r>
      <w:r>
        <w:rPr>
          <w:rFonts w:hAnsi="宋体" w:cs="宋体"/>
          <w:noProof/>
        </w:rPr>
        <w:drawing>
          <wp:inline distT="0" distB="0" distL="0" distR="0">
            <wp:extent cx="590550" cy="790575"/>
            <wp:effectExtent l="0" t="0" r="0" b="9525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</w:rPr>
        <w:t xml:space="preserve">　　　　　</w:t>
      </w:r>
      <w:r>
        <w:rPr>
          <w:rFonts w:hAnsi="宋体" w:cs="宋体"/>
          <w:noProof/>
        </w:rPr>
        <w:drawing>
          <wp:inline distT="0" distB="0" distL="0" distR="0">
            <wp:extent cx="1085850" cy="876300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　</w:t>
      </w:r>
      <w:r w:rsidR="000C0C35">
        <w:rPr>
          <w:rFonts w:hAnsi="宋体" w:cs="宋体"/>
          <w:i/>
        </w:rPr>
        <w:fldChar w:fldCharType="begin"/>
      </w:r>
      <w:r>
        <w:rPr>
          <w:rFonts w:hAnsi="宋体" w:cs="宋体" w:hint="eastAsia"/>
          <w:i/>
        </w:rPr>
        <w:instrText>eq \a\vs4\</w:instrText>
      </w:r>
      <w:r w:rsidRPr="007B3035">
        <w:rPr>
          <w:rFonts w:hAnsi="宋体" w:cs="宋体" w:hint="eastAsia"/>
          <w:i/>
        </w:rPr>
        <w:instrText>al</w:instrText>
      </w:r>
      <w:r w:rsidRPr="007B3035">
        <w:rPr>
          <w:rFonts w:hAnsi="宋体" w:cs="宋体" w:hint="eastAsia"/>
        </w:rPr>
        <w:instrText>(</w:instrText>
      </w:r>
      <w:r w:rsidRPr="007B3035">
        <w:rPr>
          <w:rFonts w:hAnsi="宋体" w:cs="宋体"/>
        </w:rPr>
        <w:instrText>（</w:instrText>
      </w:r>
      <w:r w:rsidRPr="007B3035">
        <w:rPr>
          <w:rFonts w:hAnsi="宋体" w:cs="宋体"/>
          <w:i/>
        </w:rPr>
        <w:instrText>c</w:instrText>
      </w:r>
      <w:r w:rsidRPr="007B3035">
        <w:rPr>
          <w:rFonts w:hAnsi="宋体" w:cs="宋体"/>
        </w:rPr>
        <w:instrText>）电梯运行时</w:instrText>
      </w:r>
      <w:r>
        <w:rPr>
          <w:rFonts w:hAnsi="宋体" w:cs="宋体" w:hint="eastAsia"/>
        </w:rPr>
        <w:instrText>，</w:instrText>
      </w:r>
      <w:r w:rsidRPr="007B3035">
        <w:rPr>
          <w:rFonts w:hAnsi="宋体" w:cs="宋体"/>
        </w:rPr>
        <w:instrText>电</w:instrText>
      </w:r>
      <w:r w:rsidRPr="007B3035">
        <w:rPr>
          <w:rFonts w:hAnsi="宋体" w:cs="宋体"/>
          <w:i/>
        </w:rPr>
        <w:instrText>,</w:instrText>
      </w:r>
      <w:r w:rsidRPr="007B3035">
        <w:rPr>
          <w:rFonts w:hAnsi="宋体" w:cs="宋体"/>
        </w:rPr>
        <w:instrText>能转化为</w:instrText>
      </w:r>
      <w:r>
        <w:rPr>
          <w:rFonts w:hAnsi="宋体" w:cs="宋体"/>
          <w:u w:val="single"/>
        </w:rPr>
        <w:instrText xml:space="preserve">　　</w:instrText>
      </w:r>
      <w:r w:rsidRPr="007B3035">
        <w:rPr>
          <w:rFonts w:hAnsi="宋体" w:cs="宋体"/>
        </w:rPr>
        <w:instrText>能)</w:instrText>
      </w:r>
      <w:r w:rsidR="000C0C35">
        <w:rPr>
          <w:rFonts w:hAnsi="宋体" w:cs="宋体"/>
          <w:i/>
        </w:rPr>
        <w:fldChar w:fldCharType="end"/>
      </w:r>
      <w:r>
        <w:rPr>
          <w:rFonts w:hAnsi="宋体" w:cs="宋体"/>
        </w:rPr>
        <w:t xml:space="preserve">　　　　</w:t>
      </w:r>
      <w:r w:rsidR="000C0C35">
        <w:rPr>
          <w:rFonts w:hAnsi="宋体" w:cs="宋体"/>
          <w:i/>
        </w:rPr>
        <w:fldChar w:fldCharType="begin"/>
      </w:r>
      <w:r>
        <w:rPr>
          <w:rFonts w:hAnsi="宋体" w:cs="宋体" w:hint="eastAsia"/>
          <w:i/>
        </w:rPr>
        <w:instrText>eq \a\vs4\</w:instrText>
      </w:r>
      <w:r w:rsidRPr="007B3035">
        <w:rPr>
          <w:rFonts w:hAnsi="宋体" w:cs="宋体"/>
          <w:i/>
        </w:rPr>
        <w:instrText>al</w:instrText>
      </w:r>
      <w:r w:rsidRPr="007B3035">
        <w:rPr>
          <w:rFonts w:hAnsi="宋体" w:cs="宋体"/>
        </w:rPr>
        <w:instrText>(（</w:instrText>
      </w:r>
      <w:r w:rsidRPr="007B3035">
        <w:rPr>
          <w:rFonts w:hAnsi="宋体" w:cs="宋体"/>
          <w:i/>
        </w:rPr>
        <w:instrText>d</w:instrText>
      </w:r>
      <w:r w:rsidRPr="007B3035">
        <w:rPr>
          <w:rFonts w:hAnsi="宋体" w:cs="宋体"/>
        </w:rPr>
        <w:instrText>）电镀物品时</w:instrText>
      </w:r>
      <w:r>
        <w:rPr>
          <w:rFonts w:hAnsi="宋体" w:cs="宋体" w:hint="eastAsia"/>
        </w:rPr>
        <w:instrText>，</w:instrText>
      </w:r>
      <w:r w:rsidRPr="007B3035">
        <w:rPr>
          <w:rFonts w:hAnsi="宋体" w:cs="宋体" w:hint="eastAsia"/>
          <w:i/>
        </w:rPr>
        <w:instrText>,</w:instrText>
      </w:r>
      <w:r w:rsidRPr="007B3035">
        <w:rPr>
          <w:rFonts w:hAnsi="宋体" w:cs="宋体"/>
        </w:rPr>
        <w:instrText>电能转化为</w:instrText>
      </w:r>
      <w:r>
        <w:rPr>
          <w:rFonts w:hAnsi="宋体" w:cs="宋体"/>
          <w:u w:val="single"/>
        </w:rPr>
        <w:instrText xml:space="preserve">　　</w:instrText>
      </w:r>
      <w:r w:rsidRPr="007B3035">
        <w:rPr>
          <w:rFonts w:hAnsi="宋体" w:cs="宋体"/>
        </w:rPr>
        <w:instrText>能)</w:instrText>
      </w:r>
      <w:r w:rsidR="000C0C35">
        <w:rPr>
          <w:rFonts w:hAnsi="宋体" w:cs="宋体"/>
          <w:i/>
        </w:rPr>
        <w:fldChar w:fldCharType="end"/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电功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概念：物理学中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当电能转化为其他形式的能时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我们就说电流做了电功</w:t>
      </w:r>
      <w:r>
        <w:rPr>
          <w:rFonts w:hAnsi="宋体" w:cs="宋体"/>
        </w:rPr>
        <w:t>(</w:t>
      </w:r>
      <w:r w:rsidRPr="007B3035">
        <w:rPr>
          <w:rFonts w:hAnsi="宋体" w:cs="宋体"/>
          <w:i/>
        </w:rPr>
        <w:t>W</w:t>
      </w:r>
      <w:r>
        <w:rPr>
          <w:rFonts w:hAnsi="宋体" w:cs="宋体"/>
        </w:rPr>
        <w:t>)。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电功的量度：电能转化为其他形式的能的多少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可以用电功的大小来量度。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电功的单位： 主单位焦(J)；常用千瓦时(俗称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度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)(kW·h)</w:t>
      </w:r>
    </w:p>
    <w:p w:rsidR="00B35977" w:rsidRDefault="00B35977" w:rsidP="00B35977">
      <w:pPr>
        <w:pStyle w:val="a5"/>
        <w:ind w:firstLineChars="200" w:firstLine="420"/>
        <w:jc w:val="center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 xml:space="preserve"> kW·h</w:t>
      </w:r>
      <w:r w:rsidRPr="007B3035">
        <w:rPr>
          <w:rFonts w:hAnsi="宋体" w:cs="宋体"/>
        </w:rPr>
        <w:t>＝3.6×10</w:t>
      </w:r>
      <w:r w:rsidRPr="007B3035">
        <w:rPr>
          <w:rFonts w:hAnsi="宋体" w:cs="宋体" w:hint="eastAsia"/>
          <w:vertAlign w:val="superscript"/>
        </w:rPr>
        <w:t>6</w:t>
      </w:r>
      <w:r>
        <w:rPr>
          <w:rFonts w:hAnsi="宋体" w:cs="宋体" w:hint="eastAsia"/>
        </w:rPr>
        <w:t xml:space="preserve"> J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普通的手电筒通电1</w:t>
      </w:r>
      <w:r>
        <w:rPr>
          <w:rFonts w:hAnsi="宋体" w:cs="宋体" w:hint="eastAsia"/>
        </w:rPr>
        <w:t>s，</w:t>
      </w:r>
      <w:r w:rsidRPr="007B3035">
        <w:rPr>
          <w:rFonts w:hAnsi="宋体" w:cs="宋体"/>
        </w:rPr>
        <w:t>消耗的电能大约是1</w:t>
      </w:r>
      <w:r>
        <w:rPr>
          <w:rFonts w:hAnsi="宋体" w:cs="宋体" w:hint="eastAsia"/>
        </w:rPr>
        <w:t>J</w:t>
      </w:r>
      <w:r w:rsidRPr="007B3035">
        <w:rPr>
          <w:rFonts w:hAnsi="宋体" w:cs="宋体"/>
        </w:rPr>
        <w:t>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彩色电视机通电1</w:t>
      </w:r>
      <w:r>
        <w:rPr>
          <w:rFonts w:hAnsi="宋体" w:cs="宋体"/>
        </w:rPr>
        <w:t xml:space="preserve"> h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消耗的电能大约是</w:t>
      </w:r>
      <w:r w:rsidRPr="007B3035">
        <w:rPr>
          <w:rFonts w:hAnsi="宋体" w:cs="宋体" w:hint="eastAsia"/>
        </w:rPr>
        <w:t>0.1</w:t>
      </w:r>
      <w:r>
        <w:rPr>
          <w:rFonts w:hAnsi="宋体" w:cs="宋体" w:hint="eastAsia"/>
        </w:rPr>
        <w:t xml:space="preserve"> kW·h</w:t>
      </w:r>
      <w:r w:rsidRPr="007B3035">
        <w:rPr>
          <w:rFonts w:hAnsi="宋体" w:cs="宋体"/>
        </w:rPr>
        <w:t>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空调通电1</w:t>
      </w:r>
      <w:r>
        <w:rPr>
          <w:rFonts w:hAnsi="宋体" w:cs="宋体" w:hint="eastAsia"/>
        </w:rPr>
        <w:t>h，</w:t>
      </w:r>
      <w:r w:rsidRPr="007B3035">
        <w:rPr>
          <w:rFonts w:hAnsi="宋体" w:cs="宋体"/>
        </w:rPr>
        <w:t>消耗的电能大约是1</w:t>
      </w:r>
      <w:r>
        <w:rPr>
          <w:rFonts w:hAnsi="宋体" w:cs="宋体" w:hint="eastAsia"/>
        </w:rPr>
        <w:t>kW·h</w:t>
      </w:r>
      <w:r w:rsidRPr="007B3035">
        <w:rPr>
          <w:rFonts w:hAnsi="宋体" w:cs="宋体"/>
        </w:rPr>
        <w:t>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 xml:space="preserve"> kW·h</w:t>
      </w:r>
      <w:r w:rsidRPr="007B3035">
        <w:rPr>
          <w:rFonts w:hAnsi="宋体" w:cs="宋体"/>
        </w:rPr>
        <w:t>可以使常见家用电器正常工作的时间如下表所示：</w:t>
      </w:r>
    </w:p>
    <w:p w:rsidR="00B35977" w:rsidRPr="007B3035" w:rsidRDefault="00B35977" w:rsidP="00B35977">
      <w:pPr>
        <w:pStyle w:val="a5"/>
        <w:ind w:firstLineChars="200" w:firstLine="420"/>
        <w:rPr>
          <w:rFonts w:hAnsi="宋体" w:cs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6"/>
        <w:gridCol w:w="1026"/>
        <w:gridCol w:w="606"/>
        <w:gridCol w:w="606"/>
        <w:gridCol w:w="816"/>
      </w:tblGrid>
      <w:tr w:rsidR="00B35977" w:rsidRPr="007B3035" w:rsidTr="00874FC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t>电器名称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节能灯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35977" w:rsidRPr="007B3035" w:rsidTr="00874FC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>
              <w:rPr>
                <w:rFonts w:hAnsi="宋体" w:cs="宋体"/>
              </w:rPr>
              <w:t>(</w:t>
            </w:r>
            <w:r w:rsidRPr="007B3035">
              <w:rPr>
                <w:rFonts w:hAnsi="宋体" w:cs="宋体"/>
              </w:rPr>
              <w:t>3</w:t>
            </w:r>
            <w:r w:rsidRPr="007B3035">
              <w:rPr>
                <w:rFonts w:hAnsi="宋体" w:cs="宋体" w:hint="eastAsia"/>
              </w:rPr>
              <w:t>W</w:t>
            </w:r>
            <w:r>
              <w:rPr>
                <w:rFonts w:hAnsi="宋体" w:cs="宋体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白炽灯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35977" w:rsidRPr="007B3035" w:rsidTr="00874FC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>
              <w:rPr>
                <w:rFonts w:hAnsi="宋体" w:cs="宋体"/>
              </w:rPr>
              <w:t>(</w:t>
            </w:r>
            <w:r w:rsidRPr="007B3035">
              <w:rPr>
                <w:rFonts w:hAnsi="宋体" w:cs="宋体"/>
              </w:rPr>
              <w:t>25</w:t>
            </w:r>
            <w:r w:rsidRPr="007B3035">
              <w:rPr>
                <w:rFonts w:hAnsi="宋体" w:cs="宋体" w:hint="eastAsia"/>
              </w:rPr>
              <w:t>W</w:t>
            </w:r>
            <w:r>
              <w:rPr>
                <w:rFonts w:hAnsi="宋体" w:cs="宋体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白炽灯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35977" w:rsidRPr="007B3035" w:rsidTr="00874FC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>
              <w:rPr>
                <w:rFonts w:hAnsi="宋体" w:cs="宋体"/>
              </w:rPr>
              <w:t>(</w:t>
            </w:r>
            <w:r w:rsidRPr="007B3035">
              <w:rPr>
                <w:rFonts w:hAnsi="宋体" w:cs="宋体"/>
              </w:rPr>
              <w:t>100</w:t>
            </w:r>
            <w:r w:rsidRPr="007B3035">
              <w:rPr>
                <w:rFonts w:hAnsi="宋体" w:cs="宋体" w:hint="eastAsia"/>
              </w:rPr>
              <w:t>W</w:t>
            </w:r>
            <w:r>
              <w:rPr>
                <w:rFonts w:hAnsi="宋体" w:cs="宋体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电视机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35977" w:rsidRPr="007B3035" w:rsidTr="00874FC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(</w:t>
            </w:r>
            <w:r w:rsidRPr="007B3035">
              <w:rPr>
                <w:rFonts w:hAnsi="宋体" w:cs="宋体"/>
              </w:rPr>
              <w:t>80</w:t>
            </w:r>
            <w:r w:rsidRPr="007B3035">
              <w:rPr>
                <w:rFonts w:hAnsi="宋体" w:cs="宋体" w:hint="eastAsia"/>
              </w:rPr>
              <w:t>W</w:t>
            </w:r>
            <w:r>
              <w:rPr>
                <w:rFonts w:hAnsi="宋体" w:cs="宋体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</w:tr>
      <w:tr w:rsidR="00B35977" w:rsidTr="00874FCF"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/>
              </w:rPr>
              <w:t>工作时间/</w:t>
            </w:r>
            <w:r w:rsidRPr="007B3035">
              <w:rPr>
                <w:rFonts w:hAnsi="宋体" w:cs="宋体" w:hint="eastAsia"/>
              </w:rPr>
              <w:t>h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333.3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40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10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35977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t>12.5</w:t>
            </w:r>
          </w:p>
        </w:tc>
      </w:tr>
    </w:tbl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　　</w:t>
      </w:r>
      <w:r w:rsidRPr="007B3035">
        <w:rPr>
          <w:rFonts w:hAnsi="宋体" w:cs="宋体"/>
        </w:rPr>
        <w:t>1度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1千瓦时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电的作用：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可以炼钢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6"/>
          <w:attr w:name="UnitName" w:val="kg"/>
        </w:smartTagPr>
        <w:r w:rsidRPr="007B3035">
          <w:rPr>
            <w:rFonts w:hAnsi="宋体" w:cs="宋体"/>
          </w:rPr>
          <w:t>1.6</w:t>
        </w:r>
        <w:r>
          <w:rPr>
            <w:rFonts w:hAnsi="宋体" w:cs="宋体"/>
          </w:rPr>
          <w:t xml:space="preserve"> kg</w:t>
        </w:r>
      </w:smartTag>
      <w:r w:rsidRPr="007B3035">
        <w:rPr>
          <w:rFonts w:hAnsi="宋体" w:cs="宋体"/>
        </w:rPr>
        <w:t>；生产化肥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7"/>
          <w:attr w:name="UnitName" w:val="kg"/>
        </w:smartTagPr>
        <w:r w:rsidRPr="007B3035">
          <w:rPr>
            <w:rFonts w:hAnsi="宋体" w:cs="宋体"/>
          </w:rPr>
          <w:t>0.7</w:t>
        </w:r>
        <w:r>
          <w:rPr>
            <w:rFonts w:hAnsi="宋体" w:cs="宋体" w:hint="eastAsia"/>
          </w:rPr>
          <w:t>kg</w:t>
        </w:r>
      </w:smartTag>
      <w:r w:rsidRPr="007B3035">
        <w:rPr>
          <w:rFonts w:hAnsi="宋体" w:cs="宋体"/>
        </w:rPr>
        <w:t>；采掘原煤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5"/>
          <w:attr w:name="UnitName" w:val="kg"/>
        </w:smartTagPr>
        <w:r w:rsidRPr="007B3035">
          <w:rPr>
            <w:rFonts w:hAnsi="宋体" w:cs="宋体"/>
          </w:rPr>
          <w:t>10</w:t>
        </w:r>
        <w:r w:rsidRPr="007B3035">
          <w:rPr>
            <w:rFonts w:hAnsi="宋体" w:cs="宋体" w:hint="eastAsia"/>
            <w:vertAlign w:val="superscript"/>
          </w:rPr>
          <w:t>5</w:t>
        </w:r>
        <w:r>
          <w:rPr>
            <w:rFonts w:hAnsi="宋体" w:cs="宋体" w:hint="eastAsia"/>
          </w:rPr>
          <w:t xml:space="preserve"> kg</w:t>
        </w:r>
      </w:smartTag>
      <w:r w:rsidRPr="007B3035">
        <w:rPr>
          <w:rFonts w:hAnsi="宋体" w:cs="宋体"/>
        </w:rPr>
        <w:t>；可以使电车行驶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85"/>
          <w:attr w:name="UnitName" w:val="km"/>
        </w:smartTagPr>
        <w:r w:rsidRPr="007B3035">
          <w:rPr>
            <w:rFonts w:hAnsi="宋体" w:cs="宋体"/>
          </w:rPr>
          <w:t>0.85</w:t>
        </w:r>
        <w:r>
          <w:rPr>
            <w:rFonts w:hAnsi="宋体" w:cs="宋体" w:hint="eastAsia"/>
          </w:rPr>
          <w:t>km</w:t>
        </w:r>
      </w:smartTag>
      <w:r w:rsidRPr="007B3035">
        <w:rPr>
          <w:rFonts w:hAnsi="宋体" w:cs="宋体"/>
        </w:rPr>
        <w:t>；一次灌溉麦田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30"/>
          <w:attr w:name="UnitName" w:val="m2"/>
        </w:smartTagPr>
        <w:r w:rsidRPr="007B3035">
          <w:rPr>
            <w:rFonts w:hAnsi="宋体" w:cs="宋体"/>
          </w:rPr>
          <w:t>330</w:t>
        </w:r>
        <w:r>
          <w:rPr>
            <w:rFonts w:hAnsi="宋体" w:cs="宋体" w:hint="eastAsia"/>
          </w:rPr>
          <w:t>m</w:t>
        </w:r>
        <w:r w:rsidRPr="007B3035">
          <w:rPr>
            <w:rFonts w:hAnsi="宋体" w:cs="宋体" w:hint="eastAsia"/>
            <w:vertAlign w:val="superscript"/>
          </w:rPr>
          <w:t>2</w:t>
        </w:r>
      </w:smartTag>
      <w:r w:rsidRPr="007B3035">
        <w:rPr>
          <w:rFonts w:hAnsi="宋体" w:cs="宋体"/>
        </w:rPr>
        <w:t>；机织棉布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m"/>
        </w:smartTagPr>
        <w:r w:rsidRPr="007B3035">
          <w:rPr>
            <w:rFonts w:hAnsi="宋体" w:cs="宋体"/>
          </w:rPr>
          <w:t>11</w:t>
        </w:r>
        <w:r>
          <w:rPr>
            <w:rFonts w:hAnsi="宋体" w:cs="宋体" w:hint="eastAsia"/>
          </w:rPr>
          <w:t>m</w:t>
        </w:r>
      </w:smartTag>
      <w:r>
        <w:rPr>
          <w:rFonts w:hAnsi="宋体" w:cs="宋体"/>
        </w:rPr>
        <w:t>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电流在通过电熨斗时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电流就</w:t>
      </w:r>
      <w:r w:rsidRPr="007B3035">
        <w:rPr>
          <w:rFonts w:hAnsi="宋体" w:cs="宋体"/>
        </w:rPr>
        <w:t>______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是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能转化为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能；电流通过电动机时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使</w:t>
      </w:r>
      <w:r>
        <w:rPr>
          <w:rFonts w:hAnsi="宋体" w:cs="宋体" w:hint="eastAsia"/>
        </w:rPr>
        <w:t>电动</w:t>
      </w:r>
      <w:r>
        <w:rPr>
          <w:rFonts w:hAnsi="宋体" w:cs="宋体"/>
        </w:rPr>
        <w:t>机转动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这表明电流也</w:t>
      </w:r>
      <w:r w:rsidRPr="007B3035">
        <w:rPr>
          <w:rFonts w:hAnsi="宋体" w:cs="宋体"/>
        </w:rPr>
        <w:t>______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是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能转化为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能。</w:t>
      </w:r>
    </w:p>
    <w:p w:rsidR="00B35977" w:rsidRDefault="00B35977" w:rsidP="00B35977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电流通过电熨斗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电熨斗发热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电能转化为内能；电流通过电动机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电动机转动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电能转化为机械能。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做功　电　内　做功　电　机械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三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电能表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用来测量电功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即记录电路消耗电能的</w:t>
      </w:r>
      <w:r w:rsidRPr="007B3035">
        <w:rPr>
          <w:rFonts w:hAnsi="宋体" w:cs="宋体" w:hint="eastAsia"/>
        </w:rPr>
        <w:t>仪表叫做电能表</w:t>
      </w:r>
      <w:r>
        <w:rPr>
          <w:rFonts w:hAnsi="宋体" w:cs="宋体" w:hint="eastAsia"/>
        </w:rPr>
        <w:t>(</w:t>
      </w:r>
      <w:r w:rsidRPr="007B3035">
        <w:rPr>
          <w:rFonts w:hAnsi="宋体" w:cs="宋体" w:hint="eastAsia"/>
        </w:rPr>
        <w:t>俗称电度表</w:t>
      </w:r>
      <w:r>
        <w:rPr>
          <w:rFonts w:hAnsi="宋体" w:cs="宋体" w:hint="eastAsia"/>
        </w:rPr>
        <w:t>)，</w:t>
      </w:r>
      <w:r w:rsidRPr="007B3035">
        <w:rPr>
          <w:rFonts w:hAnsi="宋体" w:cs="宋体" w:hint="eastAsia"/>
        </w:rPr>
        <w:t>如图所示。</w:t>
      </w:r>
    </w:p>
    <w:p w:rsidR="00B35977" w:rsidRDefault="00B35977" w:rsidP="00B35977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857250" cy="87630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/>
        </w:rPr>
        <w:t>．</w:t>
      </w:r>
      <w:r w:rsidRPr="007B3035">
        <w:rPr>
          <w:rFonts w:hAnsi="宋体" w:cs="宋体"/>
        </w:rPr>
        <w:t>对电能表的各种参数讲解说明：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①</w:t>
      </w:r>
      <w:r w:rsidRPr="007B3035">
        <w:rPr>
          <w:rFonts w:ascii="Times New Roman" w:hAnsi="Times New Roman" w:cs="Times New Roman"/>
        </w:rPr>
        <w:t xml:space="preserve">“220 </w:t>
      </w:r>
      <w:r w:rsidRPr="007B3035">
        <w:rPr>
          <w:rFonts w:ascii="Times New Roman" w:hAnsi="Times New Roman" w:cs="Times New Roman" w:hint="eastAsia"/>
        </w:rPr>
        <w:t>V</w:t>
      </w:r>
      <w:r w:rsidRPr="007B3035">
        <w:rPr>
          <w:rFonts w:ascii="Times New Roman" w:hAnsi="Times New Roman" w:cs="Times New Roman" w:hint="eastAsia"/>
        </w:rPr>
        <w:t>”</w:t>
      </w:r>
      <w:r w:rsidRPr="007B3035">
        <w:rPr>
          <w:rFonts w:hAnsi="宋体" w:cs="宋体"/>
        </w:rPr>
        <w:t>表示这个电能表应该在220</w:t>
      </w:r>
      <w:r>
        <w:rPr>
          <w:rFonts w:hAnsi="宋体" w:cs="宋体" w:hint="eastAsia"/>
        </w:rPr>
        <w:t>V</w:t>
      </w:r>
      <w:r w:rsidRPr="007B3035">
        <w:rPr>
          <w:rFonts w:hAnsi="宋体" w:cs="宋体"/>
        </w:rPr>
        <w:t>的电路中使用。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lastRenderedPageBreak/>
        <w:t>②</w:t>
      </w:r>
      <w:r w:rsidRPr="007B3035">
        <w:rPr>
          <w:rFonts w:ascii="Times New Roman" w:hAnsi="Times New Roman" w:cs="Times New Roman" w:hint="eastAsia"/>
        </w:rPr>
        <w:t>“</w:t>
      </w:r>
      <w:r w:rsidRPr="007B3035">
        <w:rPr>
          <w:rFonts w:ascii="Times New Roman" w:hAnsi="Times New Roman" w:cs="Times New Roman" w:hint="eastAsia"/>
        </w:rPr>
        <w:t>10</w:t>
      </w:r>
      <w:r w:rsidRPr="007B3035">
        <w:rPr>
          <w:rFonts w:ascii="Times New Roman" w:hAnsi="Times New Roman" w:cs="Times New Roman"/>
        </w:rPr>
        <w:t>(20)</w:t>
      </w:r>
      <w:r w:rsidRPr="007B3035">
        <w:rPr>
          <w:rFonts w:ascii="Times New Roman" w:hAnsi="Times New Roman" w:cs="Times New Roman" w:hint="eastAsia"/>
        </w:rPr>
        <w:t>A</w:t>
      </w:r>
      <w:r w:rsidRPr="007B3035">
        <w:rPr>
          <w:rFonts w:ascii="Times New Roman" w:hAnsi="Times New Roman" w:cs="Times New Roman" w:hint="eastAsia"/>
        </w:rPr>
        <w:t>”</w:t>
      </w:r>
      <w:r w:rsidRPr="007B3035">
        <w:rPr>
          <w:rFonts w:hAnsi="宋体" w:cs="宋体"/>
        </w:rPr>
        <w:t>表示这个电能表的额定电流为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a"/>
        </w:smartTagPr>
        <w:r w:rsidRPr="007B3035">
          <w:rPr>
            <w:rFonts w:hAnsi="宋体" w:cs="宋体"/>
          </w:rPr>
          <w:t>10</w:t>
        </w:r>
        <w:r>
          <w:rPr>
            <w:rFonts w:hAnsi="宋体" w:cs="宋体" w:hint="eastAsia"/>
          </w:rPr>
          <w:t>A</w:t>
        </w:r>
      </w:smartTag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额定最大电流为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a"/>
        </w:smartTagPr>
        <w:r w:rsidRPr="007B3035">
          <w:rPr>
            <w:rFonts w:hAnsi="宋体" w:cs="宋体"/>
          </w:rPr>
          <w:t>20</w:t>
        </w:r>
        <w:r>
          <w:rPr>
            <w:rFonts w:hAnsi="宋体" w:cs="宋体" w:hint="eastAsia"/>
          </w:rPr>
          <w:t>A</w:t>
        </w:r>
      </w:smartTag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电能表工作的电流不应该超过额定最大电流。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③“2500</w:t>
      </w:r>
      <w:r>
        <w:rPr>
          <w:rFonts w:hAnsi="宋体" w:cs="宋体" w:hint="eastAsia"/>
        </w:rPr>
        <w:t xml:space="preserve"> r/kW·h</w:t>
      </w:r>
      <w:r w:rsidRPr="007B3035">
        <w:rPr>
          <w:rFonts w:hAnsi="宋体" w:cs="宋体" w:hint="eastAsia"/>
        </w:rPr>
        <w:t>”</w:t>
      </w:r>
      <w:r w:rsidRPr="007B3035">
        <w:rPr>
          <w:rFonts w:hAnsi="宋体" w:cs="宋体"/>
        </w:rPr>
        <w:t>表示接在这个电能表上的用电器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每消耗1</w:t>
      </w:r>
      <w:r>
        <w:rPr>
          <w:rFonts w:hAnsi="宋体" w:cs="宋体" w:hint="eastAsia"/>
        </w:rPr>
        <w:t>kW·h</w:t>
      </w:r>
      <w:r w:rsidRPr="007B3035">
        <w:rPr>
          <w:rFonts w:hAnsi="宋体" w:cs="宋体"/>
        </w:rPr>
        <w:t>的电能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电能表的转盘转过2500</w:t>
      </w:r>
      <w:r>
        <w:rPr>
          <w:rFonts w:hAnsi="宋体" w:cs="宋体" w:hint="eastAsia"/>
        </w:rPr>
        <w:t>r</w:t>
      </w:r>
      <w:r w:rsidRPr="007B3035">
        <w:rPr>
          <w:rFonts w:hAnsi="宋体" w:cs="宋体"/>
        </w:rPr>
        <w:t>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④</w:t>
      </w:r>
      <w:r w:rsidRPr="007B3035">
        <w:rPr>
          <w:rFonts w:ascii="Times New Roman" w:hAnsi="Times New Roman" w:cs="Times New Roman" w:hint="eastAsia"/>
        </w:rPr>
        <w:t>“</w:t>
      </w:r>
      <w:r w:rsidRPr="007B3035">
        <w:rPr>
          <w:rFonts w:ascii="Times New Roman" w:hAnsi="Times New Roman" w:cs="Times New Roman" w:hint="eastAsia"/>
        </w:rPr>
        <w:t>50 Hz</w:t>
      </w:r>
      <w:r w:rsidRPr="007B3035">
        <w:rPr>
          <w:rFonts w:ascii="Times New Roman" w:hAnsi="Times New Roman" w:cs="Times New Roman" w:hint="eastAsia"/>
        </w:rPr>
        <w:t>”</w:t>
      </w:r>
      <w:r w:rsidRPr="007B3035">
        <w:rPr>
          <w:rFonts w:hAnsi="宋体" w:cs="宋体"/>
        </w:rPr>
        <w:t>表示这个电能表在频率为50</w:t>
      </w:r>
      <w:r>
        <w:rPr>
          <w:rFonts w:hAnsi="宋体" w:cs="宋体" w:hint="eastAsia"/>
        </w:rPr>
        <w:t>Hz</w:t>
      </w:r>
      <w:r w:rsidRPr="007B3035">
        <w:rPr>
          <w:rFonts w:hAnsi="宋体" w:cs="宋体"/>
        </w:rPr>
        <w:t>的交流电</w:t>
      </w:r>
      <w:r w:rsidRPr="007B3035">
        <w:rPr>
          <w:rFonts w:hAnsi="宋体" w:cs="宋体" w:hint="eastAsia"/>
        </w:rPr>
        <w:t>路中使用。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⑤“</w:t>
      </w:r>
      <w:r>
        <w:rPr>
          <w:rFonts w:hAnsi="宋体" w:cs="宋体"/>
        </w:rPr>
        <w:t>kW·h</w:t>
      </w:r>
      <w:r w:rsidRPr="007B3035">
        <w:rPr>
          <w:rFonts w:hAnsi="宋体" w:cs="宋体" w:hint="eastAsia"/>
        </w:rPr>
        <w:t>”</w:t>
      </w:r>
      <w:r w:rsidRPr="007B3035">
        <w:rPr>
          <w:rFonts w:hAnsi="宋体" w:cs="宋体"/>
        </w:rPr>
        <w:t>指单位。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电能的计量：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为了计量一段时间内消耗的电能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必须记录这段时间起始和结束时电能表上计数器的示数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前后两次示数之差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就是这段时间内用电的读数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如：</w:t>
      </w:r>
    </w:p>
    <w:p w:rsidR="00B35977" w:rsidRPr="007B3035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 w:rsidRPr="007B3035">
        <w:rPr>
          <w:rFonts w:hAnsi="宋体" w:cs="宋体"/>
        </w:rPr>
        <w:t>月底：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"/>
        <w:gridCol w:w="501"/>
        <w:gridCol w:w="501"/>
        <w:gridCol w:w="501"/>
        <w:gridCol w:w="1341"/>
      </w:tblGrid>
      <w:tr w:rsidR="00B35977" w:rsidTr="00874FCF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35977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t>8</w:t>
            </w:r>
          </w:p>
        </w:tc>
      </w:tr>
    </w:tbl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读数：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＝4267.8</w:t>
      </w:r>
      <w:r>
        <w:rPr>
          <w:rFonts w:hAnsi="宋体" w:cs="宋体" w:hint="eastAsia"/>
        </w:rPr>
        <w:t>kW·h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 w:rsidRPr="007B3035">
        <w:rPr>
          <w:rFonts w:hAnsi="宋体" w:cs="宋体"/>
        </w:rPr>
        <w:t>月底：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1"/>
        <w:gridCol w:w="501"/>
        <w:gridCol w:w="501"/>
        <w:gridCol w:w="501"/>
        <w:gridCol w:w="1341"/>
      </w:tblGrid>
      <w:tr w:rsidR="00B35977" w:rsidTr="00874FCF">
        <w:trPr>
          <w:jc w:val="center"/>
        </w:trPr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4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7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35977" w:rsidRPr="007B3035" w:rsidRDefault="00B35977" w:rsidP="00874FCF">
            <w:pPr>
              <w:pStyle w:val="a5"/>
              <w:jc w:val="center"/>
              <w:rPr>
                <w:rFonts w:hAnsi="宋体" w:cs="宋体"/>
                <w:i/>
              </w:rPr>
            </w:pPr>
            <w:r w:rsidRPr="007B3035">
              <w:rPr>
                <w:rFonts w:hAnsi="宋体" w:cs="宋体" w:hint="eastAsia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35977" w:rsidRDefault="00B35977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 w:hint="eastAsia"/>
              </w:rPr>
              <w:t>4</w:t>
            </w:r>
          </w:p>
        </w:tc>
      </w:tr>
    </w:tbl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读数：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/>
        </w:rPr>
        <w:t>＝4374.4</w:t>
      </w:r>
      <w:r>
        <w:rPr>
          <w:rFonts w:hAnsi="宋体" w:cs="宋体" w:hint="eastAsia"/>
        </w:rPr>
        <w:t>kW·h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 w:rsidRPr="007B3035">
        <w:rPr>
          <w:rFonts w:hAnsi="宋体" w:cs="宋体"/>
        </w:rPr>
        <w:t>月份用电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 w:hint="eastAsia"/>
          <w:vertAlign w:val="subscript"/>
        </w:rPr>
        <w:t>2</w:t>
      </w:r>
      <w:r w:rsidRPr="007B3035">
        <w:rPr>
          <w:rFonts w:hAnsi="宋体" w:cs="宋体" w:hint="eastAsia"/>
        </w:rPr>
        <w:t>—</w:t>
      </w:r>
      <w:r w:rsidRPr="007B3035">
        <w:rPr>
          <w:rFonts w:hAnsi="宋体" w:cs="宋体" w:hint="eastAsia"/>
          <w:i/>
        </w:rPr>
        <w:t>W</w:t>
      </w:r>
      <w:r w:rsidRPr="007B3035">
        <w:rPr>
          <w:rFonts w:hAnsi="宋体" w:cs="宋体" w:hint="eastAsia"/>
          <w:vertAlign w:val="subscript"/>
        </w:rPr>
        <w:t>1</w:t>
      </w:r>
      <w:r w:rsidRPr="007B3035">
        <w:rPr>
          <w:rFonts w:hAnsi="宋体" w:cs="宋体"/>
        </w:rPr>
        <w:t>＝4374.4</w:t>
      </w:r>
      <w:r>
        <w:rPr>
          <w:rFonts w:hAnsi="宋体" w:cs="宋体" w:hint="eastAsia"/>
        </w:rPr>
        <w:t>kW·h</w:t>
      </w:r>
      <w:r w:rsidRPr="007B3035">
        <w:rPr>
          <w:rFonts w:hAnsi="宋体" w:cs="宋体" w:hint="eastAsia"/>
        </w:rPr>
        <w:t>—4267.8</w:t>
      </w:r>
      <w:r>
        <w:rPr>
          <w:rFonts w:hAnsi="宋体" w:cs="宋体" w:hint="eastAsia"/>
        </w:rPr>
        <w:t xml:space="preserve"> kW·h</w:t>
      </w:r>
      <w:r w:rsidRPr="007B3035">
        <w:rPr>
          <w:rFonts w:hAnsi="宋体" w:cs="宋体"/>
        </w:rPr>
        <w:t>＝106.6</w:t>
      </w:r>
      <w:r>
        <w:rPr>
          <w:rFonts w:hAnsi="宋体" w:cs="宋体" w:hint="eastAsia"/>
        </w:rPr>
        <w:t>kW·h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如果电费每度0.6元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则这个月电费：106.6</w:t>
      </w:r>
      <w:r w:rsidRPr="007B3035">
        <w:rPr>
          <w:rFonts w:hAnsi="宋体" w:cs="宋体"/>
        </w:rPr>
        <w:t>×</w:t>
      </w:r>
      <w:r>
        <w:rPr>
          <w:rFonts w:hAnsi="宋体" w:cs="宋体"/>
        </w:rPr>
        <w:t>0.6＝63.906(元)。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如图所示是张强家电能表上标的参数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那么他家的电能表在4 min内转60圈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则用电器消耗的电能是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J。</w:t>
      </w:r>
    </w:p>
    <w:p w:rsidR="00B35977" w:rsidRDefault="00B35977" w:rsidP="00B35977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133475" cy="1162050"/>
            <wp:effectExtent l="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77" w:rsidRDefault="00B35977" w:rsidP="00B35977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根据</w:t>
      </w:r>
      <w:r w:rsidRPr="007B3035">
        <w:rPr>
          <w:rFonts w:hAnsi="宋体" w:cs="宋体"/>
        </w:rPr>
        <w:t>“</w:t>
      </w:r>
      <w:r w:rsidRPr="007B3035">
        <w:rPr>
          <w:rFonts w:eastAsia="楷体_GB2312" w:hAnsi="宋体" w:cs="宋体"/>
        </w:rPr>
        <w:t>3000</w:t>
      </w:r>
      <w:r w:rsidRPr="007B3035">
        <w:rPr>
          <w:rFonts w:eastAsia="楷体_GB2312" w:hAnsi="宋体" w:cs="宋体" w:hint="eastAsia"/>
        </w:rPr>
        <w:t>r/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kW·h</w:t>
      </w:r>
      <w:r>
        <w:rPr>
          <w:rFonts w:eastAsia="楷体_GB2312" w:hAnsi="宋体" w:cs="宋体"/>
        </w:rPr>
        <w:t>)</w:t>
      </w:r>
      <w:r w:rsidRPr="007B3035">
        <w:rPr>
          <w:rFonts w:hAnsi="宋体" w:cs="宋体"/>
        </w:rPr>
        <w:t>”</w:t>
      </w:r>
      <w:r w:rsidRPr="007B3035">
        <w:rPr>
          <w:rFonts w:eastAsia="楷体_GB2312" w:hAnsi="宋体" w:cs="宋体"/>
        </w:rPr>
        <w:t>计算转动</w:t>
      </w:r>
      <w:r w:rsidRPr="007B3035">
        <w:rPr>
          <w:rFonts w:eastAsia="楷体_GB2312" w:hAnsi="宋体" w:cs="宋体"/>
        </w:rPr>
        <w:t>60</w:t>
      </w:r>
      <w:r w:rsidRPr="007B3035">
        <w:rPr>
          <w:rFonts w:eastAsia="楷体_GB2312" w:hAnsi="宋体" w:cs="宋体"/>
        </w:rPr>
        <w:t>圈消耗的电能。转动</w:t>
      </w:r>
      <w:r w:rsidRPr="007B3035">
        <w:rPr>
          <w:rFonts w:eastAsia="楷体_GB2312" w:hAnsi="宋体" w:cs="宋体"/>
        </w:rPr>
        <w:t>1</w:t>
      </w:r>
      <w:r w:rsidRPr="007B3035">
        <w:rPr>
          <w:rFonts w:eastAsia="楷体_GB2312" w:hAnsi="宋体" w:cs="宋体"/>
        </w:rPr>
        <w:t>圈消耗的电能是</w:t>
      </w:r>
      <w:r w:rsidR="000C0C35">
        <w:rPr>
          <w:rFonts w:eastAsia="楷体_GB2312" w:hAnsi="宋体" w:cs="宋体"/>
        </w:rPr>
        <w:fldChar w:fldCharType="begin"/>
      </w:r>
      <w:r>
        <w:rPr>
          <w:rFonts w:eastAsia="楷体_GB2312" w:hAnsi="宋体" w:cs="宋体" w:hint="eastAsia"/>
        </w:rPr>
        <w:instrText>eq \</w:instrText>
      </w:r>
      <w:r w:rsidRPr="007B3035">
        <w:rPr>
          <w:rFonts w:eastAsia="楷体_GB2312" w:hAnsi="宋体" w:cs="宋体" w:hint="eastAsia"/>
        </w:rPr>
        <w:instrText>f(1,3000)</w:instrText>
      </w:r>
      <w:r w:rsidR="000C0C35">
        <w:rPr>
          <w:rFonts w:eastAsia="楷体_GB2312" w:hAnsi="宋体" w:cs="宋体"/>
        </w:rPr>
        <w:fldChar w:fldCharType="end"/>
      </w:r>
      <w:r w:rsidRPr="007B3035">
        <w:rPr>
          <w:rFonts w:eastAsia="楷体_GB2312" w:hAnsi="宋体" w:cs="宋体" w:hint="eastAsia"/>
        </w:rPr>
        <w:t>kW</w:t>
      </w:r>
      <w:r w:rsidRPr="007B3035">
        <w:rPr>
          <w:rFonts w:eastAsia="楷体_GB2312" w:hAnsi="宋体" w:cs="宋体" w:hint="eastAsia"/>
        </w:rPr>
        <w:t>·</w:t>
      </w:r>
      <w:r w:rsidRPr="007B3035">
        <w:rPr>
          <w:rFonts w:eastAsia="楷体_GB2312" w:hAnsi="宋体" w:cs="宋体" w:hint="eastAsia"/>
        </w:rPr>
        <w:t>h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转动</w:t>
      </w:r>
      <w:r w:rsidRPr="007B3035">
        <w:rPr>
          <w:rFonts w:eastAsia="楷体_GB2312" w:hAnsi="宋体" w:cs="宋体"/>
        </w:rPr>
        <w:t>60</w:t>
      </w:r>
      <w:r w:rsidRPr="007B3035">
        <w:rPr>
          <w:rFonts w:eastAsia="楷体_GB2312" w:hAnsi="宋体" w:cs="宋体"/>
        </w:rPr>
        <w:t>圈消耗的电能是</w:t>
      </w:r>
      <w:r w:rsidR="000C0C35">
        <w:rPr>
          <w:rFonts w:eastAsia="楷体_GB2312" w:hAnsi="宋体" w:cs="宋体"/>
        </w:rPr>
        <w:fldChar w:fldCharType="begin"/>
      </w:r>
      <w:r>
        <w:rPr>
          <w:rFonts w:eastAsia="楷体_GB2312" w:hAnsi="宋体" w:cs="宋体" w:hint="eastAsia"/>
        </w:rPr>
        <w:instrText>eq \</w:instrText>
      </w:r>
      <w:r w:rsidRPr="007B3035">
        <w:rPr>
          <w:rFonts w:eastAsia="楷体_GB2312" w:hAnsi="宋体" w:cs="宋体" w:hint="eastAsia"/>
        </w:rPr>
        <w:instrText>f(60,3000)</w:instrText>
      </w:r>
      <w:r w:rsidR="000C0C35">
        <w:rPr>
          <w:rFonts w:eastAsia="楷体_GB2312" w:hAnsi="宋体" w:cs="宋体"/>
        </w:rPr>
        <w:fldChar w:fldCharType="end"/>
      </w:r>
      <w:r w:rsidRPr="007B3035">
        <w:rPr>
          <w:rFonts w:eastAsia="楷体_GB2312" w:hAnsi="宋体" w:cs="宋体" w:hint="eastAsia"/>
        </w:rPr>
        <w:t>kW</w:t>
      </w:r>
      <w:r w:rsidRPr="007B3035">
        <w:rPr>
          <w:rFonts w:eastAsia="楷体_GB2312" w:hAnsi="宋体" w:cs="宋体" w:hint="eastAsia"/>
        </w:rPr>
        <w:t>·</w:t>
      </w:r>
      <w:r w:rsidRPr="007B3035">
        <w:rPr>
          <w:rFonts w:eastAsia="楷体_GB2312" w:hAnsi="宋体" w:cs="宋体" w:hint="eastAsia"/>
        </w:rPr>
        <w:t>h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 w:hint="eastAsia"/>
        </w:rPr>
        <w:t>1kW</w:t>
      </w:r>
      <w:r w:rsidRPr="007B3035">
        <w:rPr>
          <w:rFonts w:eastAsia="楷体_GB2312" w:hAnsi="宋体" w:cs="宋体" w:hint="eastAsia"/>
        </w:rPr>
        <w:t>·</w:t>
      </w:r>
      <w:r w:rsidRPr="007B3035">
        <w:rPr>
          <w:rFonts w:eastAsia="楷体_GB2312" w:hAnsi="宋体" w:cs="宋体" w:hint="eastAsia"/>
        </w:rPr>
        <w:t>h</w:t>
      </w:r>
      <w:r w:rsidRPr="007B3035">
        <w:rPr>
          <w:rFonts w:eastAsia="楷体_GB2312" w:hAnsi="宋体" w:cs="宋体"/>
        </w:rPr>
        <w:t>＝</w:t>
      </w:r>
      <w:r w:rsidRPr="007B3035">
        <w:rPr>
          <w:rFonts w:eastAsia="楷体_GB2312" w:hAnsi="宋体" w:cs="宋体"/>
        </w:rPr>
        <w:t>3.6</w:t>
      </w:r>
      <w:r w:rsidRPr="007B3035">
        <w:rPr>
          <w:rFonts w:hAnsi="宋体" w:cs="宋体"/>
        </w:rPr>
        <w:t>×</w:t>
      </w:r>
      <w:r w:rsidRPr="007B3035">
        <w:rPr>
          <w:rFonts w:eastAsia="楷体_GB2312" w:hAnsi="宋体" w:cs="宋体"/>
        </w:rPr>
        <w:t>10</w:t>
      </w:r>
      <w:r w:rsidRPr="007B3035">
        <w:rPr>
          <w:rFonts w:eastAsia="楷体_GB2312" w:hAnsi="宋体" w:cs="宋体" w:hint="eastAsia"/>
          <w:vertAlign w:val="superscript"/>
        </w:rPr>
        <w:t>6</w:t>
      </w:r>
      <w:r w:rsidRPr="007B3035">
        <w:rPr>
          <w:rFonts w:eastAsia="楷体_GB2312" w:hAnsi="宋体" w:cs="宋体" w:hint="eastAsia"/>
        </w:rPr>
        <w:t>J</w:t>
      </w:r>
      <w:r w:rsidRPr="007B3035">
        <w:rPr>
          <w:rFonts w:eastAsia="楷体_GB2312" w:hAnsi="宋体" w:cs="宋体"/>
        </w:rPr>
        <w:t>。则转动</w:t>
      </w:r>
      <w:r w:rsidRPr="007B3035">
        <w:rPr>
          <w:rFonts w:eastAsia="楷体_GB2312" w:hAnsi="宋体" w:cs="宋体"/>
        </w:rPr>
        <w:t>60</w:t>
      </w:r>
      <w:r w:rsidRPr="007B3035">
        <w:rPr>
          <w:rFonts w:eastAsia="楷体_GB2312" w:hAnsi="宋体" w:cs="宋体"/>
        </w:rPr>
        <w:t>圈消耗的电能为</w:t>
      </w:r>
      <w:r w:rsidR="000C0C35">
        <w:rPr>
          <w:rFonts w:eastAsia="楷体_GB2312" w:hAnsi="宋体" w:cs="宋体"/>
        </w:rPr>
        <w:fldChar w:fldCharType="begin"/>
      </w:r>
      <w:r>
        <w:rPr>
          <w:rFonts w:eastAsia="楷体_GB2312" w:hAnsi="宋体" w:cs="宋体" w:hint="eastAsia"/>
        </w:rPr>
        <w:instrText>eq \</w:instrText>
      </w:r>
      <w:r w:rsidRPr="007B3035">
        <w:rPr>
          <w:rFonts w:eastAsia="楷体_GB2312" w:hAnsi="宋体" w:cs="宋体" w:hint="eastAsia"/>
        </w:rPr>
        <w:instrText>f(60,3000)</w:instrText>
      </w:r>
      <w:r w:rsidR="000C0C35">
        <w:rPr>
          <w:rFonts w:eastAsia="楷体_GB2312" w:hAnsi="宋体" w:cs="宋体"/>
        </w:rPr>
        <w:fldChar w:fldCharType="end"/>
      </w:r>
      <w:r w:rsidRPr="007B3035">
        <w:rPr>
          <w:rFonts w:hAnsi="宋体" w:cs="宋体" w:hint="eastAsia"/>
        </w:rPr>
        <w:t>×</w:t>
      </w:r>
      <w:r w:rsidRPr="007B3035">
        <w:rPr>
          <w:rFonts w:eastAsia="楷体_GB2312" w:hAnsi="宋体" w:cs="宋体" w:hint="eastAsia"/>
        </w:rPr>
        <w:t>3.6</w:t>
      </w:r>
      <w:r w:rsidRPr="007B3035">
        <w:rPr>
          <w:rFonts w:hAnsi="宋体" w:cs="宋体" w:hint="eastAsia"/>
        </w:rPr>
        <w:t>×</w:t>
      </w:r>
      <w:r w:rsidRPr="007B3035">
        <w:rPr>
          <w:rFonts w:eastAsia="楷体_GB2312" w:hAnsi="宋体" w:cs="宋体" w:hint="eastAsia"/>
        </w:rPr>
        <w:t>10</w:t>
      </w:r>
      <w:r w:rsidRPr="007B3035">
        <w:rPr>
          <w:rFonts w:eastAsia="楷体_GB2312" w:hAnsi="宋体" w:cs="宋体" w:hint="eastAsia"/>
          <w:vertAlign w:val="superscript"/>
        </w:rPr>
        <w:t>6</w:t>
      </w:r>
      <w:r w:rsidRPr="007B3035">
        <w:rPr>
          <w:rFonts w:eastAsia="楷体_GB2312" w:hAnsi="宋体" w:cs="宋体" w:hint="eastAsia"/>
        </w:rPr>
        <w:t>J</w:t>
      </w:r>
      <w:r w:rsidRPr="007B3035">
        <w:rPr>
          <w:rFonts w:eastAsia="楷体_GB2312" w:hAnsi="宋体" w:cs="宋体"/>
        </w:rPr>
        <w:t>＝</w:t>
      </w:r>
      <w:r w:rsidRPr="007B3035">
        <w:rPr>
          <w:rFonts w:eastAsia="楷体_GB2312" w:hAnsi="宋体" w:cs="宋体"/>
        </w:rPr>
        <w:t>7.2</w:t>
      </w:r>
      <w:r w:rsidRPr="007B3035">
        <w:rPr>
          <w:rFonts w:hAnsi="宋体" w:cs="宋体"/>
        </w:rPr>
        <w:t>×</w:t>
      </w:r>
      <w:r w:rsidRPr="007B3035">
        <w:rPr>
          <w:rFonts w:eastAsia="楷体_GB2312" w:hAnsi="宋体" w:cs="宋体"/>
        </w:rPr>
        <w:t>10</w:t>
      </w:r>
      <w:r w:rsidRPr="007B3035">
        <w:rPr>
          <w:rFonts w:eastAsia="楷体_GB2312" w:hAnsi="宋体" w:cs="宋体" w:hint="eastAsia"/>
          <w:vertAlign w:val="superscript"/>
        </w:rPr>
        <w:t>4</w:t>
      </w:r>
      <w:r w:rsidRPr="007B3035">
        <w:rPr>
          <w:rFonts w:eastAsia="楷体_GB2312" w:hAnsi="宋体" w:cs="宋体" w:hint="eastAsia"/>
        </w:rPr>
        <w:t>J</w:t>
      </w:r>
      <w:r w:rsidRPr="007B3035">
        <w:rPr>
          <w:rFonts w:eastAsia="楷体_GB2312" w:hAnsi="宋体" w:cs="宋体"/>
        </w:rPr>
        <w:t>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7.2</w:t>
      </w:r>
      <w:r w:rsidRPr="007B3035">
        <w:rPr>
          <w:rFonts w:hAnsi="宋体" w:cs="宋体"/>
        </w:rPr>
        <w:t>×</w:t>
      </w:r>
      <w:r>
        <w:rPr>
          <w:rFonts w:hAnsi="宋体" w:cs="宋体"/>
        </w:rPr>
        <w:t>10</w:t>
      </w:r>
      <w:r w:rsidRPr="007B3035">
        <w:rPr>
          <w:rFonts w:hAnsi="宋体" w:cs="宋体" w:hint="eastAsia"/>
          <w:vertAlign w:val="superscript"/>
        </w:rPr>
        <w:t>4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请完成《探究在线·高效课堂》“随堂演练”部分。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电能的应用：用电器：电能</w:t>
      </w:r>
      <w:r w:rsidRPr="007B3035">
        <w:rPr>
          <w:rFonts w:hAnsi="宋体" w:cs="宋体"/>
          <w:spacing w:val="-25"/>
        </w:rPr>
        <w:t>―</w:t>
      </w:r>
      <w:r w:rsidRPr="007B3035">
        <w:rPr>
          <w:rFonts w:hAnsi="宋体" w:cs="宋体"/>
        </w:rPr>
        <w:t>→其他形式能。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电能的单位：焦耳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J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、千瓦时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kW·h</w:t>
      </w:r>
      <w:r>
        <w:rPr>
          <w:rFonts w:hAnsi="宋体" w:cs="宋体"/>
        </w:rPr>
        <w:t>)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 xml:space="preserve"> kW·h</w:t>
      </w:r>
      <w:r w:rsidRPr="007B3035">
        <w:rPr>
          <w:rFonts w:hAnsi="宋体" w:cs="宋体"/>
        </w:rPr>
        <w:t>＝3.6×10</w:t>
      </w:r>
      <w:r w:rsidRPr="007B3035">
        <w:rPr>
          <w:rFonts w:hAnsi="宋体" w:cs="宋体" w:hint="eastAsia"/>
          <w:vertAlign w:val="superscript"/>
        </w:rPr>
        <w:t>6</w:t>
      </w:r>
      <w:r>
        <w:rPr>
          <w:rFonts w:hAnsi="宋体" w:cs="宋体" w:hint="eastAsia"/>
        </w:rPr>
        <w:t xml:space="preserve"> J</w:t>
      </w:r>
      <w:r w:rsidRPr="007B3035">
        <w:rPr>
          <w:rFonts w:hAnsi="宋体" w:cs="宋体"/>
        </w:rPr>
        <w:t>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3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电能的测量：电能表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电能表的作用：测量用电器在一段时间内所消</w:t>
      </w:r>
      <w:r w:rsidRPr="007B3035">
        <w:rPr>
          <w:rFonts w:hAnsi="宋体" w:cs="宋体" w:hint="eastAsia"/>
        </w:rPr>
        <w:t>耗的电能。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请完成《探究在线·高效课堂》“课时作业”部分。</w:t>
      </w:r>
    </w:p>
    <w:p w:rsidR="00AF3964" w:rsidRDefault="00AF3964" w:rsidP="00B35977">
      <w:pPr>
        <w:pStyle w:val="a5"/>
        <w:ind w:firstLineChars="200" w:firstLine="420"/>
        <w:rPr>
          <w:rFonts w:hAnsi="宋体" w:cs="宋体"/>
        </w:rPr>
      </w:pPr>
    </w:p>
    <w:p w:rsidR="00B35977" w:rsidRDefault="00B35977" w:rsidP="00B35977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lastRenderedPageBreak/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1" w:rsidRDefault="00156EC1"/>
    <w:sectPr w:rsidR="00156EC1" w:rsidSect="004F3045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8E" w:rsidRDefault="00556F8E" w:rsidP="00B35977">
      <w:r>
        <w:separator/>
      </w:r>
    </w:p>
  </w:endnote>
  <w:endnote w:type="continuationSeparator" w:id="1">
    <w:p w:rsidR="00556F8E" w:rsidRDefault="00556F8E" w:rsidP="00B3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8E" w:rsidRDefault="00556F8E" w:rsidP="00B35977">
      <w:r>
        <w:separator/>
      </w:r>
    </w:p>
  </w:footnote>
  <w:footnote w:type="continuationSeparator" w:id="1">
    <w:p w:rsidR="00556F8E" w:rsidRDefault="00556F8E" w:rsidP="00B35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64" w:rsidRDefault="00AF3964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1" name="图片 1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C40"/>
    <w:rsid w:val="0002241A"/>
    <w:rsid w:val="000C0C35"/>
    <w:rsid w:val="00156EC1"/>
    <w:rsid w:val="002C5C40"/>
    <w:rsid w:val="004F3045"/>
    <w:rsid w:val="00556F8E"/>
    <w:rsid w:val="00A20120"/>
    <w:rsid w:val="00A72D69"/>
    <w:rsid w:val="00AF3964"/>
    <w:rsid w:val="00B3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3597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9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977"/>
    <w:rPr>
      <w:sz w:val="18"/>
      <w:szCs w:val="18"/>
    </w:rPr>
  </w:style>
  <w:style w:type="character" w:customStyle="1" w:styleId="2Char">
    <w:name w:val="标题 2 Char"/>
    <w:basedOn w:val="a0"/>
    <w:link w:val="2"/>
    <w:rsid w:val="00B35977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B3597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35977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3597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359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3597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9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977"/>
    <w:rPr>
      <w:sz w:val="18"/>
      <w:szCs w:val="18"/>
    </w:rPr>
  </w:style>
  <w:style w:type="character" w:customStyle="1" w:styleId="2Char">
    <w:name w:val="标题 2 Char"/>
    <w:basedOn w:val="a0"/>
    <w:link w:val="2"/>
    <w:rsid w:val="00B35977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B3597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35977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3597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359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JA20.TIF" TargetMode="Externa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file:///C:\Documents%20and%20Settings\Administrator\&#26700;&#38754;\&#23398;&#31185;&#32593;\10.10\JA27.TIF" TargetMode="Externa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file:///C:\Documents%20and%20Settings\Administrator\&#26700;&#38754;\&#23398;&#31185;&#32593;\10.10\JA22.TIF" TargetMode="External"/><Relationship Id="rId25" Type="http://schemas.openxmlformats.org/officeDocument/2006/relationships/image" Target="file:///C:\Documents%20and%20Settings\Administrator\&#26700;&#38754;\&#23398;&#31185;&#32593;\10.10\&#25945;&#23398;&#21453;&#24605;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5945;&#23398;&#35774;&#35745;.tif" TargetMode="External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file:///C:\Documents%20and%20Settings\Administrator\&#26700;&#38754;\&#23398;&#31185;&#32593;\10.10\JA21.TIF" TargetMode="External"/><Relationship Id="rId23" Type="http://schemas.openxmlformats.org/officeDocument/2006/relationships/image" Target="file:///C:\Documents%20and%20Settings\Administrator\&#26700;&#38754;\&#23398;&#31185;&#32593;\10.10\GF4.TI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file:///C:\Documents%20and%20Settings\Administrator\&#26700;&#38754;\&#23398;&#31185;&#32593;\10.10\JA23.TIF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1658</Characters>
  <Application>Microsoft Office Word</Application>
  <DocSecurity>0</DocSecurity>
  <Lines>13</Lines>
  <Paragraphs>3</Paragraphs>
  <ScaleCrop>false</ScaleCrop>
  <Company>China</Company>
  <LinksUpToDate>false</LinksUpToDate>
  <CharactersWithSpaces>1945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2017-10-10T06:33:00Z</dcterms:created>
  <dcterms:modified xsi:type="dcterms:W3CDTF">2019-08-20T08:19:00Z</dcterms:modified>
</cp:coreProperties>
</file>