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698F" w:rsidRPr="00D7698F" w:rsidRDefault="00D7698F" w:rsidP="00D7698F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bookmarkStart w:id="0" w:name="_GoBack"/>
      <w:r w:rsidRPr="00D7698F">
        <w:rPr>
          <w:rFonts w:ascii="宋体" w:hAnsi="宋体"/>
          <w:b/>
          <w:noProof/>
          <w:color w:val="00B0F0"/>
          <w:sz w:val="32"/>
        </w:rPr>
        <w:drawing>
          <wp:anchor distT="0" distB="0" distL="114300" distR="114300" simplePos="0" relativeHeight="251659264" behindDoc="0" locked="0" layoutInCell="1" allowOverlap="1" wp14:anchorId="57DB526F" wp14:editId="13F651EE">
            <wp:simplePos x="0" y="0"/>
            <wp:positionH relativeFrom="page">
              <wp:posOffset>10312400</wp:posOffset>
            </wp:positionH>
            <wp:positionV relativeFrom="topMargin">
              <wp:posOffset>10261600</wp:posOffset>
            </wp:positionV>
            <wp:extent cx="266700" cy="254000"/>
            <wp:effectExtent l="0" t="0" r="0" b="0"/>
            <wp:wrapNone/>
            <wp:docPr id="1353" name="图片 1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698F">
        <w:rPr>
          <w:rFonts w:ascii="宋体" w:hAnsi="宋体"/>
          <w:b/>
          <w:color w:val="00B0F0"/>
          <w:sz w:val="32"/>
        </w:rPr>
        <w:t>南充</w:t>
      </w:r>
      <w:bookmarkEnd w:id="0"/>
      <w:r w:rsidRPr="00D7698F">
        <w:rPr>
          <w:rFonts w:ascii="宋体" w:hAnsi="宋体"/>
          <w:b/>
          <w:color w:val="00B0F0"/>
          <w:sz w:val="32"/>
        </w:rPr>
        <w:t>市二</w:t>
      </w:r>
      <w:r w:rsidRPr="00D7698F">
        <w:rPr>
          <w:rFonts w:ascii="Times New Roman" w:eastAsia="Times New Roman" w:hAnsi="Times New Roman" w:cs="Times New Roman"/>
          <w:b/>
          <w:color w:val="00B0F0"/>
          <w:sz w:val="32"/>
        </w:rPr>
        <w:t>0</w:t>
      </w:r>
      <w:r w:rsidRPr="00D7698F">
        <w:rPr>
          <w:rFonts w:ascii="宋体" w:hAnsi="宋体"/>
          <w:b/>
          <w:color w:val="00B0F0"/>
          <w:sz w:val="32"/>
        </w:rPr>
        <w:t>二</w:t>
      </w:r>
      <w:r w:rsidRPr="00D7698F">
        <w:rPr>
          <w:rFonts w:ascii="Times New Roman" w:eastAsia="Times New Roman" w:hAnsi="Times New Roman" w:cs="Times New Roman"/>
          <w:b/>
          <w:color w:val="00B0F0"/>
          <w:sz w:val="32"/>
        </w:rPr>
        <w:t>0</w:t>
      </w:r>
      <w:r w:rsidRPr="00D7698F">
        <w:rPr>
          <w:rFonts w:ascii="宋体" w:hAnsi="宋体"/>
          <w:b/>
          <w:color w:val="00B0F0"/>
          <w:sz w:val="32"/>
        </w:rPr>
        <w:t>年初中学业水平考试</w:t>
      </w:r>
    </w:p>
    <w:p w:rsidR="00D7698F" w:rsidRPr="00D7698F" w:rsidRDefault="00D7698F" w:rsidP="00D7698F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r w:rsidRPr="00D7698F">
        <w:rPr>
          <w:rFonts w:ascii="宋体" w:hAnsi="宋体"/>
          <w:b/>
          <w:color w:val="00B0F0"/>
          <w:sz w:val="32"/>
        </w:rPr>
        <w:t>理科综合试卷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说明：</w:t>
      </w:r>
      <w:r>
        <w:rPr>
          <w:rFonts w:ascii="Times New Roman" w:eastAsia="Times New Roman" w:hAnsi="Times New Roman" w:cs="Times New Roman"/>
          <w:b/>
          <w:sz w:val="24"/>
        </w:rPr>
        <w:t>1.</w:t>
      </w:r>
      <w:r>
        <w:rPr>
          <w:rFonts w:ascii="宋体" w:hAnsi="宋体"/>
          <w:b/>
          <w:sz w:val="24"/>
        </w:rPr>
        <w:t>理科综合试卷包括物理、化学两部分，满分</w:t>
      </w:r>
      <w:r>
        <w:rPr>
          <w:rFonts w:ascii="Times New Roman" w:eastAsia="Times New Roman" w:hAnsi="Times New Roman" w:cs="Times New Roman"/>
          <w:b/>
          <w:sz w:val="24"/>
        </w:rPr>
        <w:t>200</w:t>
      </w:r>
      <w:r>
        <w:rPr>
          <w:rFonts w:ascii="宋体" w:hAnsi="宋体"/>
          <w:b/>
          <w:sz w:val="24"/>
        </w:rPr>
        <w:t>分。其中物理</w:t>
      </w:r>
      <w:r>
        <w:rPr>
          <w:rFonts w:ascii="Times New Roman" w:eastAsia="Times New Roman" w:hAnsi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</w:t>
      </w:r>
      <w:r>
        <w:rPr>
          <w:rFonts w:ascii="Times New Roman" w:eastAsia="Times New Roman" w:hAnsi="Times New Roman" w:cs="Times New Roman"/>
          <w:b/>
          <w:sz w:val="24"/>
        </w:rPr>
        <w:t>(</w:t>
      </w:r>
      <w:r>
        <w:rPr>
          <w:rFonts w:ascii="宋体" w:hAnsi="宋体"/>
          <w:b/>
          <w:sz w:val="24"/>
        </w:rPr>
        <w:t>按</w:t>
      </w:r>
      <w:r>
        <w:rPr>
          <w:rFonts w:ascii="Times New Roman" w:eastAsia="Times New Roman" w:hAnsi="Times New Roman" w:cs="Times New Roman"/>
          <w:b/>
          <w:sz w:val="24"/>
        </w:rPr>
        <w:t>90</w:t>
      </w:r>
      <w:r>
        <w:rPr>
          <w:rFonts w:ascii="宋体" w:hAnsi="宋体"/>
          <w:b/>
          <w:sz w:val="24"/>
        </w:rPr>
        <w:t>分折合计入总成绩</w:t>
      </w:r>
      <w:r>
        <w:rPr>
          <w:rFonts w:ascii="Times New Roman" w:eastAsia="Times New Roman" w:hAnsi="Times New Roman" w:cs="Times New Roman"/>
          <w:b/>
          <w:sz w:val="24"/>
        </w:rPr>
        <w:t>)</w:t>
      </w:r>
      <w:r>
        <w:rPr>
          <w:rFonts w:ascii="宋体" w:hAnsi="宋体"/>
          <w:b/>
          <w:sz w:val="24"/>
        </w:rPr>
        <w:t>，化学</w:t>
      </w:r>
      <w:r>
        <w:rPr>
          <w:rFonts w:ascii="Times New Roman" w:eastAsia="Times New Roman" w:hAnsi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</w:t>
      </w:r>
      <w:r>
        <w:rPr>
          <w:rFonts w:ascii="Times New Roman" w:eastAsia="Times New Roman" w:hAnsi="Times New Roman" w:cs="Times New Roman"/>
          <w:b/>
          <w:sz w:val="24"/>
        </w:rPr>
        <w:t>(</w:t>
      </w:r>
      <w:r>
        <w:rPr>
          <w:rFonts w:ascii="宋体" w:hAnsi="宋体"/>
          <w:b/>
          <w:sz w:val="24"/>
        </w:rPr>
        <w:t>按</w:t>
      </w:r>
      <w:r>
        <w:rPr>
          <w:rFonts w:ascii="Times New Roman" w:eastAsia="Times New Roman" w:hAnsi="Times New Roman" w:cs="Times New Roman"/>
          <w:b/>
          <w:sz w:val="24"/>
        </w:rPr>
        <w:t>60</w:t>
      </w:r>
      <w:r>
        <w:rPr>
          <w:rFonts w:ascii="宋体" w:hAnsi="宋体"/>
          <w:b/>
          <w:sz w:val="24"/>
        </w:rPr>
        <w:t>分折合计入总成绩</w:t>
      </w:r>
      <w:r>
        <w:rPr>
          <w:rFonts w:ascii="Times New Roman" w:eastAsia="Times New Roman" w:hAnsi="Times New Roman" w:cs="Times New Roman"/>
          <w:b/>
          <w:sz w:val="24"/>
        </w:rPr>
        <w:t>)</w:t>
      </w:r>
      <w:r>
        <w:rPr>
          <w:rFonts w:ascii="宋体" w:hAnsi="宋体"/>
          <w:b/>
          <w:sz w:val="24"/>
        </w:rPr>
        <w:t>。考试时间共</w:t>
      </w:r>
      <w:r>
        <w:rPr>
          <w:rFonts w:ascii="Times New Roman" w:eastAsia="Times New Roman" w:hAnsi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分钟。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答题前，考生务必将自己的姓名、座位号、准考证号、身份证号填写在答题卡规定的位置上。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3.</w:t>
      </w:r>
      <w:r>
        <w:rPr>
          <w:rFonts w:ascii="宋体" w:hAnsi="宋体"/>
          <w:b/>
          <w:sz w:val="24"/>
        </w:rPr>
        <w:t>必须使用</w:t>
      </w:r>
      <w:r>
        <w:rPr>
          <w:rFonts w:ascii="Times New Roman" w:eastAsia="Times New Roman" w:hAnsi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毫米黑色签字笔，将答案书写在答题卡规定的位置上。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4.</w:t>
      </w:r>
      <w:r>
        <w:rPr>
          <w:rFonts w:ascii="宋体" w:hAnsi="宋体"/>
          <w:b/>
          <w:sz w:val="24"/>
        </w:rPr>
        <w:t>所有题目必须在答题卡上作答，在试题卷上、草稿纸上答题无效。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5.</w:t>
      </w:r>
      <w:r>
        <w:rPr>
          <w:rFonts w:ascii="宋体" w:hAnsi="宋体"/>
          <w:b/>
          <w:sz w:val="24"/>
        </w:rPr>
        <w:t>考试结束后，考生只将答题卡交回。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宋体" w:hAnsi="宋体"/>
          <w:b/>
          <w:sz w:val="24"/>
        </w:rPr>
        <w:t>物理部分第</w:t>
      </w:r>
      <w:r>
        <w:rPr>
          <w:rFonts w:ascii="Times New Roman" w:eastAsia="Times New Roman" w:hAnsi="Times New Roman" w:cs="Times New Roman"/>
          <w:b/>
          <w:sz w:val="24"/>
        </w:rPr>
        <w:t>I</w:t>
      </w:r>
      <w:r>
        <w:rPr>
          <w:rFonts w:ascii="宋体" w:hAnsi="宋体"/>
          <w:b/>
          <w:sz w:val="24"/>
        </w:rPr>
        <w:t>卷</w:t>
      </w:r>
      <w:r>
        <w:rPr>
          <w:rFonts w:ascii="Times New Roman" w:eastAsia="Times New Roman" w:hAnsi="Times New Roman" w:cs="Times New Roman"/>
          <w:b/>
          <w:sz w:val="24"/>
        </w:rPr>
        <w:t>(</w:t>
      </w:r>
      <w:r>
        <w:rPr>
          <w:rFonts w:ascii="宋体" w:hAnsi="宋体"/>
          <w:b/>
          <w:sz w:val="24"/>
        </w:rPr>
        <w:t>选择题，共</w:t>
      </w:r>
      <w:r>
        <w:rPr>
          <w:rFonts w:ascii="Times New Roman" w:eastAsia="Times New Roman" w:hAnsi="Times New Roman" w:cs="Times New Roman"/>
          <w:b/>
          <w:sz w:val="24"/>
        </w:rPr>
        <w:t>38</w:t>
      </w:r>
      <w:r>
        <w:rPr>
          <w:rFonts w:ascii="宋体" w:hAnsi="宋体"/>
          <w:b/>
          <w:sz w:val="24"/>
        </w:rPr>
        <w:t>分</w:t>
      </w:r>
      <w:r>
        <w:rPr>
          <w:rFonts w:ascii="Times New Roman" w:eastAsia="Times New Roman" w:hAnsi="Times New Roman" w:cs="Times New Roman"/>
          <w:b/>
          <w:sz w:val="24"/>
        </w:rPr>
        <w:t>)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宋体" w:hAnsi="宋体"/>
          <w:b/>
          <w:sz w:val="24"/>
        </w:rPr>
        <w:t>一、选择题</w:t>
      </w:r>
      <w:r>
        <w:rPr>
          <w:rFonts w:ascii="Times New Roman" w:eastAsia="Times New Roman" w:hAnsi="Times New Roman" w:cs="Times New Roman"/>
          <w:b/>
          <w:sz w:val="24"/>
        </w:rPr>
        <w:t>(</w:t>
      </w:r>
      <w:r>
        <w:rPr>
          <w:rFonts w:ascii="宋体" w:hAnsi="宋体"/>
          <w:b/>
          <w:sz w:val="24"/>
        </w:rPr>
        <w:t>本大题</w:t>
      </w:r>
      <w:r>
        <w:rPr>
          <w:rFonts w:ascii="Times New Roman" w:eastAsia="Times New Roman" w:hAnsi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一</w:t>
      </w:r>
      <w:r>
        <w:rPr>
          <w:rFonts w:ascii="Times New Roman" w:eastAsia="Times New Roman" w:hAnsi="Times New Roman" w:cs="Times New Roman"/>
          <w:b/>
          <w:sz w:val="24"/>
        </w:rPr>
        <w:t>10</w:t>
      </w:r>
      <w:r>
        <w:rPr>
          <w:rFonts w:ascii="宋体" w:hAnsi="宋体"/>
          <w:b/>
          <w:sz w:val="24"/>
        </w:rPr>
        <w:t>小题只有一项符合题目要求，每小题</w:t>
      </w:r>
      <w:r>
        <w:rPr>
          <w:rFonts w:ascii="Times New Roman" w:eastAsia="Times New Roman" w:hAnsi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分；</w:t>
      </w:r>
      <w:r>
        <w:rPr>
          <w:rFonts w:ascii="Times New Roman" w:eastAsia="Times New Roman" w:hAnsi="Times New Roman" w:cs="Times New Roman"/>
          <w:b/>
          <w:sz w:val="24"/>
        </w:rPr>
        <w:t>11--12</w:t>
      </w:r>
      <w:r>
        <w:rPr>
          <w:rFonts w:ascii="宋体" w:hAnsi="宋体"/>
          <w:b/>
          <w:sz w:val="24"/>
        </w:rPr>
        <w:t>小题有多项符合题目要求，全部选对得</w:t>
      </w:r>
      <w:r>
        <w:rPr>
          <w:rFonts w:ascii="Times New Roman" w:eastAsia="Times New Roman" w:hAnsi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分，选对但不全的得</w:t>
      </w:r>
      <w:r>
        <w:rPr>
          <w:rFonts w:ascii="Times New Roman" w:eastAsia="Times New Roman" w:hAnsi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分，有错的得</w:t>
      </w:r>
      <w:r>
        <w:rPr>
          <w:rFonts w:ascii="Times New Roman" w:eastAsia="Times New Roman" w:hAnsi="Times New Roman" w:cs="Times New Roman"/>
          <w:b/>
          <w:sz w:val="24"/>
        </w:rPr>
        <w:t>0</w:t>
      </w:r>
      <w:r>
        <w:rPr>
          <w:rFonts w:ascii="宋体" w:hAnsi="宋体"/>
          <w:b/>
          <w:sz w:val="24"/>
        </w:rPr>
        <w:t>分，共</w:t>
      </w:r>
      <w:r>
        <w:rPr>
          <w:rFonts w:ascii="Times New Roman" w:eastAsia="Times New Roman" w:hAnsi="Times New Roman" w:cs="Times New Roman"/>
          <w:b/>
          <w:sz w:val="24"/>
        </w:rPr>
        <w:t>38</w:t>
      </w:r>
      <w:r>
        <w:rPr>
          <w:rFonts w:ascii="宋体" w:hAnsi="宋体"/>
          <w:b/>
          <w:sz w:val="24"/>
        </w:rPr>
        <w:t>分。</w:t>
      </w:r>
      <w:r>
        <w:rPr>
          <w:rFonts w:ascii="Times New Roman" w:eastAsia="Times New Roman" w:hAnsi="Times New Roman" w:cs="Times New Roman"/>
          <w:b/>
          <w:sz w:val="24"/>
        </w:rPr>
        <w:t>)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下列估计符合生活实际的是（　　）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正常成年人的步行速度约为</w:t>
      </w:r>
      <w:r>
        <w:rPr>
          <w:rFonts w:ascii="Times New Roman" w:eastAsia="Times New Roman" w:hAnsi="Times New Roman" w:cs="Times New Roman"/>
        </w:rPr>
        <w:t>5m/s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B. </w:t>
      </w:r>
      <w:r>
        <w:rPr>
          <w:rFonts w:ascii="宋体" w:hAnsi="宋体"/>
        </w:rPr>
        <w:t>新物理课本中一张纸的厚度约为</w:t>
      </w:r>
      <w:r>
        <w:rPr>
          <w:rFonts w:ascii="Times New Roman" w:eastAsia="Times New Roman" w:hAnsi="Times New Roman" w:cs="Times New Roman"/>
        </w:rPr>
        <w:t>0.1mm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一个苹果的质量约为</w:t>
      </w:r>
      <w:r>
        <w:rPr>
          <w:rFonts w:ascii="Times New Roman" w:eastAsia="Times New Roman" w:hAnsi="Times New Roman" w:cs="Times New Roman"/>
        </w:rPr>
        <w:t>1.5kg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ascii="宋体" w:hAnsi="宋体"/>
        </w:rPr>
        <w:t>正常眼睛在观察近处物体时，最清晰而又不疲劳的距离大约为</w:t>
      </w:r>
      <w:r>
        <w:rPr>
          <w:rFonts w:ascii="Times New Roman" w:eastAsia="Times New Roman" w:hAnsi="Times New Roman" w:cs="Times New Roman"/>
        </w:rPr>
        <w:t>10cm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．正常成年人的步行速度约为</w:t>
      </w:r>
      <w:r>
        <w:rPr>
          <w:rFonts w:ascii="Times New Roman" w:eastAsia="Times New Roman" w:hAnsi="Times New Roman" w:cs="Times New Roman"/>
          <w:color w:val="000000"/>
        </w:rPr>
        <w:t>1.1m/s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不符合实际；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．新物理课本中一张纸的厚度约为</w:t>
      </w:r>
      <w:r>
        <w:rPr>
          <w:rFonts w:ascii="Times New Roman" w:eastAsia="Times New Roman" w:hAnsi="Times New Roman" w:cs="Times New Roman"/>
          <w:color w:val="000000"/>
        </w:rPr>
        <w:t>0.1mm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符合实际；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．一个苹果的质量约为</w:t>
      </w:r>
      <w:r>
        <w:rPr>
          <w:rFonts w:ascii="Times New Roman" w:eastAsia="Times New Roman" w:hAnsi="Times New Roman" w:cs="Times New Roman"/>
          <w:color w:val="000000"/>
        </w:rPr>
        <w:t>0.2kg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不符合实际；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．正常眼睛的明视距离为</w:t>
      </w:r>
      <w:r>
        <w:rPr>
          <w:rFonts w:ascii="Times New Roman" w:eastAsia="Times New Roman" w:hAnsi="Times New Roman" w:cs="Times New Roman"/>
          <w:color w:val="000000"/>
        </w:rPr>
        <w:t>25cm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不符合实际。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下列说法错误的是（　　）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水蒸气引起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350" name="图片 1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烫伤往往比开水烫伤更严重，是因为水蒸气液化时还要放出大量的热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冰在熔化过程中吸收热量，温度保持不变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C. 夏天，汽车内开冷空调，被冷气对吹的车玻璃上有小水珠，小水珠主要集中在玻璃内侧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水沸腾时，在水中有大量气泡不断上升、变大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．水蒸气引起的烫伤比开水烫伤更严重，因为水蒸气液化时还要放出大量的热量，使皮肤再次受到伤害，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正确，但不符合题意；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．冰是晶体，晶体在熔化过程中吸收热量，温度保持不变，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正确，但不符合题意；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．夏天，汽车内开冷空调，冷气对吹的车玻璃上的小水珠是气体液化形成，液化过程中，温度高的气体放出热量，外侧气体温度高，因此小水珠主要集中在玻璃外侧，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错误，但符合题意；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．沸腾时液体内部和表面同时进行的剧烈汽化现象，水沸腾时，在水中有大量气泡不断上升、上升过程中逐渐变大，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正确，但不符合题意。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汽车在公路上加速行驶，下列描述正确的是（　　）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汽车速度越大，汽车的惯性越大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汽车前行紧急刹车时，乘客身体将向后倾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汽车的牵引力与汽车受到的阻力是一对平衡力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汽车受到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349" name="图片 1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支持力与汽车对地面的压力是一对相互作用力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．惯性与速度无关，只与质量有关，物体质量越大惯性越大，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．汽车前行紧急刹车时，由于乘客具有惯性，身体将向前倾，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．汽车在公路上加速行驶，汽车的牵引力大于汽车受到的阻力，因此汽车的牵引力与汽车受到的阻力是一对非平衡力，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．汽车受到的支持力与汽车对地面的压力是一对相互作用力，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下列说法正确的是（　　）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“破镜不能重圆”说明分子间没有引力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发生热传递时，热量总是从内能大的物体传递到内能小的物体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把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o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的冰块加热熔化成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o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的水，若不考虑水的蒸发，其内能不变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D. 同一物体温度降低得越多，放出的热量就越多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分子之间同时存在引力和斥力，这两个力要在分子间距一定范围内才能起作用，如果分子间距过大，这两个力都不起作用了，破镜不能重圆，是因为玻璃碎片间距太大，大于分子间发生相互吸引的距离，并不能说明分子间没有引力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．发生热传递时，热量总是从温度高的物体传递到温度低的物体，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．把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o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的冰块加热熔化成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o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的水，需要吸热，若不考虑水的蒸发，其内能增加，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．根据公式</w:t>
      </w:r>
      <w:r>
        <w:object w:dxaOrig="1005" w:dyaOrig="2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50.5pt;height:14.5pt" o:ole="">
            <v:imagedata r:id="rId11" o:title="eqId09e629e40c06402cb1beaa9b39adbf62"/>
          </v:shape>
          <o:OLEObject Type="Embed" ProgID="Equation.DSMT4" ShapeID="_x0000_i1025" DrawAspect="Content" ObjectID="_1660913766" r:id="rId12"/>
        </w:object>
      </w:r>
      <w:r>
        <w:rPr>
          <w:rFonts w:ascii="宋体" w:hAnsi="宋体"/>
          <w:color w:val="000000"/>
        </w:rPr>
        <w:t>可知，同一物体温度降低得越多，放出的热量就越多，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对光现象的解释错误的是（　　）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“小孔成像”所成的像是倒立的实像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人远离平面镜时，平面镜中的像越来越小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手机的人脸识别功能用到了光的反射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今年疫情期间使用的红外测温仪是利用人体辐射的红外线，进行温度测量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．小孔成像成的像是倒立的实像，可以是放大的、缩小的、也可以是等大的，故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正确，不符合题意；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．平面镜成的像与物体大小相等，人远离平面镜时，人的大小不变，像的大小不变，故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错误，符合题意；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．手机的人脸识别，是人脸反射的光进入手机摄像头，手机进行识别，故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正确，不符合题意；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．红外测温仪能检测到的人体辐射的红外线，然后转换成电信号，显示温度，故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正确，不符合题意。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关于气体压强，下列说法错误的是（　　）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做托里拆利实验时，若将玻璃管由竖直变倾斜，管中水银柱的长度不变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能用吸管将杯中饮料吸进嘴里，是利用了大气压强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C. 一标准大气压可托起约</w:t>
      </w:r>
      <w:r>
        <w:rPr>
          <w:rFonts w:ascii="Times New Roman" w:eastAsia="Times New Roman" w:hAnsi="Times New Roman" w:cs="Times New Roman"/>
          <w:color w:val="000000"/>
        </w:rPr>
        <w:t>10.3m</w:t>
      </w:r>
      <w:r>
        <w:rPr>
          <w:rFonts w:ascii="宋体" w:hAnsi="宋体"/>
          <w:color w:val="000000"/>
        </w:rPr>
        <w:t>高的水柱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高空飞行的大型客机，机翼上方空气流速大、压强小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．托里拆利实验中，玻璃管倾斜后，长度会随着变大，管内水银增多，但水银柱的高度不变，故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错误，符合题意；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．用吸管将杯中的饮料吸入口中，是吸走了管中的空气，使气压减小，在外界大气压的作用下将饮料压入口中；故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正确，不符合题意；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标准大气压的值是</w:t>
      </w:r>
      <w:r>
        <w:rPr>
          <w:rFonts w:ascii="Times New Roman" w:eastAsia="Times New Roman" w:hAnsi="Times New Roman" w:cs="Times New Roman"/>
          <w:color w:val="000000"/>
        </w:rPr>
        <w:t>1.01×10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/>
          <w:color w:val="000000"/>
        </w:rPr>
        <w:t>，由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ρgh</w:t>
      </w:r>
      <w:proofErr w:type="spellEnd"/>
      <w:r>
        <w:rPr>
          <w:rFonts w:ascii="宋体" w:hAnsi="宋体"/>
          <w:color w:val="000000"/>
        </w:rPr>
        <w:t>可得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标准大气压支持的水柱高为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2839" w:dyaOrig="703">
          <v:shape id="_x0000_i1026" type="#_x0000_t75" alt="学科网(www.zxxk.com)--教育资源门户，提供试卷、教案、课件、论文、素材以及各类教学资源下载，还有大量而丰富的教学相关资讯！" style="width:142pt;height:35pt" o:ole="">
            <v:imagedata r:id="rId13" o:title="eqId0b5e2bc01c6e4775949ac9eddf4ccdfd"/>
          </v:shape>
          <o:OLEObject Type="Embed" ProgID="Equation.DSMT4" ShapeID="_x0000_i1026" DrawAspect="Content" ObjectID="_1660913767" r:id="rId14"/>
        </w:object>
      </w:r>
      <w:r>
        <w:rPr>
          <w:rFonts w:ascii="Times New Roman" w:eastAsia="Times New Roman" w:hAnsi="Times New Roman" w:cs="Times New Roman"/>
          <w:color w:val="000000"/>
        </w:rPr>
        <w:t>≈10.3m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正确，不符合题意；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．由流体压强和流速的关系可知，飞机飞行过程中，机翼上方空气流速大，向下的压强小，故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正确，不符合题意。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对下列四幅图解释正确的是（　　）</w:t>
      </w:r>
    </w:p>
    <w:p w:rsidR="00D7698F" w:rsidRDefault="00D7698F" w:rsidP="00D769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727450" cy="1047750"/>
            <wp:effectExtent l="0" t="0" r="6350" b="0"/>
            <wp:docPr id="1348" name="图片 13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4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图甲中水平放置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347" name="图片 1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指南针受地磁场影响，指针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极总是指向地理南方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图乙中通电螺线管右端为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图丙为电动机工作原理图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图丁说明了电磁铁磁性强弱与电流大小有关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．地球是一个大磁体，地磁南极在地理北极附近，地磁北极在地理南极附近；可自由转动的小磁针，由于受地磁场的影响，静止时，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极总是指向地理的南极方向，故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．由图知道，电流从螺线管的左端流入，根据右手螺旋定则可以确定，螺线管的右端为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lastRenderedPageBreak/>
        <w:t>极，故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．由于图中没有电源，此实验说明闭合电路的一部分导体在磁场中做切割磁感线运动时，导体中就产生电流，即电磁感应现象，是发电机的工作原理，故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．图中两线圈串联，通过的电流大小相等，说明的是电磁铁的磁性强弱与线圈的匝数的多少有关，故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日</w:t>
      </w:r>
      <w:r>
        <w:rPr>
          <w:rFonts w:ascii="Times New Roman" w:eastAsia="Times New Roman" w:hAnsi="Times New Roman" w:cs="Times New Roman"/>
          <w:color w:val="000000"/>
        </w:rPr>
        <w:t>9</w:t>
      </w:r>
      <w:r>
        <w:rPr>
          <w:rFonts w:ascii="宋体" w:hAnsi="宋体"/>
          <w:color w:val="000000"/>
        </w:rPr>
        <w:t>时</w:t>
      </w:r>
      <w:r>
        <w:rPr>
          <w:rFonts w:ascii="Times New Roman" w:eastAsia="Times New Roman" w:hAnsi="Times New Roman" w:cs="Times New Roman"/>
          <w:color w:val="000000"/>
        </w:rPr>
        <w:t>43</w:t>
      </w:r>
      <w:r>
        <w:rPr>
          <w:rFonts w:ascii="宋体" w:hAnsi="宋体"/>
          <w:color w:val="000000"/>
        </w:rPr>
        <w:t>分，北斗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号最后一颗全球组网卫星在西昌卫星发射中心发射成功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如图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，它是北斗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号系列的第三颗地球同步卫星，主要用于无线电导航、无线电测定等。关于卫星下列说法正确的是（　　）</w:t>
      </w:r>
    </w:p>
    <w:p w:rsidR="00D7698F" w:rsidRDefault="00D7698F" w:rsidP="00D769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914400" cy="850900"/>
            <wp:effectExtent l="0" t="0" r="0" b="6350"/>
            <wp:docPr id="1346" name="图片 13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该卫星在加速升空的过程中，机械能不变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该卫星进入同步轨道后，相对地表静止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该卫星运行一周的时间约为</w:t>
      </w:r>
      <w:r>
        <w:rPr>
          <w:rFonts w:ascii="Times New Roman" w:eastAsia="Times New Roman" w:hAnsi="Times New Roman" w:cs="Times New Roman"/>
          <w:color w:val="000000"/>
        </w:rPr>
        <w:t>365</w:t>
      </w:r>
      <w:r>
        <w:rPr>
          <w:rFonts w:ascii="宋体" w:hAnsi="宋体"/>
          <w:color w:val="000000"/>
        </w:rPr>
        <w:t>天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该卫星与地面基站可通过超声波传递信息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．在卫星加速升空的过程中，卫星的质量不变，速度变大，动能变大；同时质量不变、高度增加，重力势能增大，所以机械能增大，故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．卫星进入同步轨道后，地球同步卫星和地球之间的位置没有发生改变，卫星相对于地表是静止的，故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．地球同步卫星和地球的自转周期相同，即每隔</w:t>
      </w:r>
      <w:r>
        <w:rPr>
          <w:rFonts w:ascii="Times New Roman" w:eastAsia="Times New Roman" w:hAnsi="Times New Roman" w:cs="Times New Roman"/>
          <w:color w:val="000000"/>
        </w:rPr>
        <w:t>24</w:t>
      </w:r>
      <w:r>
        <w:rPr>
          <w:rFonts w:ascii="宋体" w:hAnsi="宋体"/>
          <w:color w:val="000000"/>
        </w:rPr>
        <w:t>小时绕地球一周，故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．卫星与地面站之间是真空，真空不能传声，所以只能利用电磁波传递信息，故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如图所示电路，当闭合开关，灯泡正常发光，滑动变阻器滑片向右移动时，下列说法正确的是（　　）</w:t>
      </w:r>
    </w:p>
    <w:p w:rsidR="00D7698F" w:rsidRDefault="00D7698F" w:rsidP="00D769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831850" cy="762000"/>
            <wp:effectExtent l="0" t="0" r="6350" b="0"/>
            <wp:docPr id="1345" name="图片 13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亮度变暗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，示数之比不变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电路的总功率变小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电压表示数变大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分析电路图可知，灯泡和滑动变阻器并联，电流表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测滑动变阻器的电流，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测灯泡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的电流，电压表测电源电压；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AD</w:t>
      </w:r>
      <w:r>
        <w:rPr>
          <w:rFonts w:ascii="宋体" w:hAnsi="宋体"/>
          <w:color w:val="000000"/>
        </w:rPr>
        <w:t>．滑动变阻器滑片向右移动时，电压表测电源电压，因此示数灯泡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电压与电流都不变，由公式</w:t>
      </w:r>
      <w:r>
        <w:object w:dxaOrig="735" w:dyaOrig="285">
          <v:shape id="_x0000_i1027" type="#_x0000_t75" alt="学科网(www.zxxk.com)--教育资源门户，提供试卷、教案、课件、论文、素材以及各类教学资源下载，还有大量而丰富的教学相关资讯！" style="width:37pt;height:14.5pt" o:ole="">
            <v:imagedata r:id="rId18" o:title="eqId69a1ddd8a05e494d8ee6ba1e11b86797"/>
          </v:shape>
          <o:OLEObject Type="Embed" ProgID="Equation.DSMT4" ShapeID="_x0000_i1027" DrawAspect="Content" ObjectID="_1660913768" r:id="rId19"/>
        </w:object>
      </w:r>
      <w:r>
        <w:rPr>
          <w:rFonts w:ascii="宋体" w:hAnsi="宋体"/>
          <w:color w:val="000000"/>
        </w:rPr>
        <w:t>可知，灯泡的电功率不变，即灯泡的亮度不变，</w:t>
      </w:r>
      <w:r>
        <w:rPr>
          <w:rFonts w:ascii="Times New Roman" w:eastAsia="Times New Roman" w:hAnsi="Times New Roman" w:cs="Times New Roman"/>
          <w:color w:val="000000"/>
        </w:rPr>
        <w:t>AD</w:t>
      </w:r>
      <w:r>
        <w:rPr>
          <w:rFonts w:ascii="宋体" w:hAnsi="宋体"/>
          <w:color w:val="000000"/>
        </w:rPr>
        <w:t>错误；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，示数之比为滑动变阻器阻值，当滑动变阻器滑片向右移动时，滑动变阻器阻值变大，即电压表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与电流表</w:t>
      </w:r>
      <w:r>
        <w:object w:dxaOrig="326" w:dyaOrig="367">
          <v:shape id="_x0000_i1028" type="#_x0000_t75" alt="学科网(www.zxxk.com)--教育资源门户，提供试卷、教案、课件、论文、素材以及各类教学资源下载，还有大量而丰富的教学相关资讯！" style="width:16.5pt;height:18.5pt" o:ole="">
            <v:imagedata r:id="rId20" o:title="eqId88608ad4313e407eac7af2d6753d302b"/>
          </v:shape>
          <o:OLEObject Type="Embed" ProgID="Equation.DSMT4" ShapeID="_x0000_i1028" DrawAspect="Content" ObjectID="_1660913769" r:id="rId21"/>
        </w:object>
      </w:r>
      <w:r>
        <w:rPr>
          <w:rFonts w:ascii="宋体" w:hAnsi="宋体"/>
          <w:color w:val="000000"/>
        </w:rPr>
        <w:t xml:space="preserve"> ，示数之比变大，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．当滑动变阻器滑片向右移动时，滑动变阻器阻值变大，电路总电阻变大，根据公式</w:t>
      </w:r>
      <w:r>
        <w:object w:dxaOrig="870" w:dyaOrig="720">
          <v:shape id="_x0000_i1029" type="#_x0000_t75" alt="学科网(www.zxxk.com)--教育资源门户，提供试卷、教案、课件、论文、素材以及各类教学资源下载，还有大量而丰富的教学相关资讯！" style="width:43.5pt;height:36pt" o:ole="">
            <v:imagedata r:id="rId22" o:title="eqId1f6e853871a74508a2581ec25d6982c8"/>
          </v:shape>
          <o:OLEObject Type="Embed" ProgID="Equation.DSMT4" ShapeID="_x0000_i1029" DrawAspect="Content" ObjectID="_1660913770" r:id="rId23"/>
        </w:object>
      </w:r>
      <w:r>
        <w:rPr>
          <w:rFonts w:ascii="宋体" w:hAnsi="宋体"/>
          <w:color w:val="000000"/>
        </w:rPr>
        <w:t xml:space="preserve"> 可知，电路的总功率变小，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水平桌面上有甲乙两个质量和底面积均相同的容器，分别装有密度不同的液体，将两个完全相同的小球放入容器中，静止时两容器中液面高度相同，如图所示。下列说法正确的是（　　）</w:t>
      </w:r>
    </w:p>
    <w:p w:rsidR="00D7698F" w:rsidRDefault="00D7698F" w:rsidP="00D769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028700" cy="590550"/>
            <wp:effectExtent l="0" t="0" r="0" b="0"/>
            <wp:docPr id="1344" name="图片 13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甲容器中液体的密度小于乙容器中液体的密度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甲容器中小球受到的浮力大于乙容器中小球受到的浮力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甲容器底部受到液体的压力大于乙容器底部受到液体的压力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甲容器对桌面的压力一定大于乙容器对桌面的压力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．两个小球重力相等，甲图，小球漂浮，浮力等于重力，即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乙图，小球悬浮，浮力等于重力，即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所以甲容器中小球受到的浮力等于乙容器中小球受到的浮力，根据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浮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液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gV</w:t>
      </w:r>
      <w:proofErr w:type="spellEnd"/>
      <w:r>
        <w:rPr>
          <w:rFonts w:ascii="宋体" w:hAnsi="宋体"/>
          <w:color w:val="000000"/>
          <w:vertAlign w:val="subscript"/>
        </w:rPr>
        <w:t>排</w:t>
      </w:r>
      <w:r>
        <w:rPr>
          <w:rFonts w:ascii="宋体" w:hAnsi="宋体"/>
          <w:color w:val="000000"/>
        </w:rPr>
        <w:t>，在浮力相同时，由图知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  <w:vertAlign w:val="subscript"/>
        </w:rPr>
        <w:t>甲排</w:t>
      </w:r>
      <w:r>
        <w:rPr>
          <w:rFonts w:ascii="宋体" w:hAnsi="宋体"/>
          <w:color w:val="000000"/>
        </w:rPr>
        <w:t>＜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  <w:vertAlign w:val="subscript"/>
        </w:rPr>
        <w:t>乙排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所以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宋体" w:hAnsi="宋体"/>
          <w:color w:val="000000"/>
        </w:rPr>
        <w:t>＞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乙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错误；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．两容器中液面高度相同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宋体" w:hAnsi="宋体"/>
          <w:color w:val="000000"/>
        </w:rPr>
        <w:t>＞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乙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ρgh</w:t>
      </w:r>
      <w:proofErr w:type="spellEnd"/>
      <w:r>
        <w:rPr>
          <w:rFonts w:ascii="宋体" w:hAnsi="宋体"/>
          <w:color w:val="000000"/>
        </w:rPr>
        <w:t>可知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宋体" w:hAnsi="宋体"/>
          <w:color w:val="000000"/>
        </w:rPr>
        <w:t>＞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乙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pS</w:t>
      </w:r>
      <w:proofErr w:type="spellEnd"/>
      <w:r>
        <w:rPr>
          <w:rFonts w:ascii="宋体" w:hAnsi="宋体"/>
          <w:color w:val="000000"/>
        </w:rPr>
        <w:t>可知，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相同，容器底受到液体的压力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宋体" w:hAnsi="宋体"/>
          <w:color w:val="000000"/>
        </w:rPr>
        <w:t>＞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乙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．放入球后，两容器液面相平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  <w:vertAlign w:val="subscript"/>
        </w:rPr>
        <w:t>甲排</w:t>
      </w:r>
      <w:r>
        <w:rPr>
          <w:rFonts w:ascii="宋体" w:hAnsi="宋体"/>
          <w:color w:val="000000"/>
        </w:rPr>
        <w:t>＜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  <w:vertAlign w:val="subscript"/>
        </w:rPr>
        <w:t>乙排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两个容器底面积相同，甲容器上下一样粗，乙容器底小口大，不能判断放入小球前，两个容器中液体体积的大小关系，所以两个液体的质量大小关系不能判断，容器对桌面的压力等于容器、液体和小球的总重力，它们的大小关系不能判断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如图甲所示滑动变阻器的滑片从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端滑到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端的过程中，电流表和电压表示数变化的规律如图乙所示。则以下说法正确的是（　　）</w:t>
      </w:r>
    </w:p>
    <w:p w:rsidR="00D7698F" w:rsidRDefault="00D7698F" w:rsidP="00D769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81200" cy="889000"/>
            <wp:effectExtent l="0" t="0" r="0" b="6350"/>
            <wp:docPr id="1343" name="图片 13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10Ω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lastRenderedPageBreak/>
        <w:t>B. 滑动变阻器的最大阻值为</w:t>
      </w:r>
      <w:r>
        <w:rPr>
          <w:rFonts w:ascii="Times New Roman" w:eastAsia="Times New Roman" w:hAnsi="Times New Roman" w:cs="Times New Roman"/>
          <w:color w:val="000000"/>
        </w:rPr>
        <w:t>60Ω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电源电压为</w:t>
      </w:r>
      <w:r>
        <w:rPr>
          <w:rFonts w:ascii="Times New Roman" w:eastAsia="Times New Roman" w:hAnsi="Times New Roman" w:cs="Times New Roman"/>
          <w:color w:val="000000"/>
        </w:rPr>
        <w:t>8V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D. 滑片在滑动的过程中，滑动变阻器的最大功率为</w:t>
      </w:r>
      <w:r>
        <w:rPr>
          <w:rFonts w:ascii="Times New Roman" w:eastAsia="Times New Roman" w:hAnsi="Times New Roman" w:cs="Times New Roman"/>
          <w:color w:val="000000"/>
        </w:rPr>
        <w:t>0.9W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AD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ABC</w:t>
      </w:r>
      <w:r>
        <w:rPr>
          <w:rFonts w:ascii="宋体" w:hAnsi="宋体"/>
          <w:color w:val="000000"/>
        </w:rPr>
        <w:t>．当滑片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端时，电路为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的简单电路，电路中的电流最大，由图乙可知，电路中的最大电流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  <w:vertAlign w:val="subscript"/>
        </w:rPr>
        <w:t>大</w:t>
      </w:r>
      <w:r>
        <w:rPr>
          <w:rFonts w:ascii="Times New Roman" w:eastAsia="Times New Roman" w:hAnsi="Times New Roman" w:cs="Times New Roman"/>
          <w:color w:val="000000"/>
        </w:rPr>
        <w:t>=0.6A</w:t>
      </w:r>
      <w:r>
        <w:rPr>
          <w:rFonts w:ascii="宋体" w:hAnsi="宋体"/>
          <w:color w:val="000000"/>
        </w:rPr>
        <w:t>，则电源的电压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  <w:vertAlign w:val="subscript"/>
        </w:rPr>
        <w:t>大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=0.6A×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①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当滑片位于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串联，电流表测电路中的电流，电压表测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两端的电压，此时电路中的电流最小，由图乙可知，电路中的电流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  <w:vertAlign w:val="subscript"/>
        </w:rPr>
        <w:t>小</w:t>
      </w:r>
      <w:r>
        <w:rPr>
          <w:rFonts w:ascii="Times New Roman" w:eastAsia="Times New Roman" w:hAnsi="Times New Roman" w:cs="Times New Roman"/>
          <w:color w:val="000000"/>
        </w:rPr>
        <w:t>=0.1A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R</w:t>
      </w:r>
      <w:r>
        <w:rPr>
          <w:rFonts w:ascii="Times New Roman" w:eastAsia="Times New Roman" w:hAnsi="Times New Roman" w:cs="Times New Roman"/>
          <w:color w:val="000000"/>
        </w:rPr>
        <w:t>=5V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滑动变阻器的最大阻值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object w:dxaOrig="1517" w:dyaOrig="696">
          <v:shape id="_x0000_i1030" type="#_x0000_t75" alt="学科网(www.zxxk.com)--教育资源门户，提供试卷、教案、课件、论文、素材以及各类教学资源下载，还有大量而丰富的教学相关资讯！" style="width:76pt;height:35pt" o:ole="">
            <v:imagedata r:id="rId26" o:title="eqId54d4317f2cd54b2b963b1741539e4757"/>
          </v:shape>
          <o:OLEObject Type="Embed" ProgID="Equation.DSMT4" ShapeID="_x0000_i1030" DrawAspect="Content" ObjectID="_1660913771" r:id="rId27"/>
        </w:object>
      </w:r>
      <w:r>
        <w:rPr>
          <w:rFonts w:ascii="Times New Roman" w:eastAsia="Times New Roman" w:hAnsi="Times New Roman" w:cs="Times New Roman"/>
          <w:color w:val="000000"/>
        </w:rPr>
        <w:t>=50Ω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因串联电路中总电阻等于各分电阻之和，所以，电源的电压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  <w:vertAlign w:val="subscript"/>
        </w:rPr>
        <w:t>小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</w:rPr>
        <w:t>)=0.1A×(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+50Ω)</w:t>
      </w:r>
      <w:r>
        <w:rPr>
          <w:rFonts w:ascii="宋体" w:hAnsi="宋体"/>
          <w:color w:val="000000"/>
        </w:rPr>
        <w:t>②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</w:t>
      </w:r>
      <w:r>
        <w:rPr>
          <w:rFonts w:ascii="Times New Roman" w:eastAsia="Times New Roman" w:hAnsi="Times New Roman" w:cs="Times New Roman"/>
          <w:color w:val="000000"/>
        </w:rPr>
        <w:t>①②</w:t>
      </w:r>
      <w:r>
        <w:rPr>
          <w:rFonts w:ascii="宋体" w:hAnsi="宋体"/>
          <w:color w:val="000000"/>
        </w:rPr>
        <w:t>得到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0.6A×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=0.1A</w:t>
      </w:r>
      <w:proofErr w:type="gramStart"/>
      <w:r>
        <w:rPr>
          <w:rFonts w:ascii="Times New Roman" w:eastAsia="Times New Roman" w:hAnsi="Times New Roman" w:cs="Times New Roman"/>
          <w:color w:val="000000"/>
        </w:rPr>
        <w:t>×(</w:t>
      </w:r>
      <w:proofErr w:type="gramEnd"/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+50Ω)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=10Ω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电源电压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  <w:vertAlign w:val="subscript"/>
        </w:rPr>
        <w:t>大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=0.6A×10Ω=6V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．滑动变阻器的功率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4117" w:dyaOrig="976">
          <v:shape id="_x0000_i1031" type="#_x0000_t75" alt="学科网(www.zxxk.com)--教育资源门户，提供试卷、教案、课件、论文、素材以及各类教学资源下载，还有大量而丰富的教学相关资讯！" style="width:206pt;height:49pt" o:ole="">
            <v:imagedata r:id="rId28" o:title="eqIddcc6a3c1d8a943fcac12bade0c727043"/>
          </v:shape>
          <o:OLEObject Type="Embed" ProgID="Equation.DSMT4" ShapeID="_x0000_i1031" DrawAspect="Content" ObjectID="_1660913772" r:id="rId29"/>
        </w:objec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当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时，变阻器的功率最大，最大功率为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最大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459" w:dyaOrig="725">
          <v:shape id="_x0000_i1032" type="#_x0000_t75" alt="学科网(www.zxxk.com)--教育资源门户，提供试卷、教案、课件、论文、素材以及各类教学资源下载，还有大量而丰富的教学相关资讯！" style="width:73pt;height:36.5pt" o:ole="">
            <v:imagedata r:id="rId30" o:title="eqIdf73869172f514285ac1cdd9947db6880"/>
          </v:shape>
          <o:OLEObject Type="Embed" ProgID="Equation.DSMT4" ShapeID="_x0000_i1032" DrawAspect="Content" ObjectID="_1660913773" r:id="rId31"/>
        </w:object>
      </w:r>
      <w:r>
        <w:rPr>
          <w:rFonts w:ascii="Times New Roman" w:eastAsia="Times New Roman" w:hAnsi="Times New Roman" w:cs="Times New Roman"/>
          <w:color w:val="000000"/>
        </w:rPr>
        <w:t>=0.9W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AD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12.</w:t>
      </w:r>
      <w:r>
        <w:rPr>
          <w:rFonts w:ascii="宋体" w:hAnsi="宋体"/>
          <w:color w:val="000000"/>
        </w:rPr>
        <w:t>如图所示，重为</w:t>
      </w:r>
      <w:r>
        <w:rPr>
          <w:rFonts w:ascii="Times New Roman" w:eastAsia="Times New Roman" w:hAnsi="Times New Roman" w:cs="Times New Roman"/>
          <w:color w:val="000000"/>
        </w:rPr>
        <w:t>2N</w:t>
      </w:r>
      <w:r>
        <w:rPr>
          <w:rFonts w:ascii="宋体" w:hAnsi="宋体"/>
          <w:color w:val="000000"/>
        </w:rPr>
        <w:t>的物体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放在水平桌面上，重为</w:t>
      </w:r>
      <w:r>
        <w:rPr>
          <w:rFonts w:ascii="Times New Roman" w:eastAsia="Times New Roman" w:hAnsi="Times New Roman" w:cs="Times New Roman"/>
          <w:color w:val="000000"/>
        </w:rPr>
        <w:t>5N</w:t>
      </w:r>
      <w:r>
        <w:rPr>
          <w:rFonts w:ascii="宋体" w:hAnsi="宋体"/>
          <w:color w:val="000000"/>
        </w:rPr>
        <w:t>的物体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挂在动滑轮下，每个滑轮重为</w:t>
      </w:r>
      <w:r>
        <w:rPr>
          <w:rFonts w:ascii="Times New Roman" w:eastAsia="Times New Roman" w:hAnsi="Times New Roman" w:cs="Times New Roman"/>
          <w:color w:val="000000"/>
        </w:rPr>
        <w:t>1N(</w:t>
      </w:r>
      <w:r>
        <w:rPr>
          <w:rFonts w:ascii="宋体" w:hAnsi="宋体"/>
          <w:color w:val="000000"/>
        </w:rPr>
        <w:t>不计绳重和摩擦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恰好可以匀速下降。现对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施加水平向左的拉力使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上升，当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以</w:t>
      </w:r>
      <w:r>
        <w:rPr>
          <w:rFonts w:ascii="Times New Roman" w:eastAsia="Times New Roman" w:hAnsi="Times New Roman" w:cs="Times New Roman"/>
          <w:color w:val="000000"/>
        </w:rPr>
        <w:t>0.3m/s</w:t>
      </w:r>
      <w:r>
        <w:rPr>
          <w:rFonts w:ascii="宋体" w:hAnsi="宋体"/>
          <w:color w:val="000000"/>
        </w:rPr>
        <w:t>的速度匀速上升时，拉力大小为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。下列说法正确的是（　　）</w:t>
      </w:r>
    </w:p>
    <w:p w:rsidR="00D7698F" w:rsidRDefault="00D7698F" w:rsidP="00D769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850900" cy="984250"/>
            <wp:effectExtent l="0" t="0" r="6350" b="6350"/>
            <wp:docPr id="1342" name="图片 13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匀速下降时，物体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受到</w:t>
      </w:r>
      <w:r>
        <w:rPr>
          <w:rFonts w:ascii="Times New Roman" w:eastAsia="Times New Roman" w:hAnsi="Times New Roman" w:cs="Times New Roman"/>
          <w:color w:val="000000"/>
        </w:rPr>
        <w:t>3N</w:t>
      </w:r>
      <w:r>
        <w:rPr>
          <w:rFonts w:ascii="宋体" w:hAnsi="宋体"/>
          <w:color w:val="000000"/>
        </w:rPr>
        <w:t>的摩檫力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B. 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的大小为</w:t>
      </w:r>
      <w:r>
        <w:rPr>
          <w:rFonts w:ascii="Times New Roman" w:eastAsia="Times New Roman" w:hAnsi="Times New Roman" w:cs="Times New Roman"/>
          <w:color w:val="000000"/>
        </w:rPr>
        <w:t>4N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的功率为</w:t>
      </w:r>
      <w:r>
        <w:rPr>
          <w:rFonts w:ascii="Times New Roman" w:eastAsia="Times New Roman" w:hAnsi="Times New Roman" w:cs="Times New Roman"/>
          <w:color w:val="000000"/>
        </w:rPr>
        <w:t>3.6W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匀速上升</w:t>
      </w:r>
      <w:r>
        <w:rPr>
          <w:rFonts w:ascii="Times New Roman" w:eastAsia="Times New Roman" w:hAnsi="Times New Roman" w:cs="Times New Roman"/>
          <w:color w:val="000000"/>
        </w:rPr>
        <w:t>0.6m</w:t>
      </w:r>
      <w:r>
        <w:rPr>
          <w:rFonts w:ascii="宋体" w:hAnsi="宋体"/>
          <w:color w:val="000000"/>
        </w:rPr>
        <w:t>的过程中，拉力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做功</w:t>
      </w:r>
      <w:r>
        <w:rPr>
          <w:rFonts w:ascii="Times New Roman" w:eastAsia="Times New Roman" w:hAnsi="Times New Roman" w:cs="Times New Roman"/>
          <w:color w:val="000000"/>
        </w:rPr>
        <w:t>2.4J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．由图通过动滑轮绳子段数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Times New Roman" w:eastAsia="Times New Roman" w:hAnsi="Times New Roman" w:cs="Times New Roman"/>
          <w:color w:val="000000"/>
        </w:rPr>
        <w:t>=3</w:t>
      </w:r>
      <w:r>
        <w:rPr>
          <w:rFonts w:ascii="宋体" w:hAnsi="宋体"/>
          <w:color w:val="000000"/>
        </w:rPr>
        <w:t>，不计绳重及摩擦时，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的力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218" w:dyaOrig="622">
          <v:shape id="_x0000_i1033" type="#_x0000_t75" alt="学科网(www.zxxk.com)--教育资源门户，提供试卷、教案、课件、论文、素材以及各类教学资源下载，还有大量而丰富的教学相关资讯！" style="width:11pt;height:31pt" o:ole="">
            <v:imagedata r:id="rId33" o:title="eqIda8012d5322b240128851ebf3cd086e12"/>
          </v:shape>
          <o:OLEObject Type="Embed" ProgID="Equation.DSMT4" ShapeID="_x0000_i1033" DrawAspect="Content" ObjectID="_1660913774" r:id="rId34"/>
        </w:object>
      </w:r>
      <w:r>
        <w:rPr>
          <w:rFonts w:ascii="Times New Roman" w:eastAsia="Times New Roman" w:hAnsi="Times New Roman" w:cs="Times New Roman"/>
          <w:color w:val="000000"/>
        </w:rPr>
        <w:t xml:space="preserve">( 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动</w:t>
      </w:r>
      <w:r>
        <w:rPr>
          <w:rFonts w:ascii="Times New Roman" w:eastAsia="Times New Roman" w:hAnsi="Times New Roman" w:cs="Times New Roman"/>
          <w:color w:val="000000"/>
        </w:rPr>
        <w:t>)=</w:t>
      </w:r>
      <w:r>
        <w:object w:dxaOrig="218" w:dyaOrig="622">
          <v:shape id="_x0000_i1034" type="#_x0000_t75" alt="学科网(www.zxxk.com)--教育资源门户，提供试卷、教案、课件、论文、素材以及各类教学资源下载，还有大量而丰富的教学相关资讯！" style="width:11pt;height:31pt" o:ole="">
            <v:imagedata r:id="rId33" o:title="eqIda8012d5322b240128851ebf3cd086e12"/>
          </v:shape>
          <o:OLEObject Type="Embed" ProgID="Equation.DSMT4" ShapeID="_x0000_i1034" DrawAspect="Content" ObjectID="_1660913775" r:id="rId35"/>
        </w:object>
      </w:r>
      <w:r>
        <w:rPr>
          <w:rFonts w:ascii="Times New Roman" w:eastAsia="Times New Roman" w:hAnsi="Times New Roman" w:cs="Times New Roman"/>
          <w:color w:val="000000"/>
        </w:rPr>
        <w:t>×(5N+1N)=2N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匀速下降，物体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匀速向右运动时，受向右的拉力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r>
        <w:rPr>
          <w:rFonts w:ascii="宋体" w:hAnsi="宋体"/>
          <w:color w:val="000000"/>
        </w:rPr>
        <w:t>和向左的摩擦力作用，则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r>
        <w:rPr>
          <w:rFonts w:ascii="Times New Roman" w:eastAsia="Times New Roman" w:hAnsi="Times New Roman" w:cs="Times New Roman"/>
          <w:color w:val="000000"/>
        </w:rPr>
        <w:t>=2N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．当使物体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以</w:t>
      </w:r>
      <w:r>
        <w:rPr>
          <w:rFonts w:ascii="Times New Roman" w:eastAsia="Times New Roman" w:hAnsi="Times New Roman" w:cs="Times New Roman"/>
          <w:color w:val="000000"/>
        </w:rPr>
        <w:t>0.3m/s</w:t>
      </w:r>
      <w:r>
        <w:rPr>
          <w:rFonts w:ascii="宋体" w:hAnsi="宋体"/>
          <w:color w:val="000000"/>
        </w:rPr>
        <w:t>的速度上升时，物体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匀速向左运动，受向右的拉力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r>
        <w:rPr>
          <w:rFonts w:ascii="宋体" w:hAnsi="宋体"/>
          <w:color w:val="000000"/>
        </w:rPr>
        <w:t>、摩擦力和向左的拉力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作用，由于物体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的压力和接触面没有改变，则摩擦力大小不变，所以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proofErr w:type="spellEnd"/>
      <w:r>
        <w:rPr>
          <w:rFonts w:ascii="Times New Roman" w:eastAsia="Times New Roman" w:hAnsi="Times New Roman" w:cs="Times New Roman"/>
          <w:color w:val="000000"/>
        </w:rPr>
        <w:t>=2N+2N=4N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．绳子自由端移动的速度为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proofErr w:type="spellEnd"/>
      <w:r>
        <w:rPr>
          <w:rFonts w:ascii="Times New Roman" w:eastAsia="Times New Roman" w:hAnsi="Times New Roman" w:cs="Times New Roman"/>
          <w:color w:val="000000"/>
        </w:rPr>
        <w:t>=3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</w:t>
      </w:r>
      <w:r>
        <w:rPr>
          <w:rFonts w:ascii="Times New Roman" w:eastAsia="Times New Roman" w:hAnsi="Times New Roman" w:cs="Times New Roman"/>
          <w:color w:val="000000"/>
        </w:rPr>
        <w:t>=3×0.3m/s=0.9m/s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所以拉力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的功率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860" w:dyaOrig="580">
          <v:shape id="_x0000_i1035" type="#_x0000_t75" alt="学科网(www.zxxk.com)--教育资源门户，提供试卷、教案、课件、论文、素材以及各类教学资源下载，还有大量而丰富的教学相关资讯！" style="width:43pt;height:29pt" o:ole="">
            <v:imagedata r:id="rId36" o:title="eqIdd8a6940732404659a1f7a82ce58bd73c"/>
          </v:shape>
          <o:OLEObject Type="Embed" ProgID="Equation.DSMT4" ShapeID="_x0000_i1035" DrawAspect="Content" ObjectID="_1660913776" r:id="rId37"/>
        </w:objec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Fv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proofErr w:type="spellEnd"/>
      <w:r>
        <w:rPr>
          <w:rFonts w:ascii="Times New Roman" w:eastAsia="Times New Roman" w:hAnsi="Times New Roman" w:cs="Times New Roman"/>
          <w:color w:val="000000"/>
        </w:rPr>
        <w:t>=4N×0.9m/s=3.6W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匀速上升</w:t>
      </w:r>
      <w:r>
        <w:rPr>
          <w:rFonts w:ascii="Times New Roman" w:eastAsia="Times New Roman" w:hAnsi="Times New Roman" w:cs="Times New Roman"/>
          <w:color w:val="000000"/>
        </w:rPr>
        <w:t>0.6m</w:t>
      </w:r>
      <w:r>
        <w:rPr>
          <w:rFonts w:ascii="宋体" w:hAnsi="宋体"/>
          <w:color w:val="000000"/>
        </w:rPr>
        <w:t>的过程中，拉力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做功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Fs</w:t>
      </w:r>
      <w:proofErr w:type="spellEnd"/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×3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</w:rPr>
        <w:t>=4N×3×0.6m=7.2J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I</w:t>
      </w:r>
      <w:r>
        <w:rPr>
          <w:rFonts w:ascii="宋体" w:hAnsi="宋体"/>
          <w:b/>
          <w:color w:val="000000"/>
          <w:sz w:val="24"/>
        </w:rPr>
        <w:t>卷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(</w:t>
      </w:r>
      <w:r>
        <w:rPr>
          <w:rFonts w:ascii="宋体" w:hAnsi="宋体"/>
          <w:b/>
          <w:color w:val="000000"/>
          <w:sz w:val="24"/>
        </w:rPr>
        <w:t>非选择题，共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62</w:t>
      </w:r>
      <w:r>
        <w:rPr>
          <w:rFonts w:ascii="宋体" w:hAnsi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)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二、填空题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(</w:t>
      </w:r>
      <w:r>
        <w:rPr>
          <w:rFonts w:ascii="宋体" w:hAnsi="宋体"/>
          <w:b/>
          <w:color w:val="000000"/>
          <w:sz w:val="24"/>
        </w:rPr>
        <w:t>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小题，每空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)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吹笛子时，手指按压不同的小孔，可以改变笛子发声的________；为了保护听力，声音不能超过________</w:t>
      </w:r>
      <w:r>
        <w:rPr>
          <w:rFonts w:ascii="Times New Roman" w:eastAsia="Times New Roman" w:hAnsi="Times New Roman" w:cs="Times New Roman"/>
          <w:color w:val="000000"/>
        </w:rPr>
        <w:t>dB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音调</w:t>
      </w:r>
      <w:r>
        <w:rPr>
          <w:color w:val="000000"/>
        </w:rPr>
        <w:t xml:space="preserve">    (2). </w:t>
      </w:r>
      <w:r>
        <w:rPr>
          <w:rFonts w:ascii="Times New Roman" w:eastAsia="Times New Roman" w:hAnsi="Times New Roman" w:cs="Times New Roman"/>
          <w:color w:val="000000"/>
        </w:rPr>
        <w:t>90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吹笛子时，手指按压不同的笛孔可以改变空气柱振动的频率，从而发出音调不同的声音。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人们以分贝（</w:t>
      </w:r>
      <w:r>
        <w:rPr>
          <w:rFonts w:ascii="Times New Roman" w:eastAsia="Times New Roman" w:hAnsi="Times New Roman" w:cs="Times New Roman"/>
          <w:color w:val="000000"/>
        </w:rPr>
        <w:t>dB</w:t>
      </w:r>
      <w:r>
        <w:rPr>
          <w:rFonts w:ascii="宋体" w:hAnsi="宋体"/>
          <w:color w:val="000000"/>
        </w:rPr>
        <w:t>）为单位来表示声音强弱的等级。</w:t>
      </w:r>
      <w:r>
        <w:rPr>
          <w:rFonts w:ascii="Times New Roman" w:eastAsia="Times New Roman" w:hAnsi="Times New Roman" w:cs="Times New Roman"/>
          <w:color w:val="000000"/>
        </w:rPr>
        <w:t>0dB</w:t>
      </w:r>
      <w:r>
        <w:rPr>
          <w:rFonts w:ascii="宋体" w:hAnsi="宋体"/>
          <w:color w:val="000000"/>
        </w:rPr>
        <w:t>是人刚能听到的最微弱的声音，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～</w:t>
      </w:r>
      <w:r>
        <w:rPr>
          <w:rFonts w:ascii="Times New Roman" w:eastAsia="Times New Roman" w:hAnsi="Times New Roman" w:cs="Times New Roman"/>
          <w:color w:val="000000"/>
        </w:rPr>
        <w:t>40dB</w:t>
      </w:r>
      <w:r>
        <w:rPr>
          <w:rFonts w:ascii="宋体" w:hAnsi="宋体"/>
          <w:color w:val="000000"/>
        </w:rPr>
        <w:t>之间人们较理想的安静环境；</w:t>
      </w:r>
      <w:r>
        <w:rPr>
          <w:rFonts w:ascii="Times New Roman" w:eastAsia="Times New Roman" w:hAnsi="Times New Roman" w:cs="Times New Roman"/>
          <w:color w:val="000000"/>
        </w:rPr>
        <w:t>70dB</w:t>
      </w:r>
      <w:r>
        <w:rPr>
          <w:rFonts w:ascii="宋体" w:hAnsi="宋体"/>
          <w:color w:val="000000"/>
        </w:rPr>
        <w:t>会干扰谈话，影响工作效率；长期生活在</w:t>
      </w:r>
      <w:r>
        <w:rPr>
          <w:rFonts w:ascii="Times New Roman" w:eastAsia="Times New Roman" w:hAnsi="Times New Roman" w:cs="Times New Roman"/>
          <w:color w:val="000000"/>
        </w:rPr>
        <w:t>90dB</w:t>
      </w:r>
      <w:r>
        <w:rPr>
          <w:rFonts w:ascii="宋体" w:hAnsi="宋体"/>
          <w:color w:val="000000"/>
        </w:rPr>
        <w:t>以上的噪声环境中，听力会受到严重影响。所以，为了保护听力，声音不能超过</w:t>
      </w:r>
      <w:r>
        <w:rPr>
          <w:rFonts w:ascii="Times New Roman" w:eastAsia="Times New Roman" w:hAnsi="Times New Roman" w:cs="Times New Roman"/>
          <w:color w:val="000000"/>
        </w:rPr>
        <w:t>90dB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一杯牛奶有</w:t>
      </w:r>
      <w:r>
        <w:rPr>
          <w:rFonts w:ascii="Times New Roman" w:eastAsia="Times New Roman" w:hAnsi="Times New Roman" w:cs="Times New Roman"/>
          <w:color w:val="000000"/>
        </w:rPr>
        <w:t>250m</w:t>
      </w:r>
      <w:r>
        <w:rPr>
          <w:rFonts w:ascii="宋体" w:hAnsi="宋体"/>
          <w:color w:val="000000"/>
        </w:rPr>
        <w:t>L，其质量为</w:t>
      </w:r>
      <w:r>
        <w:rPr>
          <w:rFonts w:ascii="Times New Roman" w:eastAsia="Times New Roman" w:hAnsi="Times New Roman" w:cs="Times New Roman"/>
          <w:color w:val="000000"/>
        </w:rPr>
        <w:t>300g</w:t>
      </w:r>
      <w:r>
        <w:rPr>
          <w:rFonts w:ascii="宋体" w:hAnsi="宋体"/>
          <w:color w:val="000000"/>
        </w:rPr>
        <w:t>，则牛奶的密度是________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；小李喜欢喝加糖的牛奶，加糖溶解后，牛奶的密度会________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选填“变大”、“不变”“变小</w:t>
      </w:r>
      <w:r>
        <w:rPr>
          <w:rFonts w:ascii="Times New Roman" w:eastAsia="Times New Roman" w:hAnsi="Times New Roman" w:cs="Times New Roman"/>
          <w:color w:val="000000"/>
        </w:rPr>
        <w:t>")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变大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牛奶的密度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324" w:dyaOrig="619">
          <v:shape id="_x0000_i1036" type="#_x0000_t75" alt="学科网(www.zxxk.com)--教育资源门户，提供试卷、教案、课件、论文、素材以及各类教学资源下载，还有大量而丰富的教学相关资讯！" style="width:66pt;height:31pt" o:ole="">
            <v:imagedata r:id="rId38" o:title="eqId37672c14d55843d9956a56c5f91d1313"/>
          </v:shape>
          <o:OLEObject Type="Embed" ProgID="Equation.DSMT4" ShapeID="_x0000_i1036" DrawAspect="Content" ObjectID="_1660913777" r:id="rId39"/>
        </w:object>
      </w:r>
      <w:r>
        <w:rPr>
          <w:rFonts w:ascii="Times New Roman" w:eastAsia="Times New Roman" w:hAnsi="Times New Roman" w:cs="Times New Roman"/>
          <w:color w:val="000000"/>
        </w:rPr>
        <w:t>=1.2g/cm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=1.2×10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喝加糖的牛奶，加糖溶解后，牛奶的质量变大，体积变化很小，所以牛奶的密度会变大。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若一辆小汽车</w:t>
      </w:r>
      <w:r>
        <w:rPr>
          <w:rFonts w:ascii="Times New Roman" w:eastAsia="Times New Roman" w:hAnsi="Times New Roman" w:cs="Times New Roman"/>
          <w:color w:val="000000"/>
        </w:rPr>
        <w:t>一</w:t>
      </w:r>
      <w:r>
        <w:rPr>
          <w:rFonts w:ascii="宋体" w:hAnsi="宋体"/>
          <w:color w:val="000000"/>
        </w:rPr>
        <w:t>年行驶一万公里，消耗</w:t>
      </w:r>
      <w:r>
        <w:rPr>
          <w:rFonts w:ascii="Times New Roman" w:eastAsia="Times New Roman" w:hAnsi="Times New Roman" w:cs="Times New Roman"/>
          <w:color w:val="000000"/>
        </w:rPr>
        <w:t>1t</w:t>
      </w:r>
      <w:r>
        <w:rPr>
          <w:rFonts w:ascii="宋体" w:hAnsi="宋体"/>
          <w:color w:val="000000"/>
        </w:rPr>
        <w:t>汽油，这次汽油完全燃烧放出________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的热量；某次行驶过程中，该汽车汽油机曲轴的转速为</w:t>
      </w:r>
      <w:r>
        <w:rPr>
          <w:rFonts w:ascii="Times New Roman" w:eastAsia="Times New Roman" w:hAnsi="Times New Roman" w:cs="Times New Roman"/>
          <w:color w:val="000000"/>
        </w:rPr>
        <w:t>3600r/min</w:t>
      </w:r>
      <w:r>
        <w:rPr>
          <w:rFonts w:ascii="宋体" w:hAnsi="宋体"/>
          <w:color w:val="000000"/>
        </w:rPr>
        <w:t>，在</w:t>
      </w:r>
      <w:r>
        <w:rPr>
          <w:rFonts w:ascii="Times New Roman" w:eastAsia="Times New Roman" w:hAnsi="Times New Roman" w:cs="Times New Roman"/>
          <w:color w:val="000000"/>
        </w:rPr>
        <w:t>1s</w:t>
      </w:r>
      <w:r>
        <w:rPr>
          <w:rFonts w:ascii="宋体" w:hAnsi="宋体"/>
          <w:color w:val="000000"/>
        </w:rPr>
        <w:t>内汽油机对外做功________次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hAnsi="宋体"/>
          <w:color w:val="000000"/>
          <w:vertAlign w:val="subscript"/>
        </w:rPr>
        <w:t>汽</w:t>
      </w:r>
      <w:r>
        <w:rPr>
          <w:rFonts w:ascii="Times New Roman" w:eastAsia="Times New Roman" w:hAnsi="Times New Roman" w:cs="Times New Roman"/>
          <w:color w:val="000000"/>
        </w:rPr>
        <w:t>=4.6×10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</w:rPr>
        <w:t>J/kg)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object w:dxaOrig="915" w:dyaOrig="315">
          <v:shape id="_x0000_i1037" type="#_x0000_t75" alt="学科网(www.zxxk.com)--教育资源门户，提供试卷、教案、课件、论文、素材以及各类教学资源下载，还有大量而丰富的教学相关资讯！" style="width:46pt;height:16pt" o:ole="">
            <v:imagedata r:id="rId40" o:title="eqId4a2652eeef0f440ab6a85806b7c9ea3d"/>
          </v:shape>
          <o:OLEObject Type="Embed" ProgID="Equation.DSMT4" ShapeID="_x0000_i1037" DrawAspect="Content" ObjectID="_1660913778" r:id="rId41"/>
        </w:object>
      </w:r>
      <w:r>
        <w:rPr>
          <w:color w:val="000000"/>
        </w:rPr>
        <w:t xml:space="preserve">    (2). </w:t>
      </w:r>
      <w:r>
        <w:rPr>
          <w:rFonts w:ascii="Times New Roman" w:eastAsia="Times New Roman" w:hAnsi="Times New Roman" w:cs="Times New Roman"/>
          <w:color w:val="000000"/>
        </w:rPr>
        <w:t>30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这次消耗的汽油为</w:t>
      </w:r>
      <w:r>
        <w:object w:dxaOrig="1185" w:dyaOrig="315">
          <v:shape id="_x0000_i1038" type="#_x0000_t75" alt="学科网(www.zxxk.com)--教育资源门户，提供试卷、教案、课件、论文、素材以及各类教学资源下载，还有大量而丰富的教学相关资讯！" style="width:59.5pt;height:16pt" o:ole="">
            <v:imagedata r:id="rId42" o:title="eqId41ce27699fa747c7ba812b7633db8be0"/>
          </v:shape>
          <o:OLEObject Type="Embed" ProgID="Equation.DSMT4" ShapeID="_x0000_i1038" DrawAspect="Content" ObjectID="_1660913779" r:id="rId43"/>
        </w:object>
      </w:r>
      <w:r>
        <w:rPr>
          <w:rFonts w:ascii="宋体" w:hAnsi="宋体"/>
          <w:color w:val="000000"/>
        </w:rPr>
        <w:t>，根据公式</w:t>
      </w:r>
      <w:r>
        <w:object w:dxaOrig="820" w:dyaOrig="360">
          <v:shape id="_x0000_i1039" type="#_x0000_t75" alt="学科网(www.zxxk.com)--教育资源门户，提供试卷、教案、课件、论文、素材以及各类教学资源下载，还有大量而丰富的教学相关资讯！" style="width:41pt;height:18pt" o:ole="">
            <v:imagedata r:id="rId44" o:title="eqIdf6eea76d7fe84872a132747082ba99b3"/>
          </v:shape>
          <o:OLEObject Type="Embed" ProgID="Equation.DSMT4" ShapeID="_x0000_i1039" DrawAspect="Content" ObjectID="_1660913780" r:id="rId45"/>
        </w:object>
      </w:r>
      <w:r>
        <w:rPr>
          <w:rFonts w:ascii="宋体" w:hAnsi="宋体"/>
          <w:color w:val="000000"/>
        </w:rPr>
        <w:t>可算出汽油完全燃烧放出的热量为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object w:dxaOrig="4155" w:dyaOrig="405">
          <v:shape id="_x0000_i1040" type="#_x0000_t75" alt="学科网(www.zxxk.com)--教育资源门户，提供试卷、教案、课件、论文、素材以及各类教学资源下载，还有大量而丰富的教学相关资讯！" style="width:208pt;height:20.5pt" o:ole="">
            <v:imagedata r:id="rId46" o:title="eqIdd42ed77f685d4f68ab013226dcd2dcff"/>
          </v:shape>
          <o:OLEObject Type="Embed" ProgID="Equation.DSMT4" ShapeID="_x0000_i1040" DrawAspect="Content" ObjectID="_1660913781" r:id="rId47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故汽油完全燃烧放出的热量为</w:t>
      </w:r>
      <w:r>
        <w:object w:dxaOrig="1035" w:dyaOrig="315">
          <v:shape id="_x0000_i1041" type="#_x0000_t75" alt="学科网(www.zxxk.com)--教育资源门户，提供试卷、教案、课件、论文、素材以及各类教学资源下载，还有大量而丰富的教学相关资讯！" style="width:52pt;height:16pt" o:ole="">
            <v:imagedata r:id="rId48" o:title="eqId5cf3ba6144a84bbf8c07b73a99bce122"/>
          </v:shape>
          <o:OLEObject Type="Embed" ProgID="Equation.DSMT4" ShapeID="_x0000_i1041" DrawAspect="Content" ObjectID="_1660913782" r:id="rId49"/>
        </w:objec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该汽车汽油机曲轴的转速为</w:t>
      </w:r>
      <w:r>
        <w:object w:dxaOrig="1800" w:dyaOrig="285">
          <v:shape id="_x0000_i1042" type="#_x0000_t75" alt="学科网(www.zxxk.com)--教育资源门户，提供试卷、教案、课件、论文、素材以及各类教学资源下载，还有大量而丰富的教学相关资讯！" style="width:90pt;height:14.5pt" o:ole="">
            <v:imagedata r:id="rId50" o:title="eqId1fa32c88ec0944b1ba4c78cd94c28bb0"/>
          </v:shape>
          <o:OLEObject Type="Embed" ProgID="Equation.DSMT4" ShapeID="_x0000_i1042" DrawAspect="Content" ObjectID="_1660913783" r:id="rId51"/>
        </w:object>
      </w:r>
      <w:r>
        <w:rPr>
          <w:rFonts w:ascii="宋体" w:hAnsi="宋体"/>
          <w:color w:val="000000"/>
        </w:rPr>
        <w:t>，内燃机做一次功，曲轴转动两次，某次行驶过程中，该汽车汽油机曲轴</w:t>
      </w:r>
      <w:r>
        <w:rPr>
          <w:rFonts w:ascii="Times New Roman" w:eastAsia="Times New Roman" w:hAnsi="Times New Roman" w:cs="Times New Roman"/>
          <w:color w:val="000000"/>
        </w:rPr>
        <w:t>1s</w:t>
      </w:r>
      <w:r>
        <w:rPr>
          <w:rFonts w:ascii="宋体" w:hAnsi="宋体"/>
          <w:color w:val="000000"/>
        </w:rPr>
        <w:t>内转动</w:t>
      </w:r>
      <w:r>
        <w:rPr>
          <w:rFonts w:ascii="Times New Roman" w:eastAsia="Times New Roman" w:hAnsi="Times New Roman" w:cs="Times New Roman"/>
          <w:color w:val="000000"/>
        </w:rPr>
        <w:t>60</w:t>
      </w:r>
      <w:r>
        <w:rPr>
          <w:rFonts w:ascii="宋体" w:hAnsi="宋体"/>
          <w:color w:val="000000"/>
        </w:rPr>
        <w:t>次，则该汽车</w:t>
      </w:r>
      <w:r>
        <w:rPr>
          <w:rFonts w:ascii="Times New Roman" w:eastAsia="Times New Roman" w:hAnsi="Times New Roman" w:cs="Times New Roman"/>
          <w:color w:val="000000"/>
        </w:rPr>
        <w:t>1s</w:t>
      </w:r>
      <w:r>
        <w:rPr>
          <w:rFonts w:ascii="宋体" w:hAnsi="宋体"/>
          <w:color w:val="000000"/>
        </w:rPr>
        <w:t>内油机对外做功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次。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生活中的各种用电器工作时都要消耗电能，电能属于________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选填“一次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/>
          <w:color w:val="000000"/>
        </w:rPr>
        <w:t>或“二次”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能源；我国核能利用的技术已居于世界领先地位，其中氢弹利用的就是________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选填“裂变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/>
          <w:color w:val="000000"/>
        </w:rPr>
        <w:t>或“聚变</w:t>
      </w:r>
      <w:r>
        <w:rPr>
          <w:rFonts w:ascii="Times New Roman" w:eastAsia="Times New Roman" w:hAnsi="Times New Roman" w:cs="Times New Roman"/>
          <w:color w:val="000000"/>
        </w:rPr>
        <w:t>")</w:t>
      </w:r>
      <w:r>
        <w:rPr>
          <w:rFonts w:ascii="宋体" w:hAnsi="宋体"/>
          <w:color w:val="000000"/>
        </w:rPr>
        <w:t>在瞬间释放的能量。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二次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聚变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一次能源可以从自然界直接获取，二次能源需要消耗一次能源，经过加工转换才能得到的能源，电能属于二次能源。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大量氢核的聚变，可以在瞬间释放出惊人的能量，氢弹利用的就是聚变在瞬间释放的能量。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一灯泡标有“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3W</w:t>
      </w:r>
      <w:r>
        <w:rPr>
          <w:rFonts w:ascii="宋体" w:hAnsi="宋体"/>
          <w:color w:val="000000"/>
        </w:rPr>
        <w:t>”的字样，现仅有</w:t>
      </w:r>
      <w:r>
        <w:rPr>
          <w:rFonts w:ascii="Times New Roman" w:eastAsia="Times New Roman" w:hAnsi="Times New Roman" w:cs="Times New Roman"/>
          <w:color w:val="000000"/>
        </w:rPr>
        <w:t>8V</w:t>
      </w:r>
      <w:r>
        <w:rPr>
          <w:rFonts w:ascii="宋体" w:hAnsi="宋体"/>
          <w:color w:val="000000"/>
        </w:rPr>
        <w:t>的电源，要使小灯泡正常发光，应该给小灯泡________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选填“串”或“并</w:t>
      </w:r>
      <w:r>
        <w:rPr>
          <w:rFonts w:ascii="Times New Roman" w:eastAsia="Times New Roman" w:hAnsi="Times New Roman" w:cs="Times New Roman"/>
          <w:color w:val="000000"/>
        </w:rPr>
        <w:t>")</w:t>
      </w:r>
      <w:r>
        <w:rPr>
          <w:rFonts w:ascii="宋体" w:hAnsi="宋体"/>
          <w:color w:val="000000"/>
        </w:rPr>
        <w:t>联一个________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的电阻。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不考虑灯泡电阻受温度的影响</w:t>
      </w:r>
      <w:r>
        <w:rPr>
          <w:rFonts w:ascii="Times New Roman" w:eastAsia="Times New Roman" w:hAnsi="Times New Roman" w:cs="Times New Roman"/>
          <w:color w:val="000000"/>
        </w:rPr>
        <w:t>)</w:t>
      </w:r>
    </w:p>
    <w:p w:rsidR="00D7698F" w:rsidRDefault="00D7698F" w:rsidP="00D7698F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串</w:t>
      </w:r>
      <w:r>
        <w:rPr>
          <w:color w:val="000000"/>
        </w:rPr>
        <w:t xml:space="preserve">    (2). </w:t>
      </w:r>
      <w:r>
        <w:rPr>
          <w:rFonts w:ascii="Times New Roman" w:eastAsia="Times New Roman" w:hAnsi="Times New Roman" w:cs="Times New Roman"/>
          <w:color w:val="000000"/>
        </w:rPr>
        <w:t>4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根据题意知道，灯泡正常发光时的电压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L</w:t>
      </w:r>
      <w:r>
        <w:rPr>
          <w:rFonts w:ascii="Times New Roman" w:eastAsia="Times New Roman" w:hAnsi="Times New Roman" w:cs="Times New Roman"/>
          <w:color w:val="000000"/>
        </w:rPr>
        <w:t xml:space="preserve"> =6V</w:t>
      </w:r>
      <w:r>
        <w:rPr>
          <w:rFonts w:ascii="宋体" w:hAnsi="宋体"/>
          <w:color w:val="000000"/>
        </w:rPr>
        <w:t>，功率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L</w:t>
      </w:r>
      <w:r>
        <w:rPr>
          <w:rFonts w:ascii="Times New Roman" w:eastAsia="Times New Roman" w:hAnsi="Times New Roman" w:cs="Times New Roman"/>
          <w:color w:val="000000"/>
        </w:rPr>
        <w:t xml:space="preserve"> =3W</w:t>
      </w:r>
      <w:r>
        <w:rPr>
          <w:rFonts w:ascii="宋体" w:hAnsi="宋体"/>
          <w:color w:val="000000"/>
        </w:rPr>
        <w:t>，所以，要使灯泡接到</w:t>
      </w:r>
      <w:r>
        <w:rPr>
          <w:rFonts w:ascii="Times New Roman" w:eastAsia="Times New Roman" w:hAnsi="Times New Roman" w:cs="Times New Roman"/>
          <w:color w:val="000000"/>
        </w:rPr>
        <w:t>8V</w:t>
      </w:r>
      <w:r>
        <w:rPr>
          <w:rFonts w:ascii="宋体" w:hAnsi="宋体"/>
          <w:color w:val="000000"/>
        </w:rPr>
        <w:t>的电源上时正常发光，应串联一个电阻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分压。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因串联电路中总电压等于各分电压之和，所以，串联电阻两端的电压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R</w:t>
      </w:r>
      <w:r>
        <w:rPr>
          <w:rFonts w:ascii="Times New Roman" w:eastAsia="Times New Roman" w:hAnsi="Times New Roman" w:cs="Times New Roman"/>
          <w:color w:val="000000"/>
        </w:rPr>
        <w:t xml:space="preserve"> =</w:t>
      </w:r>
      <w:r>
        <w:rPr>
          <w:rFonts w:ascii="Times New Roman" w:eastAsia="Times New Roman" w:hAnsi="Times New Roman" w:cs="Times New Roman"/>
          <w:i/>
          <w:color w:val="000000"/>
        </w:rPr>
        <w:t>U-U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L</w:t>
      </w:r>
      <w:r>
        <w:rPr>
          <w:rFonts w:ascii="Times New Roman" w:eastAsia="Times New Roman" w:hAnsi="Times New Roman" w:cs="Times New Roman"/>
          <w:color w:val="000000"/>
        </w:rPr>
        <w:t xml:space="preserve"> =8V-6V=2V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又因为串联电路中各处的电流相等，所以，由</w:t>
      </w:r>
      <w:r>
        <w:rPr>
          <w:rFonts w:ascii="Times New Roman" w:eastAsia="Times New Roman" w:hAnsi="Times New Roman" w:cs="Times New Roman"/>
          <w:i/>
          <w:color w:val="000000"/>
        </w:rPr>
        <w:t>P=UI</w:t>
      </w:r>
      <w:r>
        <w:rPr>
          <w:rFonts w:ascii="宋体" w:hAnsi="宋体"/>
          <w:color w:val="000000"/>
        </w:rPr>
        <w:t>知道，灯泡正常工作时电路中的电流</w:t>
      </w:r>
    </w:p>
    <w:p w:rsidR="00D7698F" w:rsidRDefault="00D7698F" w:rsidP="00D7698F">
      <w:pPr>
        <w:spacing w:line="360" w:lineRule="auto"/>
        <w:jc w:val="center"/>
        <w:textAlignment w:val="center"/>
        <w:rPr>
          <w:color w:val="000000"/>
        </w:rPr>
      </w:pPr>
      <w:r>
        <w:object w:dxaOrig="2201" w:dyaOrig="679">
          <v:shape id="_x0000_i1043" type="#_x0000_t75" alt="学科网(www.zxxk.com)--教育资源门户，提供试卷、教案、课件、论文、素材以及各类教学资源下载，还有大量而丰富的教学相关资讯！" style="width:110pt;height:34pt" o:ole="">
            <v:imagedata r:id="rId52" o:title="eqId9432d120deec426088487012dbeac354"/>
          </v:shape>
          <o:OLEObject Type="Embed" ProgID="Equation.DSMT4" ShapeID="_x0000_i1043" DrawAspect="Content" ObjectID="_1660913784" r:id="rId53"/>
        </w:objec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</w:t>
      </w:r>
      <w:r>
        <w:object w:dxaOrig="657" w:dyaOrig="622">
          <v:shape id="_x0000_i1044" type="#_x0000_t75" alt="学科网(www.zxxk.com)--教育资源门户，提供试卷、教案、课件、论文、素材以及各类教学资源下载，还有大量而丰富的教学相关资讯！" style="width:33pt;height:31pt" o:ole="">
            <v:imagedata r:id="rId54" o:title="eqIdf3115f25231f4b2c93d32d34de3dfc33"/>
          </v:shape>
          <o:OLEObject Type="Embed" ProgID="Equation.DSMT4" ShapeID="_x0000_i1044" DrawAspect="Content" ObjectID="_1660913785" r:id="rId55"/>
        </w:object>
      </w:r>
      <w:r>
        <w:rPr>
          <w:rFonts w:ascii="宋体" w:hAnsi="宋体"/>
          <w:color w:val="000000"/>
        </w:rPr>
        <w:t>知道，串联电阻的阻值</w:t>
      </w:r>
    </w:p>
    <w:p w:rsidR="00D7698F" w:rsidRDefault="00D7698F" w:rsidP="00D7698F">
      <w:pPr>
        <w:spacing w:line="360" w:lineRule="auto"/>
        <w:jc w:val="center"/>
        <w:textAlignment w:val="center"/>
        <w:rPr>
          <w:color w:val="000000"/>
        </w:rPr>
      </w:pPr>
      <w:r>
        <w:object w:dxaOrig="2100" w:dyaOrig="675">
          <v:shape id="_x0000_i1045" type="#_x0000_t75" alt="学科网(www.zxxk.com)--教育资源门户，提供试卷、教案、课件、论文、素材以及各类教学资源下载，还有大量而丰富的教学相关资讯！" style="width:105pt;height:34pt" o:ole="">
            <v:imagedata r:id="rId56" o:title="eqId2e4150a7c85942bfbc816d3e6e156832"/>
          </v:shape>
          <o:OLEObject Type="Embed" ProgID="Equation.DSMT4" ShapeID="_x0000_i1045" DrawAspect="Content" ObjectID="_1660913786" r:id="rId57"/>
        </w:objec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将一段电阻丝接入电路中，测得其两端电压为</w:t>
      </w:r>
      <w:r>
        <w:rPr>
          <w:rFonts w:ascii="Times New Roman" w:eastAsia="Times New Roman" w:hAnsi="Times New Roman" w:cs="Times New Roman"/>
          <w:color w:val="000000"/>
        </w:rPr>
        <w:t>12V</w:t>
      </w:r>
      <w:r>
        <w:rPr>
          <w:rFonts w:ascii="宋体" w:hAnsi="宋体"/>
          <w:color w:val="000000"/>
        </w:rPr>
        <w:t>，通过的电流为</w:t>
      </w:r>
      <w:r>
        <w:rPr>
          <w:rFonts w:ascii="Times New Roman" w:eastAsia="Times New Roman" w:hAnsi="Times New Roman" w:cs="Times New Roman"/>
          <w:color w:val="000000"/>
        </w:rPr>
        <w:t>3A</w:t>
      </w:r>
      <w:r>
        <w:rPr>
          <w:rFonts w:ascii="宋体" w:hAnsi="宋体"/>
          <w:color w:val="000000"/>
        </w:rPr>
        <w:t>，则该电阻丝电阻为</w:t>
      </w:r>
      <w:r>
        <w:rPr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；若将该电阻丝两端电压由</w:t>
      </w:r>
      <w:r>
        <w:rPr>
          <w:rFonts w:ascii="Times New Roman" w:eastAsia="Times New Roman" w:hAnsi="Times New Roman" w:cs="Times New Roman"/>
          <w:color w:val="000000"/>
        </w:rPr>
        <w:t>12V</w:t>
      </w:r>
      <w:r>
        <w:rPr>
          <w:rFonts w:ascii="宋体" w:hAnsi="宋体"/>
          <w:color w:val="000000"/>
        </w:rPr>
        <w:t>降至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，则电功率变化了</w:t>
      </w:r>
      <w:r>
        <w:rPr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27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电阻丝的电阻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976" w:dyaOrig="619">
          <v:shape id="_x0000_i1046" type="#_x0000_t75" alt="学科网(www.zxxk.com)--教育资源门户，提供试卷、教案、课件、论文、素材以及各类教学资源下载，还有大量而丰富的教学相关资讯！" style="width:49pt;height:31pt" o:ole="">
            <v:imagedata r:id="rId58" o:title="eqId28dc4f2818cf4d0f852c21447fdf59df"/>
          </v:shape>
          <o:OLEObject Type="Embed" ProgID="Equation.DSMT4" ShapeID="_x0000_i1046" DrawAspect="Content" ObjectID="_1660913787" r:id="rId59"/>
        </w:object>
      </w:r>
      <w:r>
        <w:rPr>
          <w:rFonts w:ascii="Times New Roman" w:eastAsia="Times New Roman" w:hAnsi="Times New Roman" w:cs="Times New Roman"/>
          <w:color w:val="000000"/>
        </w:rPr>
        <w:t>=4Ω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将该电阻丝两端电压由</w:t>
      </w:r>
      <w:r>
        <w:rPr>
          <w:rFonts w:ascii="Times New Roman" w:eastAsia="Times New Roman" w:hAnsi="Times New Roman" w:cs="Times New Roman"/>
          <w:color w:val="000000"/>
        </w:rPr>
        <w:t>12V</w:t>
      </w:r>
      <w:r>
        <w:rPr>
          <w:rFonts w:ascii="宋体" w:hAnsi="宋体"/>
          <w:color w:val="000000"/>
        </w:rPr>
        <w:t>降至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，则电功率变化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Δ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3420" w:dyaOrig="720">
          <v:shape id="_x0000_i1047" type="#_x0000_t75" alt="学科网(www.zxxk.com)--教育资源门户，提供试卷、教案、课件、论文、素材以及各类教学资源下载，还有大量而丰富的教学相关资讯！" style="width:171pt;height:36pt" o:ole="">
            <v:imagedata r:id="rId60" o:title="eqId5fb8bc1ec88347ada8a6817f61aeb5ef"/>
          </v:shape>
          <o:OLEObject Type="Embed" ProgID="Equation.DSMT4" ShapeID="_x0000_i1047" DrawAspect="Content" ObjectID="_1660913788" r:id="rId61"/>
        </w:objec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甲乙两辆汽车在平直公路上同向匀速行驶，由两车的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图可知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如图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，乙车速度为</w:t>
      </w:r>
      <w:r>
        <w:rPr>
          <w:rFonts w:ascii="Times New Roman" w:eastAsia="Times New Roman" w:hAnsi="Times New Roman" w:cs="Times New Roman"/>
          <w:color w:val="000000"/>
        </w:rPr>
        <w:t>________km/h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=0</w:t>
      </w:r>
      <w:r>
        <w:rPr>
          <w:rFonts w:ascii="宋体" w:hAnsi="宋体"/>
          <w:color w:val="000000"/>
        </w:rPr>
        <w:t>时，甲车在乙车前方</w:t>
      </w:r>
      <w:r>
        <w:rPr>
          <w:rFonts w:ascii="Times New Roman" w:eastAsia="Times New Roman" w:hAnsi="Times New Roman" w:cs="Times New Roman"/>
          <w:color w:val="000000"/>
        </w:rPr>
        <w:t>200</w:t>
      </w:r>
      <w:r>
        <w:rPr>
          <w:rFonts w:ascii="宋体" w:hAnsi="宋体"/>
          <w:color w:val="000000"/>
        </w:rPr>
        <w:t>米，乙车追上甲车还需</w:t>
      </w:r>
      <w:r>
        <w:rPr>
          <w:rFonts w:ascii="Times New Roman" w:eastAsia="Times New Roman" w:hAnsi="Times New Roman" w:cs="Times New Roman"/>
          <w:color w:val="000000"/>
        </w:rPr>
        <w:t>________s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289050" cy="952500"/>
            <wp:effectExtent l="0" t="0" r="6350" b="0"/>
            <wp:docPr id="1341" name="图片 13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0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72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40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根据公式</w:t>
      </w:r>
      <w:r>
        <w:object w:dxaOrig="564" w:dyaOrig="622">
          <v:shape id="_x0000_i1048" type="#_x0000_t75" alt="学科网(www.zxxk.com)--教育资源门户，提供试卷、教案、课件、论文、素材以及各类教学资源下载，还有大量而丰富的教学相关资讯！" style="width:28pt;height:31pt" o:ole="">
            <v:imagedata r:id="rId63" o:title="eqId6971950f65754cb8b79696456de79d6d"/>
          </v:shape>
          <o:OLEObject Type="Embed" ProgID="Equation.DSMT4" ShapeID="_x0000_i1048" DrawAspect="Content" ObjectID="_1660913789" r:id="rId64"/>
        </w:object>
      </w:r>
      <w:r>
        <w:rPr>
          <w:rFonts w:ascii="宋体" w:hAnsi="宋体"/>
          <w:color w:val="000000"/>
        </w:rPr>
        <w:t>可以算出乙车速度为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object w:dxaOrig="3375" w:dyaOrig="630">
          <v:shape id="_x0000_i1049" type="#_x0000_t75" alt="学科网(www.zxxk.com)--教育资源门户，提供试卷、教案、课件、论文、素材以及各类教学资源下载，还有大量而丰富的教学相关资讯！" style="width:169pt;height:31.5pt" o:ole="">
            <v:imagedata r:id="rId65" o:title="eqIdde21d2ac58964766b0d0de4d869cf85a"/>
          </v:shape>
          <o:OLEObject Type="Embed" ProgID="Equation.DSMT4" ShapeID="_x0000_i1049" DrawAspect="Content" ObjectID="_1660913790" r:id="rId66"/>
        </w:object>
      </w:r>
      <w:r>
        <w:rPr>
          <w:rFonts w:ascii="宋体" w:hAnsi="宋体"/>
          <w:color w:val="000000"/>
        </w:rPr>
        <w:t xml:space="preserve"> 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根据公式</w:t>
      </w:r>
      <w:r>
        <w:object w:dxaOrig="564" w:dyaOrig="622">
          <v:shape id="_x0000_i1050" type="#_x0000_t75" alt="学科网(www.zxxk.com)--教育资源门户，提供试卷、教案、课件、论文、素材以及各类教学资源下载，还有大量而丰富的教学相关资讯！" style="width:28pt;height:31pt" o:ole="">
            <v:imagedata r:id="rId63" o:title="eqId6971950f65754cb8b79696456de79d6d"/>
          </v:shape>
          <o:OLEObject Type="Embed" ProgID="Equation.DSMT4" ShapeID="_x0000_i1050" DrawAspect="Content" ObjectID="_1660913791" r:id="rId67"/>
        </w:object>
      </w:r>
      <w:r>
        <w:rPr>
          <w:rFonts w:ascii="宋体" w:hAnsi="宋体"/>
          <w:color w:val="000000"/>
        </w:rPr>
        <w:t>可以算出甲车速度为</w:t>
      </w:r>
    </w:p>
    <w:p w:rsidR="00D7698F" w:rsidRDefault="00D7698F" w:rsidP="00D7698F">
      <w:pPr>
        <w:spacing w:line="360" w:lineRule="auto"/>
        <w:jc w:val="center"/>
        <w:textAlignment w:val="center"/>
        <w:rPr>
          <w:color w:val="000000"/>
        </w:rPr>
      </w:pPr>
      <w:r>
        <w:object w:dxaOrig="4020" w:dyaOrig="630">
          <v:shape id="_x0000_i1051" type="#_x0000_t75" alt="学科网(www.zxxk.com)--教育资源门户，提供试卷、教案、课件、论文、素材以及各类教学资源下载，还有大量而丰富的教学相关资讯！" style="width:201pt;height:31.5pt" o:ole="">
            <v:imagedata r:id="rId68" o:title="eqId2579bef8d4fc4f38805fa79697f7c404"/>
          </v:shape>
          <o:OLEObject Type="Embed" ProgID="Equation.DSMT4" ShapeID="_x0000_i1051" DrawAspect="Content" ObjectID="_1660913792" r:id="rId69"/>
        </w:objec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乙车追甲车的追击速度为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object w:dxaOrig="3585" w:dyaOrig="360">
          <v:shape id="_x0000_i1052" type="#_x0000_t75" alt="学科网(www.zxxk.com)--教育资源门户，提供试卷、教案、课件、论文、素材以及各类教学资源下载，还有大量而丰富的教学相关资讯！" style="width:179.5pt;height:18pt" o:ole="">
            <v:imagedata r:id="rId70" o:title="eqIdb27687432d844db6ab46a760aaf2e442"/>
          </v:shape>
          <o:OLEObject Type="Embed" ProgID="Equation.DSMT4" ShapeID="_x0000_i1052" DrawAspect="Content" ObjectID="_1660913793" r:id="rId71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乙车追上甲车还需时间为</w:t>
      </w:r>
    </w:p>
    <w:p w:rsidR="00D7698F" w:rsidRDefault="00D7698F" w:rsidP="00D7698F">
      <w:pPr>
        <w:spacing w:line="360" w:lineRule="auto"/>
        <w:jc w:val="center"/>
        <w:textAlignment w:val="center"/>
        <w:rPr>
          <w:color w:val="000000"/>
        </w:rPr>
      </w:pPr>
      <w:r>
        <w:object w:dxaOrig="2175" w:dyaOrig="705">
          <v:shape id="_x0000_i1053" type="#_x0000_t75" alt="学科网(www.zxxk.com)--教育资源门户，提供试卷、教案、课件、论文、素材以及各类教学资源下载，还有大量而丰富的教学相关资讯！" style="width:109pt;height:35.5pt" o:ole="">
            <v:imagedata r:id="rId72" o:title="eqIdb80f02e1389446a8bdf87f4029929f11"/>
          </v:shape>
          <o:OLEObject Type="Embed" ProgID="Equation.DSMT4" ShapeID="_x0000_i1053" DrawAspect="Content" ObjectID="_1660913794" r:id="rId73"/>
        </w:objec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如图所示，用沿斜面向上大小为</w:t>
      </w:r>
      <w:r>
        <w:rPr>
          <w:rFonts w:ascii="Times New Roman" w:eastAsia="Times New Roman" w:hAnsi="Times New Roman" w:cs="Times New Roman"/>
          <w:color w:val="000000"/>
        </w:rPr>
        <w:t>4N</w:t>
      </w:r>
      <w:r>
        <w:rPr>
          <w:rFonts w:ascii="宋体" w:hAnsi="宋体"/>
          <w:color w:val="000000"/>
        </w:rPr>
        <w:t>的拉力，将一个重</w:t>
      </w:r>
      <w:r>
        <w:rPr>
          <w:rFonts w:ascii="Times New Roman" w:eastAsia="Times New Roman" w:hAnsi="Times New Roman" w:cs="Times New Roman"/>
          <w:color w:val="000000"/>
        </w:rPr>
        <w:t>5N</w:t>
      </w:r>
      <w:r>
        <w:rPr>
          <w:rFonts w:ascii="宋体" w:hAnsi="宋体"/>
          <w:color w:val="000000"/>
        </w:rPr>
        <w:t>的物体从斜面底端匀速拉至顶端。已知物体沿斜面上滑的距离为</w:t>
      </w:r>
      <w:r>
        <w:rPr>
          <w:rFonts w:ascii="Times New Roman" w:eastAsia="Times New Roman" w:hAnsi="Times New Roman" w:cs="Times New Roman"/>
          <w:color w:val="000000"/>
        </w:rPr>
        <w:t>5m</w:t>
      </w:r>
      <w:r>
        <w:rPr>
          <w:rFonts w:ascii="宋体" w:hAnsi="宋体"/>
          <w:color w:val="000000"/>
        </w:rPr>
        <w:t>，上升的高度为</w:t>
      </w:r>
      <w:r>
        <w:rPr>
          <w:rFonts w:ascii="Times New Roman" w:eastAsia="Times New Roman" w:hAnsi="Times New Roman" w:cs="Times New Roman"/>
          <w:color w:val="000000"/>
        </w:rPr>
        <w:t>3m</w:t>
      </w:r>
      <w:r>
        <w:rPr>
          <w:rFonts w:ascii="宋体" w:hAnsi="宋体"/>
          <w:color w:val="000000"/>
        </w:rPr>
        <w:t>，则物体受到的摩擦力为</w:t>
      </w:r>
      <w:r>
        <w:rPr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，斜面的机械效率为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984250" cy="603250"/>
            <wp:effectExtent l="0" t="0" r="6350" b="6350"/>
            <wp:docPr id="1340" name="图片 13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75%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有用功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宋体" w:hAnsi="宋体"/>
          <w:color w:val="000000"/>
          <w:vertAlign w:val="subscript"/>
        </w:rPr>
        <w:t>有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Gh</w:t>
      </w:r>
      <w:proofErr w:type="spellEnd"/>
      <w:r>
        <w:rPr>
          <w:rFonts w:ascii="Times New Roman" w:eastAsia="Times New Roman" w:hAnsi="Times New Roman" w:cs="Times New Roman"/>
          <w:color w:val="000000"/>
        </w:rPr>
        <w:t>=5N×3m=15J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总功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宋体" w:hAnsi="宋体"/>
          <w:color w:val="000000"/>
          <w:vertAlign w:val="subscript"/>
        </w:rPr>
        <w:t>总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Fs</w:t>
      </w:r>
      <w:proofErr w:type="spellEnd"/>
      <w:r>
        <w:rPr>
          <w:rFonts w:ascii="Times New Roman" w:eastAsia="Times New Roman" w:hAnsi="Times New Roman" w:cs="Times New Roman"/>
          <w:color w:val="000000"/>
        </w:rPr>
        <w:t>=4N×5m=20J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额外功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宋体" w:hAnsi="宋体"/>
          <w:color w:val="000000"/>
          <w:vertAlign w:val="subscript"/>
        </w:rPr>
        <w:t>额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宋体" w:hAnsi="宋体"/>
          <w:color w:val="000000"/>
          <w:vertAlign w:val="subscript"/>
        </w:rPr>
        <w:t>总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宋体" w:hAnsi="宋体"/>
          <w:color w:val="000000"/>
          <w:vertAlign w:val="subscript"/>
        </w:rPr>
        <w:t>有</w:t>
      </w:r>
      <w:r>
        <w:rPr>
          <w:rFonts w:ascii="Times New Roman" w:eastAsia="Times New Roman" w:hAnsi="Times New Roman" w:cs="Times New Roman"/>
          <w:color w:val="000000"/>
        </w:rPr>
        <w:t>=20J-15J=5J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摩擦力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024" w:dyaOrig="638">
          <v:shape id="_x0000_i1054" type="#_x0000_t75" alt="学科网(www.zxxk.com)--教育资源门户，提供试卷、教案、课件、论文、素材以及各类教学资源下载，还有大量而丰富的教学相关资讯！" style="width:51pt;height:32pt" o:ole="">
            <v:imagedata r:id="rId75" o:title="eqId1ac8230c302a49c59621fc1ca18d8d98"/>
          </v:shape>
          <o:OLEObject Type="Embed" ProgID="Equation.DSMT4" ShapeID="_x0000_i1054" DrawAspect="Content" ObjectID="_1660913795" r:id="rId76"/>
        </w:object>
      </w:r>
      <w:r>
        <w:rPr>
          <w:rFonts w:ascii="Times New Roman" w:eastAsia="Times New Roman" w:hAnsi="Times New Roman" w:cs="Times New Roman"/>
          <w:color w:val="000000"/>
        </w:rPr>
        <w:t>=1N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斜面的机械效率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η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024" w:dyaOrig="725">
          <v:shape id="_x0000_i1055" type="#_x0000_t75" alt="学科网(www.zxxk.com)--教育资源门户，提供试卷、教案、课件、论文、素材以及各类教学资源下载，还有大量而丰富的教学相关资讯！" style="width:51pt;height:36.5pt" o:ole="">
            <v:imagedata r:id="rId77" o:title="eqIddec310e9ae4a41efb473b9e66f1fbc2e"/>
          </v:shape>
          <o:OLEObject Type="Embed" ProgID="Equation.DSMT4" ShapeID="_x0000_i1055" DrawAspect="Content" ObjectID="_1660913796" r:id="rId78"/>
        </w:object>
      </w:r>
      <w:r>
        <w:rPr>
          <w:rFonts w:ascii="Times New Roman" w:eastAsia="Times New Roman" w:hAnsi="Times New Roman" w:cs="Times New Roman"/>
          <w:color w:val="000000"/>
        </w:rPr>
        <w:t>=75%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某次军事演习中，执行深海作业的潜水艇悬浮在海水中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如图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。要使潜水艇下潜，应对水舱</w:t>
      </w:r>
      <w:r>
        <w:rPr>
          <w:rFonts w:ascii="Times New Roman" w:eastAsia="Times New Roman" w:hAnsi="Times New Roman" w:cs="Times New Roman"/>
          <w:color w:val="000000"/>
        </w:rPr>
        <w:t>________(</w:t>
      </w:r>
      <w:r>
        <w:rPr>
          <w:rFonts w:ascii="宋体" w:hAnsi="宋体"/>
          <w:color w:val="000000"/>
        </w:rPr>
        <w:t>选填“注水”或“排水”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，在下潜过程中，海水对潜水艇上下表面的压力差</w:t>
      </w:r>
      <w:r>
        <w:rPr>
          <w:rFonts w:ascii="Times New Roman" w:eastAsia="Times New Roman" w:hAnsi="Times New Roman" w:cs="Times New Roman"/>
          <w:color w:val="000000"/>
        </w:rPr>
        <w:t>________(</w:t>
      </w:r>
      <w:r>
        <w:rPr>
          <w:rFonts w:ascii="宋体" w:hAnsi="宋体"/>
          <w:color w:val="000000"/>
        </w:rPr>
        <w:t>选填“变大”、“变小”或“不变”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295400" cy="755650"/>
            <wp:effectExtent l="0" t="0" r="0" b="6350"/>
            <wp:docPr id="1339" name="图片 13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注水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不变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潜水艇悬浮在海水中，要使潜水艇下潜，则需要重力将大于浮力，所以，此时应对水舱注水。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在下潜过程中，潜水艇上、下表面受到海水对它的压力差等于潜水艇自身受到浮力，由阿基米德原理知道，由于排开水的体积不变，水的密度不变，即浮力保持不变。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小明将线圈电阻为</w:t>
      </w:r>
      <w:r>
        <w:rPr>
          <w:rFonts w:ascii="Times New Roman" w:eastAsia="Times New Roman" w:hAnsi="Times New Roman" w:cs="Times New Roman"/>
          <w:color w:val="000000"/>
        </w:rPr>
        <w:t>4.84Ω</w:t>
      </w:r>
      <w:r>
        <w:rPr>
          <w:rFonts w:ascii="宋体" w:hAnsi="宋体"/>
          <w:color w:val="000000"/>
        </w:rPr>
        <w:t>的电动机接人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的家庭电路中，关闭其它用电器，只让电动</w:t>
      </w:r>
      <w:r>
        <w:rPr>
          <w:rFonts w:ascii="宋体" w:hAnsi="宋体"/>
          <w:color w:val="000000"/>
        </w:rPr>
        <w:lastRenderedPageBreak/>
        <w:t>机工作时，观察到他家标有</w:t>
      </w:r>
      <w:r>
        <w:rPr>
          <w:rFonts w:ascii="Times New Roman" w:eastAsia="Times New Roman" w:hAnsi="Times New Roman" w:cs="Times New Roman"/>
          <w:color w:val="000000"/>
        </w:rPr>
        <w:t>2000imp/(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kW.h</w:t>
      </w:r>
      <w:proofErr w:type="spellEnd"/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的电能表</w:t>
      </w:r>
      <w:r>
        <w:rPr>
          <w:rFonts w:ascii="Times New Roman" w:eastAsia="Times New Roman" w:hAnsi="Times New Roman" w:cs="Times New Roman"/>
          <w:color w:val="000000"/>
        </w:rPr>
        <w:t>3min</w:t>
      </w:r>
      <w:r>
        <w:rPr>
          <w:rFonts w:ascii="宋体" w:hAnsi="宋体"/>
          <w:color w:val="000000"/>
        </w:rPr>
        <w:t>内闪烁了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宋体" w:hAnsi="宋体"/>
          <w:color w:val="000000"/>
        </w:rPr>
        <w:t>次，则电动机在这段时间内消耗的电能为________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kW.h</w:t>
      </w:r>
      <w:proofErr w:type="spellEnd"/>
      <w:r>
        <w:rPr>
          <w:rFonts w:ascii="宋体" w:hAnsi="宋体"/>
          <w:color w:val="000000"/>
        </w:rPr>
        <w:t>，电动机线圈产生________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的热量。</w:t>
      </w:r>
    </w:p>
    <w:p w:rsidR="00D7698F" w:rsidRDefault="00D7698F" w:rsidP="00D7698F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0.05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object w:dxaOrig="825" w:dyaOrig="315">
          <v:shape id="_x0000_i1056" type="#_x0000_t75" alt="学科网(www.zxxk.com)--教育资源门户，提供试卷、教案、课件、论文、素材以及各类教学资源下载，还有大量而丰富的教学相关资讯！" style="width:41.5pt;height:16pt" o:ole="">
            <v:imagedata r:id="rId80" o:title="eqId5ccb76723f9944198bc1620498b6d215"/>
          </v:shape>
          <o:OLEObject Type="Embed" ProgID="Equation.DSMT4" ShapeID="_x0000_i1056" DrawAspect="Content" ObjectID="_1660913797" r:id="rId81"/>
        </w:objec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电动机在这段时间内消耗的电能为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object w:dxaOrig="3975" w:dyaOrig="675">
          <v:shape id="_x0000_i1057" type="#_x0000_t75" alt="学科网(www.zxxk.com)--教育资源门户，提供试卷、教案、课件、论文、素材以及各类教学资源下载，还有大量而丰富的教学相关资讯！" style="width:199pt;height:34pt" o:ole="">
            <v:imagedata r:id="rId82" o:title="eqId5122411314d84d0f8ccb304a64547ae8"/>
          </v:shape>
          <o:OLEObject Type="Embed" ProgID="Equation.DSMT4" ShapeID="_x0000_i1057" DrawAspect="Content" ObjectID="_1660913798" r:id="rId83"/>
        </w:object>
      </w:r>
      <w:r>
        <w:rPr>
          <w:rFonts w:ascii="宋体" w:hAnsi="宋体"/>
          <w:color w:val="000000"/>
        </w:rPr>
        <w:t xml:space="preserve"> 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根据公式</w:t>
      </w:r>
      <w:r>
        <w:object w:dxaOrig="840" w:dyaOrig="285">
          <v:shape id="_x0000_i1058" type="#_x0000_t75" alt="学科网(www.zxxk.com)--教育资源门户，提供试卷、教案、课件、论文、素材以及各类教学资源下载，还有大量而丰富的教学相关资讯！" style="width:42pt;height:14.5pt" o:ole="">
            <v:imagedata r:id="rId84" o:title="eqIdfb55e01323f148fa86fe3863eb4cde1b"/>
          </v:shape>
          <o:OLEObject Type="Embed" ProgID="Equation.DSMT4" ShapeID="_x0000_i1058" DrawAspect="Content" ObjectID="_1660913799" r:id="rId85"/>
        </w:object>
      </w:r>
      <w:r>
        <w:rPr>
          <w:rFonts w:ascii="宋体" w:hAnsi="宋体"/>
          <w:color w:val="000000"/>
        </w:rPr>
        <w:t>可以求出电动机线圈的电流为</w:t>
      </w:r>
    </w:p>
    <w:p w:rsidR="00D7698F" w:rsidRDefault="00D7698F" w:rsidP="00D7698F">
      <w:pPr>
        <w:spacing w:line="360" w:lineRule="auto"/>
        <w:jc w:val="center"/>
        <w:textAlignment w:val="center"/>
        <w:rPr>
          <w:color w:val="000000"/>
        </w:rPr>
      </w:pPr>
      <w:r>
        <w:object w:dxaOrig="3300" w:dyaOrig="660">
          <v:shape id="_x0000_i1059" type="#_x0000_t75" alt="学科网(www.zxxk.com)--教育资源门户，提供试卷、教案、课件、论文、素材以及各类教学资源下载，还有大量而丰富的教学相关资讯！" style="width:165pt;height:33pt" o:ole="">
            <v:imagedata r:id="rId86" o:title="eqId2b3940b5d8a249af88d0e163d6c35f68"/>
          </v:shape>
          <o:OLEObject Type="Embed" ProgID="Equation.DSMT4" ShapeID="_x0000_i1059" DrawAspect="Content" ObjectID="_1660913800" r:id="rId87"/>
        </w:objec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电动机线圈产生热量为</w:t>
      </w:r>
    </w:p>
    <w:p w:rsidR="00D7698F" w:rsidRDefault="00D7698F" w:rsidP="00D7698F">
      <w:pPr>
        <w:spacing w:line="360" w:lineRule="auto"/>
        <w:jc w:val="center"/>
        <w:textAlignment w:val="center"/>
        <w:rPr>
          <w:color w:val="000000"/>
        </w:rPr>
      </w:pPr>
      <w:r>
        <w:object w:dxaOrig="5280" w:dyaOrig="615">
          <v:shape id="_x0000_i1060" type="#_x0000_t75" alt="学科网(www.zxxk.com)--教育资源门户，提供试卷、教案、课件、论文、素材以及各类教学资源下载，还有大量而丰富的教学相关资讯！" style="width:264pt;height:31pt" o:ole="">
            <v:imagedata r:id="rId88" o:title="eqId1de785eda7f14447bca18f9b04332c07"/>
          </v:shape>
          <o:OLEObject Type="Embed" ProgID="Equation.DSMT4" ShapeID="_x0000_i1060" DrawAspect="Content" ObjectID="_1660913801" r:id="rId89"/>
        </w:objec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三、作图题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(</w:t>
      </w:r>
      <w:r>
        <w:rPr>
          <w:rFonts w:ascii="宋体" w:hAnsi="宋体"/>
          <w:b/>
          <w:color w:val="000000"/>
          <w:sz w:val="24"/>
        </w:rPr>
        <w:t>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)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与弹簧连接，静止在光滑的斜面上，请画出物体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所受弹力的示意图。</w:t>
      </w:r>
    </w:p>
    <w:p w:rsidR="00D7698F" w:rsidRDefault="00D7698F" w:rsidP="00D7698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55750" cy="990600"/>
            <wp:effectExtent l="0" t="0" r="6350" b="0"/>
            <wp:docPr id="1338" name="图片 13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1574800" cy="1098550"/>
            <wp:effectExtent l="0" t="0" r="6350" b="6350"/>
            <wp:docPr id="1337" name="图片 13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800" cy="109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由于物体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与弹簧连接，静止在光滑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336" name="图片 1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斜面上，则弹簧被压缩，故弹簧对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有沿斜面向上的弹力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静止在光滑的斜面上，还受到斜面的支持力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，受力下如图</w:t>
      </w:r>
    </w:p>
    <w:p w:rsidR="00D7698F" w:rsidRDefault="00D7698F" w:rsidP="00D7698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74800" cy="1098550"/>
            <wp:effectExtent l="0" t="0" r="6350" b="6350"/>
            <wp:docPr id="1335" name="图片 13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800" cy="109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24.</w:t>
      </w:r>
      <w:r>
        <w:rPr>
          <w:rFonts w:ascii="宋体" w:hAnsi="宋体"/>
          <w:color w:val="000000"/>
        </w:rPr>
        <w:t>请画出用开关控制灯泡的电路。</w:t>
      </w:r>
    </w:p>
    <w:p w:rsidR="00D7698F" w:rsidRDefault="00D7698F" w:rsidP="00D7698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000250" cy="1231900"/>
            <wp:effectExtent l="0" t="0" r="0" b="6350"/>
            <wp:docPr id="1334" name="图片 13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2076450" cy="1250950"/>
            <wp:effectExtent l="0" t="0" r="0" b="6350"/>
            <wp:docPr id="1333" name="图片 13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2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为了电路安全，家庭电路中，开关控制用电器时，开关应该接在火线与用电器的一侧，用电器接在零线的一侧，题中开关控制灯泡的电路如图所示</w:t>
      </w:r>
    </w:p>
    <w:p w:rsidR="00D7698F" w:rsidRDefault="00D7698F" w:rsidP="00D7698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076450" cy="1250950"/>
            <wp:effectExtent l="0" t="0" r="0" b="6350"/>
            <wp:docPr id="1332" name="图片 13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2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/>
          <w:color w:val="000000"/>
        </w:rPr>
        <w:t>一東光从空气射向玻璃砖，并穿过玻璃砖；画出这束光进入和离开玻璃砖的折射光线。</w:t>
      </w:r>
    </w:p>
    <w:p w:rsidR="00D7698F" w:rsidRDefault="00D7698F" w:rsidP="00D7698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38300" cy="1003300"/>
            <wp:effectExtent l="0" t="0" r="0" b="6350"/>
            <wp:docPr id="1331" name="图片 13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1771650" cy="1028700"/>
            <wp:effectExtent l="0" t="0" r="0" b="0"/>
            <wp:docPr id="1330" name="图片 13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光从空气垂直进入玻璃砖，所以其传播方向不变；然后光从玻璃斜射入空气中，先过入射点垂直于界面画出法线，然后根据折射光线和入射光线分别位于法线两侧、折射角大</w:t>
      </w:r>
      <w:r>
        <w:rPr>
          <w:rFonts w:ascii="宋体" w:hAnsi="宋体"/>
          <w:color w:val="000000"/>
        </w:rPr>
        <w:lastRenderedPageBreak/>
        <w:t>于入射角，画出折射光线。如图所示：</w:t>
      </w:r>
    </w:p>
    <w:p w:rsidR="00D7698F" w:rsidRDefault="00D7698F" w:rsidP="00D7698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71650" cy="1028700"/>
            <wp:effectExtent l="0" t="0" r="0" b="0"/>
            <wp:docPr id="1329" name="图片 13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四、实验探究题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(</w:t>
      </w:r>
      <w:r>
        <w:rPr>
          <w:rFonts w:ascii="宋体" w:hAnsi="宋体"/>
          <w:b/>
          <w:color w:val="000000"/>
          <w:sz w:val="24"/>
        </w:rPr>
        <w:t>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小题，每空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16</w:t>
      </w:r>
      <w:r>
        <w:rPr>
          <w:rFonts w:ascii="宋体" w:hAnsi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)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26.</w:t>
      </w:r>
      <w:r>
        <w:rPr>
          <w:rFonts w:ascii="宋体" w:hAnsi="宋体"/>
          <w:color w:val="000000"/>
        </w:rPr>
        <w:t>某学习小组“探究凸透镜成像的规律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/>
          <w:color w:val="000000"/>
        </w:rPr>
        <w:t>，进行了如下操作：</w:t>
      </w:r>
    </w:p>
    <w:p w:rsidR="00D7698F" w:rsidRDefault="00D7698F" w:rsidP="00D7698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971800" cy="908050"/>
            <wp:effectExtent l="0" t="0" r="0" b="6350"/>
            <wp:docPr id="1328" name="图片 13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安装并调节烛焰透镜、光屏，使它们三者中心大致在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通过探究，记录并绘制了物距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与像距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</w:rPr>
        <w:t>之间的关系图像，如图甲所示，则该凸透镜的焦距是</w:t>
      </w:r>
      <w:r>
        <w:rPr>
          <w:color w:val="000000"/>
        </w:rPr>
        <w:t>___________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当蜡烛放在如图乙所示位置时，调节光屏，可在光屏上得到一个倒立、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的实像，生活中的</w:t>
      </w:r>
      <w:r>
        <w:rPr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/>
          <w:color w:val="000000"/>
        </w:rPr>
        <w:t>照相机”“投影仪“、“放大镜</w:t>
      </w:r>
      <w:r>
        <w:rPr>
          <w:rFonts w:ascii="Times New Roman" w:eastAsia="Times New Roman" w:hAnsi="Times New Roman" w:cs="Times New Roman"/>
          <w:color w:val="000000"/>
        </w:rPr>
        <w:t>")</w:t>
      </w:r>
      <w:r>
        <w:rPr>
          <w:rFonts w:ascii="宋体" w:hAnsi="宋体"/>
          <w:color w:val="000000"/>
        </w:rPr>
        <w:t>就是利用这样的成像原理工作的；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若将透镜的上半部分用不适明的纸板挡住，则光屏上</w:t>
      </w:r>
      <w:r>
        <w:rPr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/>
          <w:color w:val="000000"/>
        </w:rPr>
        <w:t>能”或“不能”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成完整的像；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在图乙中，小明借来物理老师的眼镜将其放在蜡烛和凸透镜之间，发现光屏上原本清晰的像变模糊了，向右移动光屏，光屏上的像又变清晰，说明老师戴的是</w:t>
      </w:r>
      <w:r>
        <w:rPr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选填“近视”或“远视</w:t>
      </w:r>
      <w:r>
        <w:rPr>
          <w:rFonts w:ascii="Times New Roman" w:eastAsia="Times New Roman" w:hAnsi="Times New Roman" w:cs="Times New Roman"/>
          <w:color w:val="000000"/>
        </w:rPr>
        <w:t>")</w:t>
      </w:r>
      <w:r>
        <w:rPr>
          <w:rFonts w:ascii="宋体" w:hAnsi="宋体"/>
          <w:color w:val="000000"/>
        </w:rPr>
        <w:t>眼镜。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同一高度</w:t>
      </w:r>
      <w:r>
        <w:rPr>
          <w:color w:val="000000"/>
        </w:rPr>
        <w:t xml:space="preserve">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缩小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照相机</w:t>
      </w:r>
      <w:r>
        <w:rPr>
          <w:color w:val="000000"/>
        </w:rPr>
        <w:t xml:space="preserve">    (5). </w:t>
      </w:r>
      <w:r>
        <w:rPr>
          <w:rFonts w:ascii="宋体" w:hAnsi="宋体"/>
          <w:color w:val="000000"/>
        </w:rPr>
        <w:t>能</w:t>
      </w:r>
      <w:r>
        <w:rPr>
          <w:color w:val="000000"/>
        </w:rPr>
        <w:t xml:space="preserve">    (6). </w:t>
      </w:r>
      <w:r>
        <w:rPr>
          <w:rFonts w:ascii="宋体" w:hAnsi="宋体"/>
          <w:color w:val="000000"/>
        </w:rPr>
        <w:t>近视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为了使凸透镜成像到光屏中央，安装器材时，调节烛焰、透镜、光屏，使它们三者中心大致在同一高度。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凸透镜成像的规律中，当物距等于两倍焦距时，像距也等于两倍焦距，此时成倒立、等大的实像，结合甲图，当物距为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宋体" w:hAnsi="宋体"/>
          <w:color w:val="000000"/>
        </w:rPr>
        <w:t>时，像距也为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宋体" w:hAnsi="宋体"/>
          <w:color w:val="000000"/>
        </w:rPr>
        <w:t>，则焦距为</w:t>
      </w:r>
      <w:r>
        <w:rPr>
          <w:rFonts w:ascii="Times New Roman" w:eastAsia="Times New Roman" w:hAnsi="Times New Roman" w:cs="Times New Roman"/>
          <w:color w:val="000000"/>
        </w:rPr>
        <w:t>5cm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(3)[3][4]</w:t>
      </w:r>
      <w:r>
        <w:rPr>
          <w:rFonts w:ascii="宋体" w:hAnsi="宋体"/>
          <w:color w:val="000000"/>
        </w:rPr>
        <w:t>当蜡烛放在如图乙所示位置时，物距在两倍焦距以外，凸透镜成倒立、缩小的实像，与这一工作原理相符的是照相机。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/>
          <w:color w:val="000000"/>
        </w:rPr>
        <w:t>凸透镜成实像时，所有透过透镜的光会聚到光屏上成像，当将透镜的上半部分挡住后，</w:t>
      </w:r>
      <w:r>
        <w:rPr>
          <w:rFonts w:ascii="宋体" w:hAnsi="宋体"/>
          <w:color w:val="000000"/>
        </w:rPr>
        <w:lastRenderedPageBreak/>
        <w:t>整个物体发出的光虽有一部分被挡住，但总会有一部分光通过下半部分凸透镜而会聚成像，因此，像与原来相同。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(5)[6]</w:t>
      </w:r>
      <w:r>
        <w:rPr>
          <w:rFonts w:ascii="宋体" w:hAnsi="宋体"/>
          <w:color w:val="000000"/>
        </w:rPr>
        <w:t>物理老师的眼镜将其放在蜡烛和凸透镜之间，右移动光屏，光屏上的像变清晰，说明了物理老师的眼镜具有发散光的作用，因此是凹透镜，近视眼镜就是凹透镜。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27.</w:t>
      </w:r>
      <w:r>
        <w:rPr>
          <w:rFonts w:ascii="宋体" w:hAnsi="宋体"/>
          <w:color w:val="000000"/>
        </w:rPr>
        <w:t>在“探究压力作用效果与哪些因素有关”的实验中，小强利用了多个完全相同的木块和海绵进行了如图所示的实验。</w:t>
      </w:r>
    </w:p>
    <w:p w:rsidR="00D7698F" w:rsidRDefault="00D7698F" w:rsidP="00D769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371850" cy="717550"/>
            <wp:effectExtent l="0" t="0" r="0" b="6350"/>
            <wp:docPr id="1327" name="图片 13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71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实验中通过观察海绵的________来比较压力作用效果；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对比甲、乙两图可以得出：当________一定时，受力面积越小，压力作用效果越明显；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由甲、丙两图可以探究压力作用效果与________的关系；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对比甲、丁两图，小强认为压力作用效果与压力大小无关，你认为他的观点________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选填“正确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/>
          <w:color w:val="000000"/>
        </w:rPr>
        <w:t>或“错误”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；理由是________。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凹陷程度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压力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压力大小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错误</w:t>
      </w:r>
      <w:r>
        <w:rPr>
          <w:color w:val="000000"/>
        </w:rPr>
        <w:t xml:space="preserve">    (5). </w:t>
      </w:r>
      <w:r>
        <w:rPr>
          <w:rFonts w:ascii="宋体" w:hAnsi="宋体"/>
          <w:color w:val="000000"/>
        </w:rPr>
        <w:t>没有控制受力面积相同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在“探究压力作用效果与哪些因素有关”的实验中，利用转换法通过海绵的凹陷程度来比较压力作用效果。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对比甲、乙两图发现，相同的两个木块，一个竖放，一个平放，海绵受到的压力相同，接触面积不同，海绵的凹陷程度不同，可以得到：当压力一定时，受力面积越小，压力作用效果越明显。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分析甲、丙两图发现：海绵的受力面积相同，海绵受到的压力不同，海绵的凹陷程度不同；故可以探究压力的作用效果与压力大小的关系。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(4)[4][5]</w:t>
      </w:r>
      <w:r>
        <w:rPr>
          <w:rFonts w:ascii="宋体" w:hAnsi="宋体"/>
          <w:color w:val="000000"/>
        </w:rPr>
        <w:t>研究压力的作用效果与压力大小的关系要控制受力面积相同，因甲、丁两图中受力面积不同，即没有控制受力面积相同，故他的观点是错误的。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28.</w:t>
      </w:r>
      <w:r>
        <w:rPr>
          <w:rFonts w:ascii="宋体" w:hAnsi="宋体"/>
          <w:color w:val="000000"/>
        </w:rPr>
        <w:t>用如下图甲所示的电路“探究电流与电阻的关系”，电源电压恒为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，定值电阻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备有</w:t>
      </w:r>
      <w:r>
        <w:rPr>
          <w:rFonts w:ascii="Times New Roman" w:eastAsia="Times New Roman" w:hAnsi="Times New Roman" w:cs="Times New Roman"/>
          <w:color w:val="000000"/>
        </w:rPr>
        <w:t>(5Ω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40Ω)</w:t>
      </w:r>
      <w:r>
        <w:rPr>
          <w:rFonts w:ascii="宋体" w:hAnsi="宋体"/>
          <w:color w:val="000000"/>
        </w:rPr>
        <w:t>各一个。</w:t>
      </w:r>
    </w:p>
    <w:p w:rsidR="00D7698F" w:rsidRDefault="00D7698F" w:rsidP="00D769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5575300" cy="1847850"/>
            <wp:effectExtent l="0" t="0" r="6350" b="0"/>
            <wp:docPr id="1326" name="图片 13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闭合开关前，滑动变阻器的滑片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应滑到最___________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选填“左“或“右”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端；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将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的定值电阻接入电路闭合开关，移动滑片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发现电流表示数始终为零，电压表示数不为零，其原因可能是___________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填选项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A.</w:t>
      </w:r>
      <w:r>
        <w:rPr>
          <w:rFonts w:ascii="宋体" w:hAnsi="宋体"/>
          <w:color w:val="000000"/>
        </w:rPr>
        <w:t>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短路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B.</w:t>
      </w:r>
      <w:r>
        <w:rPr>
          <w:rFonts w:ascii="宋体" w:hAnsi="宋体"/>
          <w:color w:val="000000"/>
        </w:rPr>
        <w:t>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断路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C.</w:t>
      </w:r>
      <w:r>
        <w:rPr>
          <w:rFonts w:ascii="宋体" w:hAnsi="宋体"/>
          <w:color w:val="000000"/>
        </w:rPr>
        <w:t>滑动变阻器短路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不改变滑动变阻器滑片的位置，将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的电阻换成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的电阻，闭合开关后，为保证电压表示数与更换前相同，滑片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应向___________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选填“左”或“右”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端滑动；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实验中依次接入定值电阻，调节滑片使定值电阻两端电压相同，记下电流表读数，绘出电流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与电阻倒数</w:t>
      </w:r>
      <w:r>
        <w:object w:dxaOrig="283" w:dyaOrig="616">
          <v:shape id="_x0000_i1061" type="#_x0000_t75" alt="学科网(www.zxxk.com)--教育资源门户，提供试卷、教案、课件、论文、素材以及各类教学资源下载，还有大量而丰富的教学相关资讯！" style="width:14pt;height:31pt" o:ole="">
            <v:imagedata r:id="rId99" o:title="eqIdced43e9a5fe447ad8b568412e756c675"/>
          </v:shape>
          <o:OLEObject Type="Embed" ProgID="Equation.DSMT4" ShapeID="_x0000_i1061" DrawAspect="Content" ObjectID="_1660913802" r:id="rId100"/>
        </w:object>
      </w:r>
      <w:r>
        <w:rPr>
          <w:rFonts w:ascii="宋体" w:hAnsi="宋体"/>
          <w:color w:val="000000"/>
        </w:rPr>
        <w:t>变化的图像乙，由图乙可知：电压一定时电流与电阻成___________比；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为完成整个实验，应该选择___________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填选项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种规格的滑动变阻器。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A.50Ω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1.0A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B.100Ω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1.2A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C.200Ω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0.6A</w:t>
      </w:r>
    </w:p>
    <w:p w:rsidR="00D7698F" w:rsidRDefault="00D7698F" w:rsidP="00D7698F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左</w:t>
      </w:r>
      <w:r>
        <w:rPr>
          <w:color w:val="000000"/>
        </w:rPr>
        <w:t xml:space="preserve">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左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反</w:t>
      </w:r>
      <w:r>
        <w:rPr>
          <w:color w:val="000000"/>
        </w:rPr>
        <w:t xml:space="preserve">    (5). </w:t>
      </w:r>
      <w:r>
        <w:rPr>
          <w:rFonts w:ascii="Times New Roman" w:eastAsia="Times New Roman" w:hAnsi="Times New Roman" w:cs="Times New Roman"/>
          <w:color w:val="000000"/>
        </w:rPr>
        <w:t>B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由电路图知道，在连接电路时，闭合开关前，滑动变阻器的滑片应滑至阻值最大处的左端。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闭合开关后，移动滑动变阻器的滑片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时，发现电流表示数始终为零，说明电路可能断路，而电压表有示数，说明与电压表并联部分断路，即此时电路可能的故障是定值电阻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断路。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由串联分压原理知道，将定值电阻由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Ω改接成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Ω的电阻，电阻增大，其分得的电</w:t>
      </w:r>
      <w:r>
        <w:rPr>
          <w:rFonts w:ascii="宋体" w:hAnsi="宋体"/>
          <w:color w:val="000000"/>
        </w:rPr>
        <w:lastRenderedPageBreak/>
        <w:t>压增大；由于探究电流与电阻的实验中应控制电阻两端的电压不变，所以，此时应增大滑动变阻器分得的电压，由分压原理，应增大滑动变阻器连入电路中的电阻，所以滑片应向左端移动。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(4)[4]</w:t>
      </w:r>
      <w:r>
        <w:rPr>
          <w:rFonts w:ascii="宋体" w:hAnsi="宋体"/>
          <w:color w:val="000000"/>
        </w:rPr>
        <w:t>由于电流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与电阻倒数</w:t>
      </w:r>
      <w:r>
        <w:object w:dxaOrig="283" w:dyaOrig="616">
          <v:shape id="_x0000_i1062" type="#_x0000_t75" alt="学科网(www.zxxk.com)--教育资源门户，提供试卷、教案、课件、论文、素材以及各类教学资源下载，还有大量而丰富的教学相关资讯！" style="width:14pt;height:31pt" o:ole="">
            <v:imagedata r:id="rId99" o:title="eqIdced43e9a5fe447ad8b568412e756c675"/>
          </v:shape>
          <o:OLEObject Type="Embed" ProgID="Equation.DSMT4" ShapeID="_x0000_i1062" DrawAspect="Content" ObjectID="_1660913803" r:id="rId101"/>
        </w:object>
      </w:r>
      <w:r>
        <w:rPr>
          <w:rFonts w:ascii="宋体" w:hAnsi="宋体"/>
          <w:color w:val="000000"/>
        </w:rPr>
        <w:t>变化的图像乙，说明电压一定时电流与电阻的倒数成正比，即说明导体中的电流跟导体的电阻成反比。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(5)[5]</w:t>
      </w:r>
      <w:r>
        <w:rPr>
          <w:rFonts w:ascii="宋体" w:hAnsi="宋体"/>
          <w:color w:val="000000"/>
        </w:rPr>
        <w:t>由图像知道，电阻两端的电压始终保持</w:t>
      </w:r>
      <w:r>
        <w:rPr>
          <w:rFonts w:ascii="Times New Roman" w:eastAsia="Times New Roman" w:hAnsi="Times New Roman" w:cs="Times New Roman"/>
          <w:i/>
          <w:color w:val="000000"/>
        </w:rPr>
        <w:t>U=IR</w:t>
      </w:r>
      <w:r>
        <w:rPr>
          <w:rFonts w:ascii="Times New Roman" w:eastAsia="Times New Roman" w:hAnsi="Times New Roman" w:cs="Times New Roman"/>
          <w:color w:val="000000"/>
        </w:rPr>
        <w:t xml:space="preserve"> =2V</w:t>
      </w:r>
      <w:r>
        <w:rPr>
          <w:rFonts w:ascii="宋体" w:hAnsi="宋体"/>
          <w:color w:val="000000"/>
        </w:rPr>
        <w:t>，由串联电路电压的规律知道，变阻器分得的电压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  <w:vertAlign w:val="subscript"/>
        </w:rPr>
        <w:t>滑</w:t>
      </w:r>
      <w:r>
        <w:rPr>
          <w:rFonts w:ascii="Times New Roman" w:eastAsia="Times New Roman" w:hAnsi="Times New Roman" w:cs="Times New Roman"/>
          <w:color w:val="000000"/>
        </w:rPr>
        <w:t xml:space="preserve"> =6V-2V=4V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即变阻器分得的电压为电压表示数的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倍，由分压原理知道，当接入</w:t>
      </w:r>
      <w:r>
        <w:rPr>
          <w:rFonts w:ascii="Times New Roman" w:eastAsia="Times New Roman" w:hAnsi="Times New Roman" w:cs="Times New Roman"/>
          <w:color w:val="000000"/>
        </w:rPr>
        <w:t>40</w:t>
      </w:r>
      <w:r>
        <w:rPr>
          <w:rFonts w:ascii="宋体" w:hAnsi="宋体"/>
          <w:color w:val="000000"/>
        </w:rPr>
        <w:t>Ω电阻时，变阻器连入电路中的电阻为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  <w:vertAlign w:val="subscript"/>
        </w:rPr>
        <w:t>滑</w:t>
      </w:r>
      <w:r>
        <w:rPr>
          <w:rFonts w:ascii="Times New Roman" w:eastAsia="Times New Roman" w:hAnsi="Times New Roman" w:cs="Times New Roman"/>
          <w:color w:val="000000"/>
        </w:rPr>
        <w:t xml:space="preserve"> =2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40</w:t>
      </w:r>
      <w:r>
        <w:rPr>
          <w:rFonts w:ascii="宋体" w:hAnsi="宋体"/>
          <w:color w:val="000000"/>
        </w:rPr>
        <w:t>Ω</w:t>
      </w:r>
      <w:r>
        <w:rPr>
          <w:rFonts w:ascii="Times New Roman" w:eastAsia="Times New Roman" w:hAnsi="Times New Roman" w:cs="Times New Roman"/>
          <w:color w:val="000000"/>
        </w:rPr>
        <w:t>=80</w:t>
      </w:r>
      <w:r>
        <w:rPr>
          <w:rFonts w:ascii="宋体" w:hAnsi="宋体"/>
          <w:color w:val="000000"/>
        </w:rPr>
        <w:t>Ω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故为了完成整个实验，应该选取最大阻值至少</w:t>
      </w:r>
      <w:r>
        <w:rPr>
          <w:rFonts w:ascii="Times New Roman" w:eastAsia="Times New Roman" w:hAnsi="Times New Roman" w:cs="Times New Roman"/>
          <w:color w:val="000000"/>
        </w:rPr>
        <w:t>80</w:t>
      </w:r>
      <w:r>
        <w:rPr>
          <w:rFonts w:ascii="宋体" w:hAnsi="宋体"/>
          <w:color w:val="000000"/>
        </w:rPr>
        <w:t>Ω的滑动变阻器。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五计算题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(</w:t>
      </w:r>
      <w:r>
        <w:rPr>
          <w:rFonts w:ascii="宋体" w:hAnsi="宋体"/>
          <w:b/>
          <w:color w:val="000000"/>
          <w:sz w:val="24"/>
        </w:rPr>
        <w:t>本大题共两小题，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29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9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30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分。要求写出必要的文字说明、主要的计算步骤和明确的答案。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)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29.</w:t>
      </w:r>
      <w:r>
        <w:rPr>
          <w:rFonts w:ascii="宋体" w:hAnsi="宋体"/>
          <w:color w:val="000000"/>
        </w:rPr>
        <w:t>市面上的电热水壶大多具有加热和保温功能。下图是某电热水壶的电路简图，开关</w:t>
      </w:r>
      <w:r>
        <w:rPr>
          <w:rFonts w:ascii="Times New Roman" w:eastAsia="Times New Roman" w:hAnsi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接通后，开关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自动与触点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接通，热水壶开始烧水；当壶内水温达到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o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时，温控开关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自动与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断开，并立即与触点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接通，水壶进入保温状态。已知电源电压为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，电阻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=50Ω</w:t>
      </w:r>
      <w:r>
        <w:rPr>
          <w:rFonts w:ascii="宋体" w:hAnsi="宋体"/>
          <w:color w:val="000000"/>
        </w:rPr>
        <w:t>，这种水壶的加热功率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加热是保温功率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保温的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倍，水的比热容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Times New Roman" w:eastAsia="Times New Roman" w:hAnsi="Times New Roman" w:cs="Times New Roman"/>
          <w:color w:val="000000"/>
        </w:rPr>
        <w:t>=4.2x10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J/(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kg.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o</w:t>
      </w:r>
      <w:r>
        <w:rPr>
          <w:rFonts w:ascii="Times New Roman" w:eastAsia="Times New Roman" w:hAnsi="Times New Roman" w:cs="Times New Roman"/>
          <w:color w:val="000000"/>
        </w:rPr>
        <w:t>C</w:t>
      </w:r>
      <w:proofErr w:type="spellEnd"/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电阻不受温度影响。求：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将</w:t>
      </w:r>
      <w:r>
        <w:rPr>
          <w:rFonts w:ascii="Times New Roman" w:eastAsia="Times New Roman" w:hAnsi="Times New Roman" w:cs="Times New Roman"/>
          <w:color w:val="000000"/>
        </w:rPr>
        <w:t>1kg</w:t>
      </w:r>
      <w:r>
        <w:rPr>
          <w:rFonts w:ascii="宋体" w:hAnsi="宋体"/>
          <w:color w:val="000000"/>
        </w:rPr>
        <w:t>初温为</w:t>
      </w:r>
      <w:r>
        <w:rPr>
          <w:rFonts w:ascii="Times New Roman" w:eastAsia="Times New Roman" w:hAnsi="Times New Roman" w:cs="Times New Roman"/>
          <w:color w:val="000000"/>
        </w:rPr>
        <w:t>35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o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的水加热到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o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需要吸收多少热量</w:t>
      </w:r>
      <w:r>
        <w:rPr>
          <w:rFonts w:ascii="Times New Roman" w:eastAsia="Times New Roman" w:hAnsi="Times New Roman" w:cs="Times New Roman"/>
          <w:color w:val="000000"/>
        </w:rPr>
        <w:t>?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的阻值。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在晚上用电高峰期将</w:t>
      </w:r>
      <w:r>
        <w:rPr>
          <w:rFonts w:ascii="Times New Roman" w:eastAsia="Times New Roman" w:hAnsi="Times New Roman" w:cs="Times New Roman"/>
          <w:color w:val="000000"/>
        </w:rPr>
        <w:t>1kg</w:t>
      </w:r>
      <w:r>
        <w:rPr>
          <w:rFonts w:ascii="宋体" w:hAnsi="宋体"/>
          <w:color w:val="000000"/>
        </w:rPr>
        <w:t>初温为</w:t>
      </w:r>
      <w:r>
        <w:rPr>
          <w:rFonts w:ascii="Times New Roman" w:eastAsia="Times New Roman" w:hAnsi="Times New Roman" w:cs="Times New Roman"/>
          <w:color w:val="000000"/>
        </w:rPr>
        <w:t>35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o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的水加热到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o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需用时</w:t>
      </w:r>
      <w:r>
        <w:rPr>
          <w:rFonts w:ascii="Times New Roman" w:eastAsia="Times New Roman" w:hAnsi="Times New Roman" w:cs="Times New Roman"/>
          <w:color w:val="000000"/>
        </w:rPr>
        <w:t>300s</w:t>
      </w:r>
      <w:r>
        <w:rPr>
          <w:rFonts w:ascii="宋体" w:hAnsi="宋体"/>
          <w:color w:val="000000"/>
        </w:rPr>
        <w:t>，若加热效率为</w:t>
      </w:r>
      <w:r>
        <w:rPr>
          <w:rFonts w:ascii="Times New Roman" w:eastAsia="Times New Roman" w:hAnsi="Times New Roman" w:cs="Times New Roman"/>
          <w:color w:val="000000"/>
        </w:rPr>
        <w:t>91%</w:t>
      </w:r>
      <w:r>
        <w:rPr>
          <w:rFonts w:ascii="宋体" w:hAnsi="宋体"/>
          <w:color w:val="000000"/>
        </w:rPr>
        <w:t>，则晚上用电高峰期的实际电压为多少</w:t>
      </w:r>
      <w:r>
        <w:rPr>
          <w:rFonts w:ascii="Times New Roman" w:eastAsia="Times New Roman" w:hAnsi="Times New Roman" w:cs="Times New Roman"/>
          <w:color w:val="000000"/>
        </w:rPr>
        <w:t>?</w:t>
      </w:r>
    </w:p>
    <w:p w:rsidR="00D7698F" w:rsidRDefault="00D7698F" w:rsidP="00D769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43100" cy="1390650"/>
            <wp:effectExtent l="0" t="0" r="0" b="0"/>
            <wp:docPr id="1325" name="图片 13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lastRenderedPageBreak/>
        <w:t>【答案】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object w:dxaOrig="1080" w:dyaOrig="315">
          <v:shape id="_x0000_i1063" type="#_x0000_t75" alt="学科网(www.zxxk.com)--教育资源门户，提供试卷、教案、课件、论文、素材以及各类教学资源下载，还有大量而丰富的教学相关资讯！" style="width:54pt;height:16pt" o:ole="">
            <v:imagedata r:id="rId103" o:title="eqIdd11edc3cf6e847c3a10087495c230816"/>
          </v:shape>
          <o:OLEObject Type="Embed" ProgID="Equation.DSMT4" ShapeID="_x0000_i1063" DrawAspect="Content" ObjectID="_1660913804" r:id="rId104"/>
        </w:objec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(2)200Ω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 xml:space="preserve"> (3)200V</w:t>
      </w:r>
      <w:r>
        <w:rPr>
          <w:rFonts w:ascii="宋体" w:hAnsi="宋体"/>
          <w:color w:val="000000"/>
        </w:rPr>
        <w:t>。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初温为</w:t>
      </w:r>
      <w:r>
        <w:rPr>
          <w:rFonts w:ascii="Times New Roman" w:eastAsia="Times New Roman" w:hAnsi="Times New Roman" w:cs="Times New Roman"/>
          <w:color w:val="000000"/>
        </w:rPr>
        <w:t>35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o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324" name="图片 1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水加热到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o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，温度的变化量为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object w:dxaOrig="3180" w:dyaOrig="375">
          <v:shape id="_x0000_i1064" type="#_x0000_t75" alt="学科网(www.zxxk.com)--教育资源门户，提供试卷、教案、课件、论文、素材以及各类教学资源下载，还有大量而丰富的教学相关资讯！" style="width:159pt;height:19pt" o:ole="">
            <v:imagedata r:id="rId105" o:title="eqId130531dbe3f44cd19685489b494b4550"/>
          </v:shape>
          <o:OLEObject Type="Embed" ProgID="Equation.DSMT4" ShapeID="_x0000_i1064" DrawAspect="Content" ObjectID="_1660913805" r:id="rId106"/>
        </w:object>
      </w:r>
      <w:r>
        <w:rPr>
          <w:rFonts w:ascii="宋体" w:hAnsi="宋体"/>
          <w:color w:val="000000"/>
        </w:rPr>
        <w:t xml:space="preserve"> 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需要吸收的热量为</w:t>
      </w:r>
    </w:p>
    <w:p w:rsidR="00D7698F" w:rsidRDefault="00D7698F" w:rsidP="00D7698F">
      <w:pPr>
        <w:spacing w:line="360" w:lineRule="auto"/>
        <w:jc w:val="center"/>
        <w:textAlignment w:val="center"/>
        <w:rPr>
          <w:color w:val="000000"/>
        </w:rPr>
      </w:pPr>
      <w:r>
        <w:object w:dxaOrig="5325" w:dyaOrig="435">
          <v:shape id="_x0000_i1065" type="#_x0000_t75" alt="学科网(www.zxxk.com)--教育资源门户，提供试卷、教案、课件、论文、素材以及各类教学资源下载，还有大量而丰富的教学相关资讯！" style="width:266.5pt;height:22pt" o:ole="">
            <v:imagedata r:id="rId107" o:title="eqId73fc6db835f442448ab8912546cf73f9"/>
          </v:shape>
          <o:OLEObject Type="Embed" ProgID="Equation.DSMT4" ShapeID="_x0000_i1065" DrawAspect="Content" ObjectID="_1660913806" r:id="rId108"/>
        </w:objec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由题意可知，开关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自动与触点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接通时</w:t>
      </w:r>
      <w:r>
        <w:object w:dxaOrig="285" w:dyaOrig="435">
          <v:shape id="_x0000_i1066" type="#_x0000_t75" alt="学科网(www.zxxk.com)--教育资源门户，提供试卷、教案、课件、论文、素材以及各类教学资源下载，还有大量而丰富的教学相关资讯！" style="width:14.5pt;height:22pt" o:ole="">
            <v:imagedata r:id="rId109" o:title="eqId038a378e1bc14746a153df55e32bd6cc"/>
          </v:shape>
          <o:OLEObject Type="Embed" ProgID="Equation.DSMT4" ShapeID="_x0000_i1066" DrawAspect="Content" ObjectID="_1660913807" r:id="rId110"/>
        </w:object>
      </w:r>
      <w:r>
        <w:rPr>
          <w:rFonts w:ascii="宋体" w:hAnsi="宋体"/>
          <w:color w:val="000000"/>
        </w:rPr>
        <w:t>与</w:t>
      </w:r>
      <w:r>
        <w:object w:dxaOrig="300" w:dyaOrig="362">
          <v:shape id="_x0000_i1067" type="#_x0000_t75" alt="学科网(www.zxxk.com)--教育资源门户，提供试卷、教案、课件、论文、素材以及各类教学资源下载，还有大量而丰富的教学相关资讯！" style="width:15pt;height:18pt" o:ole="">
            <v:imagedata r:id="rId111" o:title="eqId8a1390aa3d754ef184290306ffa757dc"/>
          </v:shape>
          <o:OLEObject Type="Embed" ProgID="Equation.DSMT4" ShapeID="_x0000_i1067" DrawAspect="Content" ObjectID="_1660913808" r:id="rId112"/>
        </w:object>
      </w:r>
      <w:r>
        <w:rPr>
          <w:rFonts w:ascii="宋体" w:hAnsi="宋体"/>
          <w:color w:val="000000"/>
        </w:rPr>
        <w:t>并联，电热水壶处于加热状态，得加热时电功率为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object w:dxaOrig="1320" w:dyaOrig="375">
          <v:shape id="_x0000_i1068" type="#_x0000_t75" alt="学科网(www.zxxk.com)--教育资源门户，提供试卷、教案、课件、论文、素材以及各类教学资源下载，还有大量而丰富的教学相关资讯！" style="width:66pt;height:19pt" o:ole="">
            <v:imagedata r:id="rId113" o:title="eqId560ad9a0781e4fef8bb18e0aa1819a42"/>
          </v:shape>
          <o:OLEObject Type="Embed" ProgID="Equation.DSMT4" ShapeID="_x0000_i1068" DrawAspect="Content" ObjectID="_1660913809" r:id="rId114"/>
        </w:object>
      </w:r>
      <w:r>
        <w:rPr>
          <w:rFonts w:ascii="宋体" w:hAnsi="宋体"/>
          <w:color w:val="000000"/>
        </w:rPr>
        <w:t xml:space="preserve"> 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自动与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断开，并与触点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接通时，电路变为</w:t>
      </w:r>
      <w:r>
        <w:object w:dxaOrig="300" w:dyaOrig="362">
          <v:shape id="_x0000_i1069" type="#_x0000_t75" alt="学科网(www.zxxk.com)--教育资源门户，提供试卷、教案、课件、论文、素材以及各类教学资源下载，还有大量而丰富的教学相关资讯！" style="width:15pt;height:18pt" o:ole="">
            <v:imagedata r:id="rId111" o:title="eqId8a1390aa3d754ef184290306ffa757dc"/>
          </v:shape>
          <o:OLEObject Type="Embed" ProgID="Equation.DSMT4" ShapeID="_x0000_i1069" DrawAspect="Content" ObjectID="_1660913810" r:id="rId115"/>
        </w:object>
      </w:r>
      <w:r>
        <w:rPr>
          <w:rFonts w:ascii="宋体" w:hAnsi="宋体"/>
          <w:color w:val="000000"/>
        </w:rPr>
        <w:t>的简单电路，电热水壶处于保温状态，得保温时电功率为</w:t>
      </w:r>
    </w:p>
    <w:p w:rsidR="00D7698F" w:rsidRDefault="00D7698F" w:rsidP="00D7698F">
      <w:pPr>
        <w:spacing w:line="360" w:lineRule="auto"/>
        <w:jc w:val="center"/>
        <w:textAlignment w:val="center"/>
        <w:rPr>
          <w:color w:val="000000"/>
        </w:rPr>
      </w:pPr>
      <w:r>
        <w:object w:dxaOrig="915" w:dyaOrig="375">
          <v:shape id="_x0000_i1070" type="#_x0000_t75" alt="学科网(www.zxxk.com)--教育资源门户，提供试卷、教案、课件、论文、素材以及各类教学资源下载，还有大量而丰富的教学相关资讯！" style="width:46pt;height:19pt" o:ole="">
            <v:imagedata r:id="rId116" o:title="eqId259224238e1b4268bd9154a1e01af1b6"/>
          </v:shape>
          <o:OLEObject Type="Embed" ProgID="Equation.DSMT4" ShapeID="_x0000_i1070" DrawAspect="Content" ObjectID="_1660913811" r:id="rId117"/>
        </w:objec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水壶的加热功率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加热是保温功率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保温的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倍，即</w:t>
      </w:r>
      <w:r>
        <w:object w:dxaOrig="1245" w:dyaOrig="375">
          <v:shape id="_x0000_i1071" type="#_x0000_t75" alt="学科网(www.zxxk.com)--教育资源门户，提供试卷、教案、课件、论文、素材以及各类教学资源下载，还有大量而丰富的教学相关资讯！" style="width:62.5pt;height:19pt" o:ole="">
            <v:imagedata r:id="rId118" o:title="eqIdf731c0fbebd548adacf9443ae8b9e01e"/>
          </v:shape>
          <o:OLEObject Type="Embed" ProgID="Equation.DSMT4" ShapeID="_x0000_i1071" DrawAspect="Content" ObjectID="_1660913812" r:id="rId119"/>
        </w:object>
      </w:r>
      <w:r>
        <w:rPr>
          <w:rFonts w:ascii="宋体" w:hAnsi="宋体"/>
          <w:color w:val="000000"/>
        </w:rPr>
        <w:t>得</w:t>
      </w:r>
    </w:p>
    <w:p w:rsidR="00D7698F" w:rsidRDefault="00D7698F" w:rsidP="00D7698F">
      <w:pPr>
        <w:spacing w:line="360" w:lineRule="auto"/>
        <w:jc w:val="center"/>
        <w:textAlignment w:val="center"/>
        <w:rPr>
          <w:color w:val="000000"/>
        </w:rPr>
      </w:pPr>
      <w:r>
        <w:object w:dxaOrig="2655" w:dyaOrig="375">
          <v:shape id="_x0000_i1072" type="#_x0000_t75" alt="学科网(www.zxxk.com)--教育资源门户，提供试卷、教案、课件、论文、素材以及各类教学资源下载，还有大量而丰富的教学相关资讯！" style="width:133pt;height:19pt" o:ole="">
            <v:imagedata r:id="rId120" o:title="eqIdd00a95f07a4345059eeb371aaca97b3c"/>
          </v:shape>
          <o:OLEObject Type="Embed" ProgID="Equation.DSMT4" ShapeID="_x0000_i1072" DrawAspect="Content" ObjectID="_1660913813" r:id="rId121"/>
        </w:objec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即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object w:dxaOrig="825" w:dyaOrig="360">
          <v:shape id="_x0000_i1073" type="#_x0000_t75" alt="学科网(www.zxxk.com)--教育资源门户，提供试卷、教案、课件、论文、素材以及各类教学资源下载，还有大量而丰富的教学相关资讯！" style="width:41.5pt;height:18pt" o:ole="">
            <v:imagedata r:id="rId122" o:title="eqId525db1585170472ba07880d38ff6f1d1"/>
          </v:shape>
          <o:OLEObject Type="Embed" ProgID="Equation.DSMT4" ShapeID="_x0000_i1073" DrawAspect="Content" ObjectID="_1660913814" r:id="rId123"/>
        </w:object>
      </w:r>
      <w:r>
        <w:rPr>
          <w:rFonts w:ascii="宋体" w:hAnsi="宋体"/>
          <w:color w:val="000000"/>
        </w:rPr>
        <w:t xml:space="preserve"> 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</w:t>
      </w:r>
      <w:r>
        <w:object w:dxaOrig="870" w:dyaOrig="720">
          <v:shape id="_x0000_i1074" type="#_x0000_t75" alt="学科网(www.zxxk.com)--教育资源门户，提供试卷、教案、课件、论文、素材以及各类教学资源下载，还有大量而丰富的教学相关资讯！" style="width:43.5pt;height:36pt" o:ole="">
            <v:imagedata r:id="rId22" o:title="eqId1f6e853871a74508a2581ec25d6982c8"/>
          </v:shape>
          <o:OLEObject Type="Embed" ProgID="Equation.DSMT4" ShapeID="_x0000_i1074" DrawAspect="Content" ObjectID="_1660913815" r:id="rId124"/>
        </w:object>
      </w:r>
      <w:r>
        <w:rPr>
          <w:rFonts w:ascii="宋体" w:hAnsi="宋体"/>
          <w:color w:val="000000"/>
        </w:rPr>
        <w:t>得</w:t>
      </w:r>
    </w:p>
    <w:p w:rsidR="00D7698F" w:rsidRDefault="00D7698F" w:rsidP="00D7698F">
      <w:pPr>
        <w:spacing w:line="360" w:lineRule="auto"/>
        <w:jc w:val="center"/>
        <w:textAlignment w:val="center"/>
        <w:rPr>
          <w:color w:val="000000"/>
        </w:rPr>
      </w:pPr>
      <w:r>
        <w:object w:dxaOrig="855" w:dyaOrig="720">
          <v:shape id="_x0000_i1075" type="#_x0000_t75" alt="学科网(www.zxxk.com)--教育资源门户，提供试卷、教案、课件、论文、素材以及各类教学资源下载，还有大量而丰富的教学相关资讯！" style="width:43pt;height:36pt" o:ole="">
            <v:imagedata r:id="rId125" o:title="eqId255ed316002e4969b4a82a3f8d8aa783"/>
          </v:shape>
          <o:OLEObject Type="Embed" ProgID="Equation.DSMT4" ShapeID="_x0000_i1075" DrawAspect="Content" ObjectID="_1660913816" r:id="rId126"/>
        </w:object>
      </w:r>
    </w:p>
    <w:p w:rsidR="00D7698F" w:rsidRDefault="00D7698F" w:rsidP="00D7698F">
      <w:pPr>
        <w:spacing w:line="360" w:lineRule="auto"/>
        <w:jc w:val="center"/>
        <w:textAlignment w:val="center"/>
        <w:rPr>
          <w:color w:val="000000"/>
        </w:rPr>
      </w:pPr>
      <w:r>
        <w:object w:dxaOrig="857" w:dyaOrig="724">
          <v:shape id="_x0000_i1076" type="#_x0000_t75" alt="学科网(www.zxxk.com)--教育资源门户，提供试卷、教案、课件、论文、素材以及各类教学资源下载，还有大量而丰富的教学相关资讯！" style="width:43pt;height:36pt" o:ole="">
            <v:imagedata r:id="rId127" o:title="eqIdfd2d67bff73348ae9f847b6f4410ce19"/>
          </v:shape>
          <o:OLEObject Type="Embed" ProgID="Equation.DSMT4" ShapeID="_x0000_i1076" DrawAspect="Content" ObjectID="_1660913817" r:id="rId128"/>
        </w:objec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电阻</w:t>
      </w:r>
      <w:r>
        <w:object w:dxaOrig="855" w:dyaOrig="360">
          <v:shape id="_x0000_i1077" type="#_x0000_t75" alt="学科网(www.zxxk.com)--教育资源门户，提供试卷、教案、课件、论文、素材以及各类教学资源下载，还有大量而丰富的教学相关资讯！" style="width:43pt;height:18pt" o:ole="">
            <v:imagedata r:id="rId129" o:title="eqId54e7ab6bf23c49c7bb388e1aaf1ed38e"/>
          </v:shape>
          <o:OLEObject Type="Embed" ProgID="Equation.DSMT4" ShapeID="_x0000_i1077" DrawAspect="Content" ObjectID="_1660913818" r:id="rId130"/>
        </w:object>
      </w:r>
      <w:r>
        <w:rPr>
          <w:rFonts w:ascii="宋体" w:hAnsi="宋体"/>
          <w:color w:val="000000"/>
        </w:rPr>
        <w:t>，根据</w:t>
      </w:r>
      <w:r>
        <w:object w:dxaOrig="825" w:dyaOrig="360">
          <v:shape id="_x0000_i1078" type="#_x0000_t75" alt="学科网(www.zxxk.com)--教育资源门户，提供试卷、教案、课件、论文、素材以及各类教学资源下载，还有大量而丰富的教学相关资讯！" style="width:41.5pt;height:18pt" o:ole="">
            <v:imagedata r:id="rId122" o:title="eqId525db1585170472ba07880d38ff6f1d1"/>
          </v:shape>
          <o:OLEObject Type="Embed" ProgID="Equation.DSMT4" ShapeID="_x0000_i1078" DrawAspect="Content" ObjectID="_1660913819" r:id="rId131"/>
        </w:object>
      </w:r>
      <w:r>
        <w:rPr>
          <w:rFonts w:ascii="宋体" w:hAnsi="宋体"/>
          <w:color w:val="000000"/>
        </w:rPr>
        <w:t>可算出电阻</w:t>
      </w:r>
      <w:r>
        <w:object w:dxaOrig="300" w:dyaOrig="362">
          <v:shape id="_x0000_i1079" type="#_x0000_t75" alt="学科网(www.zxxk.com)--教育资源门户，提供试卷、教案、课件、论文、素材以及各类教学资源下载，还有大量而丰富的教学相关资讯！" style="width:15pt;height:18pt" o:ole="">
            <v:imagedata r:id="rId111" o:title="eqId8a1390aa3d754ef184290306ffa757dc"/>
          </v:shape>
          <o:OLEObject Type="Embed" ProgID="Equation.DSMT4" ShapeID="_x0000_i1079" DrawAspect="Content" ObjectID="_1660913820" r:id="rId132"/>
        </w:object>
      </w:r>
      <w:r>
        <w:rPr>
          <w:rFonts w:ascii="宋体" w:hAnsi="宋体"/>
          <w:color w:val="000000"/>
        </w:rPr>
        <w:t>为</w:t>
      </w:r>
    </w:p>
    <w:p w:rsidR="00D7698F" w:rsidRDefault="00D7698F" w:rsidP="00D7698F">
      <w:pPr>
        <w:spacing w:line="360" w:lineRule="auto"/>
        <w:jc w:val="center"/>
        <w:textAlignment w:val="center"/>
        <w:rPr>
          <w:color w:val="000000"/>
        </w:rPr>
      </w:pPr>
      <w:r>
        <w:object w:dxaOrig="1965" w:dyaOrig="720">
          <v:shape id="_x0000_i1080" type="#_x0000_t75" alt="学科网(www.zxxk.com)--教育资源门户，提供试卷、教案、课件、论文、素材以及各类教学资源下载，还有大量而丰富的教学相关资讯！" style="width:98.5pt;height:36pt" o:ole="">
            <v:imagedata r:id="rId133" o:title="eqIdcd3ca3d73ab24024ad0dcf3f53dcc4d6"/>
          </v:shape>
          <o:OLEObject Type="Embed" ProgID="Equation.DSMT4" ShapeID="_x0000_i1080" DrawAspect="Content" ObjectID="_1660913821" r:id="rId134"/>
        </w:objec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即</w:t>
      </w:r>
    </w:p>
    <w:p w:rsidR="00D7698F" w:rsidRDefault="00D7698F" w:rsidP="00D7698F">
      <w:pPr>
        <w:spacing w:line="360" w:lineRule="auto"/>
        <w:jc w:val="center"/>
        <w:textAlignment w:val="center"/>
        <w:rPr>
          <w:color w:val="000000"/>
        </w:rPr>
      </w:pPr>
      <w:r>
        <w:object w:dxaOrig="840" w:dyaOrig="675">
          <v:shape id="_x0000_i1081" type="#_x0000_t75" alt="学科网(www.zxxk.com)--教育资源门户，提供试卷、教案、课件、论文、素材以及各类教学资源下载，还有大量而丰富的教学相关资讯！" style="width:42pt;height:34pt" o:ole="">
            <v:imagedata r:id="rId135" o:title="eqId8b41527ff53b4716a318920ebc483213"/>
          </v:shape>
          <o:OLEObject Type="Embed" ProgID="Equation.DSMT4" ShapeID="_x0000_i1081" DrawAspect="Content" ObjectID="_1660913822" r:id="rId136"/>
        </w:objec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得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object w:dxaOrig="2535" w:dyaOrig="360">
          <v:shape id="_x0000_i1082" type="#_x0000_t75" alt="学科网(www.zxxk.com)--教育资源门户，提供试卷、教案、课件、论文、素材以及各类教学资源下载，还有大量而丰富的教学相关资讯！" style="width:127pt;height:18pt" o:ole="">
            <v:imagedata r:id="rId137" o:title="eqIdae8ce945b287489d948144d8cf71d11d"/>
          </v:shape>
          <o:OLEObject Type="Embed" ProgID="Equation.DSMT4" ShapeID="_x0000_i1082" DrawAspect="Content" ObjectID="_1660913823" r:id="rId138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初温为</w:t>
      </w:r>
      <w:r>
        <w:rPr>
          <w:rFonts w:ascii="Times New Roman" w:eastAsia="Times New Roman" w:hAnsi="Times New Roman" w:cs="Times New Roman"/>
          <w:color w:val="000000"/>
        </w:rPr>
        <w:t>35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o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的水加热到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o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，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温度变化量为</w:t>
      </w:r>
      <w:proofErr w:type="spellEnd"/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object w:dxaOrig="3180" w:dyaOrig="375">
          <v:shape id="_x0000_i1083" type="#_x0000_t75" alt="学科网(www.zxxk.com)--教育资源门户，提供试卷、教案、课件、论文、素材以及各类教学资源下载，还有大量而丰富的教学相关资讯！" style="width:159pt;height:19pt" o:ole="">
            <v:imagedata r:id="rId105" o:title="eqId130531dbe3f44cd19685489b494b4550"/>
          </v:shape>
          <o:OLEObject Type="Embed" ProgID="Equation.DSMT4" ShapeID="_x0000_i1083" DrawAspect="Content" ObjectID="_1660913824" r:id="rId139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吸收的热量为</w:t>
      </w:r>
    </w:p>
    <w:p w:rsidR="00D7698F" w:rsidRDefault="00D7698F" w:rsidP="00D7698F">
      <w:pPr>
        <w:spacing w:line="360" w:lineRule="auto"/>
        <w:jc w:val="center"/>
        <w:textAlignment w:val="center"/>
        <w:rPr>
          <w:color w:val="000000"/>
        </w:rPr>
      </w:pPr>
      <w:r>
        <w:object w:dxaOrig="5415" w:dyaOrig="435">
          <v:shape id="_x0000_i1084" type="#_x0000_t75" alt="学科网(www.zxxk.com)--教育资源门户，提供试卷、教案、课件、论文、素材以及各类教学资源下载，还有大量而丰富的教学相关资讯！" style="width:271pt;height:22pt" o:ole="">
            <v:imagedata r:id="rId140" o:title="eqId354a1a98628e41558080c5ae0a5a69d8"/>
          </v:shape>
          <o:OLEObject Type="Embed" ProgID="Equation.DSMT4" ShapeID="_x0000_i1084" DrawAspect="Content" ObjectID="_1660913825" r:id="rId141"/>
        </w:objec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总的消耗的电能为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object w:dxaOrig="3120" w:dyaOrig="705">
          <v:shape id="_x0000_i1085" type="#_x0000_t75" alt="学科网(www.zxxk.com)--教育资源门户，提供试卷、教案、课件、论文、素材以及各类教学资源下载，还有大量而丰富的教学相关资讯！" style="width:156pt;height:35.5pt" o:ole="">
            <v:imagedata r:id="rId142" o:title="eqId224541002efc4909af31b04097e02d8c"/>
          </v:shape>
          <o:OLEObject Type="Embed" ProgID="Equation.DSMT4" ShapeID="_x0000_i1085" DrawAspect="Content" ObjectID="_1660913826" r:id="rId143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电路总电阻为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object w:dxaOrig="3315" w:dyaOrig="675">
          <v:shape id="_x0000_i1086" type="#_x0000_t75" alt="学科网(www.zxxk.com)--教育资源门户，提供试卷、教案、课件、论文、素材以及各类教学资源下载，还有大量而丰富的教学相关资讯！" style="width:166pt;height:34pt" o:ole="">
            <v:imagedata r:id="rId144" o:title="eqIdd86ecf68f8ff45f195cb1164ac7cc642"/>
          </v:shape>
          <o:OLEObject Type="Embed" ProgID="Equation.DSMT4" ShapeID="_x0000_i1086" DrawAspect="Content" ObjectID="_1660913827" r:id="rId145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根据公式</w:t>
      </w:r>
      <w:r>
        <w:object w:dxaOrig="1125" w:dyaOrig="765">
          <v:shape id="_x0000_i1087" type="#_x0000_t75" alt="学科网(www.zxxk.com)--教育资源门户，提供试卷、教案、课件、论文、素材以及各类教学资源下载，还有大量而丰富的教学相关资讯！" style="width:56.5pt;height:38.5pt" o:ole="">
            <v:imagedata r:id="rId146" o:title="eqIdd6d55547eff249118b0d451bf6204799"/>
          </v:shape>
          <o:OLEObject Type="Embed" ProgID="Equation.DSMT4" ShapeID="_x0000_i1087" DrawAspect="Content" ObjectID="_1660913828" r:id="rId147"/>
        </w:object>
      </w:r>
      <w:r>
        <w:rPr>
          <w:rFonts w:ascii="宋体" w:hAnsi="宋体"/>
          <w:color w:val="000000"/>
        </w:rPr>
        <w:t>得</w:t>
      </w:r>
    </w:p>
    <w:p w:rsidR="00D7698F" w:rsidRDefault="00D7698F" w:rsidP="00D7698F">
      <w:pPr>
        <w:spacing w:line="360" w:lineRule="auto"/>
        <w:jc w:val="center"/>
        <w:textAlignment w:val="center"/>
        <w:rPr>
          <w:color w:val="000000"/>
        </w:rPr>
      </w:pPr>
      <w:r>
        <w:object w:dxaOrig="3825" w:dyaOrig="720">
          <v:shape id="_x0000_i1088" type="#_x0000_t75" alt="学科网(www.zxxk.com)--教育资源门户，提供试卷、教案、课件、论文、素材以及各类教学资源下载，还有大量而丰富的教学相关资讯！" style="width:191.5pt;height:36pt" o:ole="">
            <v:imagedata r:id="rId148" o:title="eqIde11d11295646416f9eb35c98cf697058"/>
          </v:shape>
          <o:OLEObject Type="Embed" ProgID="Equation.DSMT4" ShapeID="_x0000_i1088" DrawAspect="Content" ObjectID="_1660913829" r:id="rId149"/>
        </w:objec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30.</w:t>
      </w:r>
      <w:r>
        <w:rPr>
          <w:rFonts w:ascii="宋体" w:hAnsi="宋体"/>
          <w:color w:val="000000"/>
        </w:rPr>
        <w:t>图甲为某自动注水装置的部分结构简图，杠杆</w:t>
      </w:r>
      <w:r>
        <w:rPr>
          <w:rFonts w:ascii="Times New Roman" w:eastAsia="Times New Roman" w:hAnsi="Times New Roman" w:cs="Times New Roman"/>
          <w:i/>
          <w:color w:val="000000"/>
        </w:rPr>
        <w:t>AOB</w:t>
      </w:r>
      <w:r>
        <w:rPr>
          <w:rFonts w:ascii="宋体" w:hAnsi="宋体"/>
          <w:color w:val="000000"/>
        </w:rPr>
        <w:t>始终在水平位置保持平衡，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为杠杆的支点，</w:t>
      </w:r>
      <w:r>
        <w:rPr>
          <w:rFonts w:ascii="Times New Roman" w:eastAsia="Times New Roman" w:hAnsi="Times New Roman" w:cs="Times New Roman"/>
          <w:i/>
          <w:color w:val="000000"/>
        </w:rPr>
        <w:t>OA</w:t>
      </w:r>
      <w:r>
        <w:rPr>
          <w:rFonts w:ascii="Times New Roman" w:eastAsia="Times New Roman" w:hAnsi="Times New Roman" w:cs="Times New Roman"/>
          <w:color w:val="000000"/>
        </w:rPr>
        <w:t>=3</w:t>
      </w:r>
      <w:r>
        <w:rPr>
          <w:rFonts w:ascii="Times New Roman" w:eastAsia="Times New Roman" w:hAnsi="Times New Roman" w:cs="Times New Roman"/>
          <w:i/>
          <w:color w:val="000000"/>
        </w:rPr>
        <w:t>OB</w:t>
      </w:r>
      <w:r>
        <w:rPr>
          <w:rFonts w:ascii="宋体" w:hAnsi="宋体"/>
          <w:color w:val="000000"/>
        </w:rPr>
        <w:t>，竖直细杆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的一端连接在杠杆的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点，另一端与高为</w:t>
      </w:r>
      <w:r>
        <w:rPr>
          <w:rFonts w:ascii="Times New Roman" w:eastAsia="Times New Roman" w:hAnsi="Times New Roman" w:cs="Times New Roman"/>
          <w:color w:val="000000"/>
        </w:rPr>
        <w:t>0.2m</w:t>
      </w:r>
      <w:r>
        <w:rPr>
          <w:rFonts w:ascii="宋体" w:hAnsi="宋体"/>
          <w:color w:val="000000"/>
        </w:rPr>
        <w:t>的长方体物块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固定；竖直细杆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的下端通过力传感器固定，上端连接在杠杆的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不计杠杆、细杆及连接处的重力和细杆的体积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。圆柱形水箱中有质量为</w:t>
      </w:r>
      <w:r>
        <w:rPr>
          <w:rFonts w:ascii="Times New Roman" w:eastAsia="Times New Roman" w:hAnsi="Times New Roman" w:cs="Times New Roman"/>
          <w:color w:val="000000"/>
        </w:rPr>
        <w:t>3kg</w:t>
      </w:r>
      <w:r>
        <w:rPr>
          <w:rFonts w:ascii="宋体" w:hAnsi="宋体"/>
          <w:color w:val="000000"/>
        </w:rPr>
        <w:t>的水，打开水龙头，将水箱中的水缓慢放出，通过力传感器能显示出细杆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对力传感器的压力或拉力的大小；图乙是力传感器示数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的大小随放出水质量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变化的图像。当放出水的质量达到</w:t>
      </w:r>
      <w:r>
        <w:rPr>
          <w:rFonts w:ascii="Times New Roman" w:eastAsia="Times New Roman" w:hAnsi="Times New Roman" w:cs="Times New Roman"/>
          <w:color w:val="000000"/>
        </w:rPr>
        <w:t>2kg</w:t>
      </w:r>
      <w:r>
        <w:rPr>
          <w:rFonts w:ascii="宋体" w:hAnsi="宋体"/>
          <w:color w:val="000000"/>
        </w:rPr>
        <w:t>时，物体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刚好全部露出水面，此时装置由传感器控制开关开始注水。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=10Nkg)</w:t>
      </w:r>
      <w:r>
        <w:rPr>
          <w:rFonts w:ascii="宋体" w:hAnsi="宋体"/>
          <w:color w:val="000000"/>
        </w:rPr>
        <w:t>求：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物块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的重力；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物块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受到的最大浮力；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从开始放水到物块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上表面刚好与液面相平时，水对水箱底部的压强变化了多少</w:t>
      </w:r>
      <w:r>
        <w:rPr>
          <w:rFonts w:ascii="Times New Roman" w:eastAsia="Times New Roman" w:hAnsi="Times New Roman" w:cs="Times New Roman"/>
          <w:color w:val="000000"/>
        </w:rPr>
        <w:t>?</w:t>
      </w:r>
    </w:p>
    <w:p w:rsidR="00D7698F" w:rsidRDefault="00D7698F" w:rsidP="00D7698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4165600" cy="1695450"/>
            <wp:effectExtent l="0" t="0" r="6350" b="0"/>
            <wp:docPr id="1323" name="图片 13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98F" w:rsidRDefault="00D7698F" w:rsidP="00D7698F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(1)2N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(2)10N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(3)2000Pa</w:t>
      </w:r>
    </w:p>
    <w:p w:rsidR="00D7698F" w:rsidRDefault="00D7698F" w:rsidP="00D76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D7698F" w:rsidRDefault="00D7698F" w:rsidP="00D7698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当物体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刚好全部露出时，杠杆受到的阻力为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的重力，此时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端的拉力为</w:t>
      </w:r>
      <w:r>
        <w:rPr>
          <w:rFonts w:ascii="Times New Roman" w:eastAsia="Times New Roman" w:hAnsi="Times New Roman" w:cs="Times New Roman"/>
          <w:color w:val="000000"/>
        </w:rPr>
        <w:t>6N</w:t>
      </w:r>
      <w:r>
        <w:rPr>
          <w:rFonts w:ascii="宋体" w:hAnsi="宋体"/>
          <w:color w:val="000000"/>
        </w:rPr>
        <w:t>，根据杠杆的平衡条件得到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×</w:t>
      </w:r>
      <w:r>
        <w:rPr>
          <w:rFonts w:ascii="Times New Roman" w:eastAsia="Times New Roman" w:hAnsi="Times New Roman" w:cs="Times New Roman"/>
          <w:i/>
          <w:color w:val="000000"/>
        </w:rPr>
        <w:t>OA</w:t>
      </w:r>
      <w:r>
        <w:rPr>
          <w:rFonts w:ascii="Times New Roman" w:eastAsia="Times New Roman" w:hAnsi="Times New Roman" w:cs="Times New Roman"/>
          <w:color w:val="000000"/>
        </w:rPr>
        <w:t>=6N×</w:t>
      </w:r>
      <w:r>
        <w:rPr>
          <w:rFonts w:ascii="Times New Roman" w:eastAsia="Times New Roman" w:hAnsi="Times New Roman" w:cs="Times New Roman"/>
          <w:i/>
          <w:color w:val="000000"/>
        </w:rPr>
        <w:t>OB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2177" w:dyaOrig="621">
          <v:shape id="_x0000_i1089" type="#_x0000_t75" alt="学科网(www.zxxk.com)--教育资源门户，提供试卷、教案、课件、论文、素材以及各类教学资源下载，还有大量而丰富的教学相关资讯！" style="width:109pt;height:31pt" o:ole="">
            <v:imagedata r:id="rId151" o:title="eqIdf080c4c3ee5d4444a1246c2e574c6799"/>
          </v:shape>
          <o:OLEObject Type="Embed" ProgID="Equation.DSMT4" ShapeID="_x0000_i1089" DrawAspect="Content" ObjectID="_1660913830" r:id="rId152"/>
        </w:objec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物体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受到的最大浮力时，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端的压力为</w:t>
      </w:r>
      <w:r>
        <w:rPr>
          <w:rFonts w:ascii="Times New Roman" w:eastAsia="Times New Roman" w:hAnsi="Times New Roman" w:cs="Times New Roman"/>
          <w:color w:val="000000"/>
        </w:rPr>
        <w:t>24N</w:t>
      </w:r>
      <w:r>
        <w:rPr>
          <w:rFonts w:ascii="宋体" w:hAnsi="宋体"/>
          <w:color w:val="000000"/>
        </w:rPr>
        <w:t>，根据杠杆的平衡条件得到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浮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)×</w:t>
      </w:r>
      <w:r>
        <w:rPr>
          <w:rFonts w:ascii="Times New Roman" w:eastAsia="Times New Roman" w:hAnsi="Times New Roman" w:cs="Times New Roman"/>
          <w:i/>
          <w:color w:val="000000"/>
        </w:rPr>
        <w:t>OA</w:t>
      </w:r>
      <w:r>
        <w:rPr>
          <w:rFonts w:ascii="Times New Roman" w:eastAsia="Times New Roman" w:hAnsi="Times New Roman" w:cs="Times New Roman"/>
          <w:color w:val="000000"/>
        </w:rPr>
        <w:t>=24N×</w:t>
      </w:r>
      <w:r>
        <w:rPr>
          <w:rFonts w:ascii="Times New Roman" w:eastAsia="Times New Roman" w:hAnsi="Times New Roman" w:cs="Times New Roman"/>
          <w:i/>
          <w:color w:val="000000"/>
        </w:rPr>
        <w:t>OB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浮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3418" w:dyaOrig="621">
          <v:shape id="_x0000_i1090" type="#_x0000_t75" alt="学科网(www.zxxk.com)--教育资源门户，提供试卷、教案、课件、论文、素材以及各类教学资源下载，还有大量而丰富的教学相关资讯！" style="width:171pt;height:31pt" o:ole="">
            <v:imagedata r:id="rId153" o:title="eqIdc37d0dd5d88b45e39cf768572a747b7e"/>
          </v:shape>
          <o:OLEObject Type="Embed" ProgID="Equation.DSMT4" ShapeID="_x0000_i1090" DrawAspect="Content" ObjectID="_1660913831" r:id="rId154"/>
        </w:objec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水对水箱底部的压强变化量</w:t>
      </w:r>
    </w:p>
    <w:p w:rsidR="00D7698F" w:rsidRDefault="00D7698F" w:rsidP="00D7698F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proofErr w:type="spellStart"/>
      <w:r>
        <w:rPr>
          <w:rFonts w:ascii="Times New Roman" w:eastAsia="Times New Roman" w:hAnsi="Times New Roman" w:cs="Times New Roman"/>
          <w:color w:val="000000"/>
        </w:rPr>
        <w:t>Δ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proofErr w:type="spellEnd"/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ρgh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ρgh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ρg</w:t>
      </w:r>
      <w:r>
        <w:rPr>
          <w:rFonts w:ascii="Times New Roman" w:eastAsia="Times New Roman" w:hAnsi="Times New Roman" w:cs="Times New Roman"/>
          <w:color w:val="000000"/>
        </w:rPr>
        <w:t>Δ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proofErr w:type="spellEnd"/>
      <w:r>
        <w:rPr>
          <w:rFonts w:ascii="Times New Roman" w:eastAsia="Times New Roman" w:hAnsi="Times New Roman" w:cs="Times New Roman"/>
          <w:color w:val="000000"/>
        </w:rPr>
        <w:t>=1×10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×10N/kg×0.2m=2000Pa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物块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的重力是</w:t>
      </w:r>
      <w:r>
        <w:rPr>
          <w:rFonts w:ascii="Times New Roman" w:eastAsia="Times New Roman" w:hAnsi="Times New Roman" w:cs="Times New Roman"/>
          <w:color w:val="000000"/>
        </w:rPr>
        <w:t>2N</w:t>
      </w:r>
      <w:r>
        <w:rPr>
          <w:rFonts w:ascii="宋体" w:hAnsi="宋体"/>
          <w:color w:val="000000"/>
        </w:rPr>
        <w:t>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物块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受到的最大浮力是</w:t>
      </w:r>
      <w:r>
        <w:rPr>
          <w:rFonts w:ascii="Times New Roman" w:eastAsia="Times New Roman" w:hAnsi="Times New Roman" w:cs="Times New Roman"/>
          <w:color w:val="000000"/>
        </w:rPr>
        <w:t>10N</w:t>
      </w:r>
      <w:r>
        <w:rPr>
          <w:rFonts w:ascii="宋体" w:hAnsi="宋体"/>
          <w:color w:val="000000"/>
        </w:rPr>
        <w:t>；</w:t>
      </w:r>
    </w:p>
    <w:p w:rsidR="00D7698F" w:rsidRDefault="00D7698F" w:rsidP="00D769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从开始放水到物块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上表面刚好与液面相平时，水对水箱底部的压强变化了</w:t>
      </w:r>
      <w:r>
        <w:rPr>
          <w:rFonts w:ascii="Times New Roman" w:eastAsia="Times New Roman" w:hAnsi="Times New Roman" w:cs="Times New Roman"/>
          <w:color w:val="000000"/>
        </w:rPr>
        <w:t>2000Pa</w:t>
      </w:r>
      <w:r>
        <w:rPr>
          <w:rFonts w:ascii="宋体" w:hAnsi="宋体"/>
          <w:color w:val="000000"/>
        </w:rPr>
        <w:t>。</w:t>
      </w:r>
    </w:p>
    <w:p w:rsidR="00161A9A" w:rsidRPr="00D7698F" w:rsidRDefault="00161A9A" w:rsidP="00C95ADB"/>
    <w:sectPr w:rsidR="00161A9A" w:rsidRPr="00D7698F">
      <w:headerReference w:type="default" r:id="rId15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3DFB" w:rsidRDefault="00AD3DFB" w:rsidP="00803935">
      <w:pPr>
        <w:rPr>
          <w:rFonts w:hint="eastAsia"/>
        </w:rPr>
      </w:pPr>
      <w:r>
        <w:separator/>
      </w:r>
    </w:p>
  </w:endnote>
  <w:endnote w:type="continuationSeparator" w:id="0">
    <w:p w:rsidR="00AD3DFB" w:rsidRDefault="00AD3DFB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3DFB" w:rsidRDefault="00AD3DFB" w:rsidP="00803935">
      <w:pPr>
        <w:rPr>
          <w:rFonts w:hint="eastAsia"/>
        </w:rPr>
      </w:pPr>
      <w:r>
        <w:separator/>
      </w:r>
    </w:p>
  </w:footnote>
  <w:footnote w:type="continuationSeparator" w:id="0">
    <w:p w:rsidR="00AD3DFB" w:rsidRDefault="00AD3DFB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4E39"/>
    <w:rsid w:val="00057A38"/>
    <w:rsid w:val="00057C45"/>
    <w:rsid w:val="000610F4"/>
    <w:rsid w:val="000C17DA"/>
    <w:rsid w:val="000D1B08"/>
    <w:rsid w:val="000D77BA"/>
    <w:rsid w:val="000F413A"/>
    <w:rsid w:val="001220C7"/>
    <w:rsid w:val="001247EE"/>
    <w:rsid w:val="0014509D"/>
    <w:rsid w:val="00161A9A"/>
    <w:rsid w:val="00172CB2"/>
    <w:rsid w:val="00183D90"/>
    <w:rsid w:val="001D0456"/>
    <w:rsid w:val="001D19F8"/>
    <w:rsid w:val="001F68D3"/>
    <w:rsid w:val="0025729A"/>
    <w:rsid w:val="00280225"/>
    <w:rsid w:val="002C6DF7"/>
    <w:rsid w:val="002D1377"/>
    <w:rsid w:val="002E2554"/>
    <w:rsid w:val="002F7CD1"/>
    <w:rsid w:val="003360B7"/>
    <w:rsid w:val="003367D7"/>
    <w:rsid w:val="00351633"/>
    <w:rsid w:val="00355348"/>
    <w:rsid w:val="0035554B"/>
    <w:rsid w:val="00384C09"/>
    <w:rsid w:val="003855BA"/>
    <w:rsid w:val="003A58EA"/>
    <w:rsid w:val="003B00F9"/>
    <w:rsid w:val="003C3539"/>
    <w:rsid w:val="00454712"/>
    <w:rsid w:val="00496524"/>
    <w:rsid w:val="004D2AA1"/>
    <w:rsid w:val="005419D0"/>
    <w:rsid w:val="005B4ABF"/>
    <w:rsid w:val="005D6284"/>
    <w:rsid w:val="005E322E"/>
    <w:rsid w:val="005E7DC5"/>
    <w:rsid w:val="006007FD"/>
    <w:rsid w:val="006C49C7"/>
    <w:rsid w:val="006F5D20"/>
    <w:rsid w:val="0071254E"/>
    <w:rsid w:val="007169A5"/>
    <w:rsid w:val="00717C02"/>
    <w:rsid w:val="00736CB0"/>
    <w:rsid w:val="007951DA"/>
    <w:rsid w:val="007A30C9"/>
    <w:rsid w:val="007A7AC0"/>
    <w:rsid w:val="00803935"/>
    <w:rsid w:val="00807D7E"/>
    <w:rsid w:val="00822BD3"/>
    <w:rsid w:val="00844D8A"/>
    <w:rsid w:val="008577FA"/>
    <w:rsid w:val="00886D24"/>
    <w:rsid w:val="008E172F"/>
    <w:rsid w:val="00905D5A"/>
    <w:rsid w:val="00976AFA"/>
    <w:rsid w:val="00985572"/>
    <w:rsid w:val="00A10AC1"/>
    <w:rsid w:val="00A505B4"/>
    <w:rsid w:val="00A6401D"/>
    <w:rsid w:val="00A81C8B"/>
    <w:rsid w:val="00AA6469"/>
    <w:rsid w:val="00AB0960"/>
    <w:rsid w:val="00AD3DFB"/>
    <w:rsid w:val="00AF4CFC"/>
    <w:rsid w:val="00B633C5"/>
    <w:rsid w:val="00B65650"/>
    <w:rsid w:val="00B870A2"/>
    <w:rsid w:val="00BD0796"/>
    <w:rsid w:val="00BF54BA"/>
    <w:rsid w:val="00C00AAE"/>
    <w:rsid w:val="00C57116"/>
    <w:rsid w:val="00C95ADB"/>
    <w:rsid w:val="00CB1137"/>
    <w:rsid w:val="00CC2A35"/>
    <w:rsid w:val="00CD3CFB"/>
    <w:rsid w:val="00CF1438"/>
    <w:rsid w:val="00CF2AFF"/>
    <w:rsid w:val="00D558BA"/>
    <w:rsid w:val="00D7698F"/>
    <w:rsid w:val="00D76F30"/>
    <w:rsid w:val="00DC1210"/>
    <w:rsid w:val="00DE20CC"/>
    <w:rsid w:val="00E04D22"/>
    <w:rsid w:val="00E1331D"/>
    <w:rsid w:val="00E17C9F"/>
    <w:rsid w:val="00E3447C"/>
    <w:rsid w:val="00E515D6"/>
    <w:rsid w:val="00EA6D25"/>
    <w:rsid w:val="00EC0DE6"/>
    <w:rsid w:val="00F66CAD"/>
    <w:rsid w:val="00F66E1C"/>
    <w:rsid w:val="00F72D57"/>
    <w:rsid w:val="00F75E32"/>
    <w:rsid w:val="00F907E8"/>
    <w:rsid w:val="00FD3DC7"/>
    <w:rsid w:val="00FF0CC2"/>
    <w:rsid w:val="00FF16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3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wmf"/><Relationship Id="rId117" Type="http://schemas.openxmlformats.org/officeDocument/2006/relationships/oleObject" Target="embeddings/oleObject46.bin"/><Relationship Id="rId21" Type="http://schemas.openxmlformats.org/officeDocument/2006/relationships/oleObject" Target="embeddings/oleObject4.bin"/><Relationship Id="rId42" Type="http://schemas.openxmlformats.org/officeDocument/2006/relationships/image" Target="media/image21.wmf"/><Relationship Id="rId47" Type="http://schemas.openxmlformats.org/officeDocument/2006/relationships/oleObject" Target="embeddings/oleObject16.bin"/><Relationship Id="rId63" Type="http://schemas.openxmlformats.org/officeDocument/2006/relationships/image" Target="media/image32.wmf"/><Relationship Id="rId68" Type="http://schemas.openxmlformats.org/officeDocument/2006/relationships/image" Target="media/image34.wmf"/><Relationship Id="rId84" Type="http://schemas.openxmlformats.org/officeDocument/2006/relationships/image" Target="media/image43.wmf"/><Relationship Id="rId89" Type="http://schemas.openxmlformats.org/officeDocument/2006/relationships/oleObject" Target="embeddings/oleObject36.bin"/><Relationship Id="rId112" Type="http://schemas.openxmlformats.org/officeDocument/2006/relationships/oleObject" Target="embeddings/oleObject43.bin"/><Relationship Id="rId133" Type="http://schemas.openxmlformats.org/officeDocument/2006/relationships/image" Target="media/image70.wmf"/><Relationship Id="rId138" Type="http://schemas.openxmlformats.org/officeDocument/2006/relationships/oleObject" Target="embeddings/oleObject58.bin"/><Relationship Id="rId154" Type="http://schemas.openxmlformats.org/officeDocument/2006/relationships/oleObject" Target="embeddings/oleObject66.bin"/><Relationship Id="rId16" Type="http://schemas.openxmlformats.org/officeDocument/2006/relationships/image" Target="media/image6.png"/><Relationship Id="rId107" Type="http://schemas.openxmlformats.org/officeDocument/2006/relationships/image" Target="media/image59.wmf"/><Relationship Id="rId11" Type="http://schemas.openxmlformats.org/officeDocument/2006/relationships/image" Target="media/image3.wmf"/><Relationship Id="rId32" Type="http://schemas.openxmlformats.org/officeDocument/2006/relationships/image" Target="media/image16.png"/><Relationship Id="rId37" Type="http://schemas.openxmlformats.org/officeDocument/2006/relationships/oleObject" Target="embeddings/oleObject11.bin"/><Relationship Id="rId53" Type="http://schemas.openxmlformats.org/officeDocument/2006/relationships/oleObject" Target="embeddings/oleObject19.bin"/><Relationship Id="rId58" Type="http://schemas.openxmlformats.org/officeDocument/2006/relationships/image" Target="media/image29.wmf"/><Relationship Id="rId74" Type="http://schemas.openxmlformats.org/officeDocument/2006/relationships/image" Target="media/image37.png"/><Relationship Id="rId79" Type="http://schemas.openxmlformats.org/officeDocument/2006/relationships/image" Target="media/image40.png"/><Relationship Id="rId102" Type="http://schemas.openxmlformats.org/officeDocument/2006/relationships/image" Target="media/image56.png"/><Relationship Id="rId123" Type="http://schemas.openxmlformats.org/officeDocument/2006/relationships/oleObject" Target="embeddings/oleObject49.bin"/><Relationship Id="rId128" Type="http://schemas.openxmlformats.org/officeDocument/2006/relationships/oleObject" Target="embeddings/oleObject52.bin"/><Relationship Id="rId144" Type="http://schemas.openxmlformats.org/officeDocument/2006/relationships/image" Target="media/image75.wmf"/><Relationship Id="rId149" Type="http://schemas.openxmlformats.org/officeDocument/2006/relationships/oleObject" Target="embeddings/oleObject64.bin"/><Relationship Id="rId5" Type="http://schemas.openxmlformats.org/officeDocument/2006/relationships/settings" Target="settings.xml"/><Relationship Id="rId90" Type="http://schemas.openxmlformats.org/officeDocument/2006/relationships/image" Target="media/image46.png"/><Relationship Id="rId95" Type="http://schemas.openxmlformats.org/officeDocument/2006/relationships/image" Target="media/image51.png"/><Relationship Id="rId22" Type="http://schemas.openxmlformats.org/officeDocument/2006/relationships/image" Target="media/image10.wmf"/><Relationship Id="rId27" Type="http://schemas.openxmlformats.org/officeDocument/2006/relationships/oleObject" Target="embeddings/oleObject6.bin"/><Relationship Id="rId43" Type="http://schemas.openxmlformats.org/officeDocument/2006/relationships/oleObject" Target="embeddings/oleObject14.bin"/><Relationship Id="rId48" Type="http://schemas.openxmlformats.org/officeDocument/2006/relationships/image" Target="media/image24.wmf"/><Relationship Id="rId64" Type="http://schemas.openxmlformats.org/officeDocument/2006/relationships/oleObject" Target="embeddings/oleObject24.bin"/><Relationship Id="rId69" Type="http://schemas.openxmlformats.org/officeDocument/2006/relationships/oleObject" Target="embeddings/oleObject27.bin"/><Relationship Id="rId113" Type="http://schemas.openxmlformats.org/officeDocument/2006/relationships/image" Target="media/image62.wmf"/><Relationship Id="rId118" Type="http://schemas.openxmlformats.org/officeDocument/2006/relationships/image" Target="media/image64.wmf"/><Relationship Id="rId134" Type="http://schemas.openxmlformats.org/officeDocument/2006/relationships/oleObject" Target="embeddings/oleObject56.bin"/><Relationship Id="rId139" Type="http://schemas.openxmlformats.org/officeDocument/2006/relationships/oleObject" Target="embeddings/oleObject59.bin"/><Relationship Id="rId80" Type="http://schemas.openxmlformats.org/officeDocument/2006/relationships/image" Target="media/image41.wmf"/><Relationship Id="rId85" Type="http://schemas.openxmlformats.org/officeDocument/2006/relationships/oleObject" Target="embeddings/oleObject34.bin"/><Relationship Id="rId150" Type="http://schemas.openxmlformats.org/officeDocument/2006/relationships/image" Target="media/image78.png"/><Relationship Id="rId155" Type="http://schemas.openxmlformats.org/officeDocument/2006/relationships/header" Target="header1.xml"/><Relationship Id="rId12" Type="http://schemas.openxmlformats.org/officeDocument/2006/relationships/oleObject" Target="embeddings/oleObject1.bin"/><Relationship Id="rId17" Type="http://schemas.openxmlformats.org/officeDocument/2006/relationships/image" Target="media/image7.png"/><Relationship Id="rId33" Type="http://schemas.openxmlformats.org/officeDocument/2006/relationships/image" Target="media/image17.wmf"/><Relationship Id="rId38" Type="http://schemas.openxmlformats.org/officeDocument/2006/relationships/image" Target="media/image19.wmf"/><Relationship Id="rId59" Type="http://schemas.openxmlformats.org/officeDocument/2006/relationships/oleObject" Target="embeddings/oleObject22.bin"/><Relationship Id="rId103" Type="http://schemas.openxmlformats.org/officeDocument/2006/relationships/image" Target="media/image57.wmf"/><Relationship Id="rId108" Type="http://schemas.openxmlformats.org/officeDocument/2006/relationships/oleObject" Target="embeddings/oleObject41.bin"/><Relationship Id="rId124" Type="http://schemas.openxmlformats.org/officeDocument/2006/relationships/oleObject" Target="embeddings/oleObject50.bin"/><Relationship Id="rId129" Type="http://schemas.openxmlformats.org/officeDocument/2006/relationships/image" Target="media/image69.wmf"/><Relationship Id="rId20" Type="http://schemas.openxmlformats.org/officeDocument/2006/relationships/image" Target="media/image9.wmf"/><Relationship Id="rId41" Type="http://schemas.openxmlformats.org/officeDocument/2006/relationships/oleObject" Target="embeddings/oleObject13.bin"/><Relationship Id="rId54" Type="http://schemas.openxmlformats.org/officeDocument/2006/relationships/image" Target="media/image27.wmf"/><Relationship Id="rId62" Type="http://schemas.openxmlformats.org/officeDocument/2006/relationships/image" Target="media/image31.png"/><Relationship Id="rId70" Type="http://schemas.openxmlformats.org/officeDocument/2006/relationships/image" Target="media/image35.wmf"/><Relationship Id="rId75" Type="http://schemas.openxmlformats.org/officeDocument/2006/relationships/image" Target="media/image38.wmf"/><Relationship Id="rId83" Type="http://schemas.openxmlformats.org/officeDocument/2006/relationships/oleObject" Target="embeddings/oleObject33.bin"/><Relationship Id="rId88" Type="http://schemas.openxmlformats.org/officeDocument/2006/relationships/image" Target="media/image45.wmf"/><Relationship Id="rId91" Type="http://schemas.openxmlformats.org/officeDocument/2006/relationships/image" Target="media/image47.png"/><Relationship Id="rId96" Type="http://schemas.openxmlformats.org/officeDocument/2006/relationships/image" Target="media/image52.png"/><Relationship Id="rId111" Type="http://schemas.openxmlformats.org/officeDocument/2006/relationships/image" Target="media/image61.wmf"/><Relationship Id="rId132" Type="http://schemas.openxmlformats.org/officeDocument/2006/relationships/oleObject" Target="embeddings/oleObject55.bin"/><Relationship Id="rId140" Type="http://schemas.openxmlformats.org/officeDocument/2006/relationships/image" Target="media/image73.wmf"/><Relationship Id="rId145" Type="http://schemas.openxmlformats.org/officeDocument/2006/relationships/oleObject" Target="embeddings/oleObject62.bin"/><Relationship Id="rId153" Type="http://schemas.openxmlformats.org/officeDocument/2006/relationships/image" Target="media/image80.w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oleObject" Target="embeddings/oleObject5.bin"/><Relationship Id="rId28" Type="http://schemas.openxmlformats.org/officeDocument/2006/relationships/image" Target="media/image14.wmf"/><Relationship Id="rId36" Type="http://schemas.openxmlformats.org/officeDocument/2006/relationships/image" Target="media/image18.wmf"/><Relationship Id="rId49" Type="http://schemas.openxmlformats.org/officeDocument/2006/relationships/oleObject" Target="embeddings/oleObject17.bin"/><Relationship Id="rId57" Type="http://schemas.openxmlformats.org/officeDocument/2006/relationships/oleObject" Target="embeddings/oleObject21.bin"/><Relationship Id="rId106" Type="http://schemas.openxmlformats.org/officeDocument/2006/relationships/oleObject" Target="embeddings/oleObject40.bin"/><Relationship Id="rId114" Type="http://schemas.openxmlformats.org/officeDocument/2006/relationships/oleObject" Target="embeddings/oleObject44.bin"/><Relationship Id="rId119" Type="http://schemas.openxmlformats.org/officeDocument/2006/relationships/oleObject" Target="embeddings/oleObject47.bin"/><Relationship Id="rId127" Type="http://schemas.openxmlformats.org/officeDocument/2006/relationships/image" Target="media/image68.wmf"/><Relationship Id="rId10" Type="http://schemas.openxmlformats.org/officeDocument/2006/relationships/image" Target="media/image2.wmf"/><Relationship Id="rId31" Type="http://schemas.openxmlformats.org/officeDocument/2006/relationships/oleObject" Target="embeddings/oleObject8.bin"/><Relationship Id="rId44" Type="http://schemas.openxmlformats.org/officeDocument/2006/relationships/image" Target="media/image22.wmf"/><Relationship Id="rId52" Type="http://schemas.openxmlformats.org/officeDocument/2006/relationships/image" Target="media/image26.wmf"/><Relationship Id="rId60" Type="http://schemas.openxmlformats.org/officeDocument/2006/relationships/image" Target="media/image30.wmf"/><Relationship Id="rId65" Type="http://schemas.openxmlformats.org/officeDocument/2006/relationships/image" Target="media/image33.wmf"/><Relationship Id="rId73" Type="http://schemas.openxmlformats.org/officeDocument/2006/relationships/oleObject" Target="embeddings/oleObject29.bin"/><Relationship Id="rId78" Type="http://schemas.openxmlformats.org/officeDocument/2006/relationships/oleObject" Target="embeddings/oleObject31.bin"/><Relationship Id="rId81" Type="http://schemas.openxmlformats.org/officeDocument/2006/relationships/oleObject" Target="embeddings/oleObject32.bin"/><Relationship Id="rId86" Type="http://schemas.openxmlformats.org/officeDocument/2006/relationships/image" Target="media/image44.wmf"/><Relationship Id="rId94" Type="http://schemas.openxmlformats.org/officeDocument/2006/relationships/image" Target="media/image50.png"/><Relationship Id="rId99" Type="http://schemas.openxmlformats.org/officeDocument/2006/relationships/image" Target="media/image55.wmf"/><Relationship Id="rId101" Type="http://schemas.openxmlformats.org/officeDocument/2006/relationships/oleObject" Target="embeddings/oleObject38.bin"/><Relationship Id="rId122" Type="http://schemas.openxmlformats.org/officeDocument/2006/relationships/image" Target="media/image66.wmf"/><Relationship Id="rId130" Type="http://schemas.openxmlformats.org/officeDocument/2006/relationships/oleObject" Target="embeddings/oleObject53.bin"/><Relationship Id="rId135" Type="http://schemas.openxmlformats.org/officeDocument/2006/relationships/image" Target="media/image71.wmf"/><Relationship Id="rId143" Type="http://schemas.openxmlformats.org/officeDocument/2006/relationships/oleObject" Target="embeddings/oleObject61.bin"/><Relationship Id="rId148" Type="http://schemas.openxmlformats.org/officeDocument/2006/relationships/image" Target="media/image77.wmf"/><Relationship Id="rId151" Type="http://schemas.openxmlformats.org/officeDocument/2006/relationships/image" Target="media/image79.wmf"/><Relationship Id="rId156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4.wmf"/><Relationship Id="rId18" Type="http://schemas.openxmlformats.org/officeDocument/2006/relationships/image" Target="media/image8.wmf"/><Relationship Id="rId39" Type="http://schemas.openxmlformats.org/officeDocument/2006/relationships/oleObject" Target="embeddings/oleObject12.bin"/><Relationship Id="rId109" Type="http://schemas.openxmlformats.org/officeDocument/2006/relationships/image" Target="media/image60.wmf"/><Relationship Id="rId34" Type="http://schemas.openxmlformats.org/officeDocument/2006/relationships/oleObject" Target="embeddings/oleObject9.bin"/><Relationship Id="rId50" Type="http://schemas.openxmlformats.org/officeDocument/2006/relationships/image" Target="media/image25.wmf"/><Relationship Id="rId55" Type="http://schemas.openxmlformats.org/officeDocument/2006/relationships/oleObject" Target="embeddings/oleObject20.bin"/><Relationship Id="rId76" Type="http://schemas.openxmlformats.org/officeDocument/2006/relationships/oleObject" Target="embeddings/oleObject30.bin"/><Relationship Id="rId97" Type="http://schemas.openxmlformats.org/officeDocument/2006/relationships/image" Target="media/image53.png"/><Relationship Id="rId104" Type="http://schemas.openxmlformats.org/officeDocument/2006/relationships/oleObject" Target="embeddings/oleObject39.bin"/><Relationship Id="rId120" Type="http://schemas.openxmlformats.org/officeDocument/2006/relationships/image" Target="media/image65.wmf"/><Relationship Id="rId125" Type="http://schemas.openxmlformats.org/officeDocument/2006/relationships/image" Target="media/image67.wmf"/><Relationship Id="rId141" Type="http://schemas.openxmlformats.org/officeDocument/2006/relationships/oleObject" Target="embeddings/oleObject60.bin"/><Relationship Id="rId146" Type="http://schemas.openxmlformats.org/officeDocument/2006/relationships/image" Target="media/image76.wmf"/><Relationship Id="rId7" Type="http://schemas.openxmlformats.org/officeDocument/2006/relationships/footnotes" Target="footnotes.xml"/><Relationship Id="rId71" Type="http://schemas.openxmlformats.org/officeDocument/2006/relationships/oleObject" Target="embeddings/oleObject28.bin"/><Relationship Id="rId92" Type="http://schemas.openxmlformats.org/officeDocument/2006/relationships/image" Target="media/image48.png"/><Relationship Id="rId2" Type="http://schemas.openxmlformats.org/officeDocument/2006/relationships/numbering" Target="numbering.xml"/><Relationship Id="rId29" Type="http://schemas.openxmlformats.org/officeDocument/2006/relationships/oleObject" Target="embeddings/oleObject7.bin"/><Relationship Id="rId24" Type="http://schemas.openxmlformats.org/officeDocument/2006/relationships/image" Target="media/image11.png"/><Relationship Id="rId40" Type="http://schemas.openxmlformats.org/officeDocument/2006/relationships/image" Target="media/image20.wmf"/><Relationship Id="rId45" Type="http://schemas.openxmlformats.org/officeDocument/2006/relationships/oleObject" Target="embeddings/oleObject15.bin"/><Relationship Id="rId66" Type="http://schemas.openxmlformats.org/officeDocument/2006/relationships/oleObject" Target="embeddings/oleObject25.bin"/><Relationship Id="rId87" Type="http://schemas.openxmlformats.org/officeDocument/2006/relationships/oleObject" Target="embeddings/oleObject35.bin"/><Relationship Id="rId110" Type="http://schemas.openxmlformats.org/officeDocument/2006/relationships/oleObject" Target="embeddings/oleObject42.bin"/><Relationship Id="rId115" Type="http://schemas.openxmlformats.org/officeDocument/2006/relationships/oleObject" Target="embeddings/oleObject45.bin"/><Relationship Id="rId131" Type="http://schemas.openxmlformats.org/officeDocument/2006/relationships/oleObject" Target="embeddings/oleObject54.bin"/><Relationship Id="rId136" Type="http://schemas.openxmlformats.org/officeDocument/2006/relationships/oleObject" Target="embeddings/oleObject57.bin"/><Relationship Id="rId157" Type="http://schemas.openxmlformats.org/officeDocument/2006/relationships/theme" Target="theme/theme1.xml"/><Relationship Id="rId61" Type="http://schemas.openxmlformats.org/officeDocument/2006/relationships/oleObject" Target="embeddings/oleObject23.bin"/><Relationship Id="rId82" Type="http://schemas.openxmlformats.org/officeDocument/2006/relationships/image" Target="media/image42.wmf"/><Relationship Id="rId152" Type="http://schemas.openxmlformats.org/officeDocument/2006/relationships/oleObject" Target="embeddings/oleObject65.bin"/><Relationship Id="rId19" Type="http://schemas.openxmlformats.org/officeDocument/2006/relationships/oleObject" Target="embeddings/oleObject3.bin"/><Relationship Id="rId14" Type="http://schemas.openxmlformats.org/officeDocument/2006/relationships/oleObject" Target="embeddings/oleObject2.bin"/><Relationship Id="rId30" Type="http://schemas.openxmlformats.org/officeDocument/2006/relationships/image" Target="media/image15.wmf"/><Relationship Id="rId35" Type="http://schemas.openxmlformats.org/officeDocument/2006/relationships/oleObject" Target="embeddings/oleObject10.bin"/><Relationship Id="rId56" Type="http://schemas.openxmlformats.org/officeDocument/2006/relationships/image" Target="media/image28.wmf"/><Relationship Id="rId77" Type="http://schemas.openxmlformats.org/officeDocument/2006/relationships/image" Target="media/image39.wmf"/><Relationship Id="rId100" Type="http://schemas.openxmlformats.org/officeDocument/2006/relationships/oleObject" Target="embeddings/oleObject37.bin"/><Relationship Id="rId105" Type="http://schemas.openxmlformats.org/officeDocument/2006/relationships/image" Target="media/image58.wmf"/><Relationship Id="rId126" Type="http://schemas.openxmlformats.org/officeDocument/2006/relationships/oleObject" Target="embeddings/oleObject51.bin"/><Relationship Id="rId147" Type="http://schemas.openxmlformats.org/officeDocument/2006/relationships/oleObject" Target="embeddings/oleObject63.bin"/><Relationship Id="rId8" Type="http://schemas.openxmlformats.org/officeDocument/2006/relationships/endnotes" Target="endnotes.xml"/><Relationship Id="rId51" Type="http://schemas.openxmlformats.org/officeDocument/2006/relationships/oleObject" Target="embeddings/oleObject18.bin"/><Relationship Id="rId72" Type="http://schemas.openxmlformats.org/officeDocument/2006/relationships/image" Target="media/image36.wmf"/><Relationship Id="rId93" Type="http://schemas.openxmlformats.org/officeDocument/2006/relationships/image" Target="media/image49.png"/><Relationship Id="rId98" Type="http://schemas.openxmlformats.org/officeDocument/2006/relationships/image" Target="media/image54.png"/><Relationship Id="rId121" Type="http://schemas.openxmlformats.org/officeDocument/2006/relationships/oleObject" Target="embeddings/oleObject48.bin"/><Relationship Id="rId142" Type="http://schemas.openxmlformats.org/officeDocument/2006/relationships/image" Target="media/image74.wmf"/><Relationship Id="rId3" Type="http://schemas.openxmlformats.org/officeDocument/2006/relationships/styles" Target="styles.xml"/><Relationship Id="rId25" Type="http://schemas.openxmlformats.org/officeDocument/2006/relationships/image" Target="media/image12.png"/><Relationship Id="rId46" Type="http://schemas.openxmlformats.org/officeDocument/2006/relationships/image" Target="media/image23.wmf"/><Relationship Id="rId67" Type="http://schemas.openxmlformats.org/officeDocument/2006/relationships/oleObject" Target="embeddings/oleObject26.bin"/><Relationship Id="rId116" Type="http://schemas.openxmlformats.org/officeDocument/2006/relationships/image" Target="media/image63.wmf"/><Relationship Id="rId137" Type="http://schemas.openxmlformats.org/officeDocument/2006/relationships/image" Target="media/image72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858A29-92D4-4473-96BB-354441FC9A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2018</Words>
  <Characters>11506</Characters>
  <Application>Microsoft Office Word</Application>
  <DocSecurity>0</DocSecurity>
  <Lines>95</Lines>
  <Paragraphs>26</Paragraphs>
  <ScaleCrop>false</ScaleCrop>
  <Company>China</Company>
  <LinksUpToDate>false</LinksUpToDate>
  <CharactersWithSpaces>13498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2020-09-06T08:01:00Z</dcterms:created>
  <dcterms:modified xsi:type="dcterms:W3CDTF">2020-09-06T08:01:00Z</dcterms:modified>
</cp:coreProperties>
</file>