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57A38" w:rsidRPr="00057A38" w:rsidRDefault="00057A38" w:rsidP="00057A38">
      <w:pPr>
        <w:spacing w:line="360" w:lineRule="auto"/>
        <w:jc w:val="center"/>
        <w:textAlignment w:val="center"/>
        <w:rPr>
          <w:rFonts w:ascii="宋体" w:hAnsi="宋体"/>
          <w:b/>
          <w:color w:val="00B0F0"/>
          <w:sz w:val="32"/>
        </w:rPr>
      </w:pPr>
      <w:r w:rsidRPr="00057A38">
        <w:rPr>
          <w:rFonts w:ascii="Times New Roman" w:eastAsia="Times New Roman" w:hAnsi="Times New Roman" w:cs="Times New Roman"/>
          <w:b/>
          <w:noProof/>
          <w:color w:val="00B0F0"/>
          <w:sz w:val="32"/>
        </w:rPr>
        <w:drawing>
          <wp:anchor distT="0" distB="0" distL="114300" distR="114300" simplePos="0" relativeHeight="251659264" behindDoc="0" locked="0" layoutInCell="1" allowOverlap="1" wp14:anchorId="6BEAE075" wp14:editId="2CB1E94F">
            <wp:simplePos x="0" y="0"/>
            <wp:positionH relativeFrom="page">
              <wp:posOffset>11188700</wp:posOffset>
            </wp:positionH>
            <wp:positionV relativeFrom="topMargin">
              <wp:posOffset>10883900</wp:posOffset>
            </wp:positionV>
            <wp:extent cx="355600" cy="317500"/>
            <wp:effectExtent l="0" t="0" r="6350" b="6350"/>
            <wp:wrapNone/>
            <wp:docPr id="356" name="图片 3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600" cy="317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057A38">
        <w:rPr>
          <w:rFonts w:ascii="Times New Roman" w:eastAsia="Times New Roman" w:hAnsi="Times New Roman" w:cs="Times New Roman"/>
          <w:b/>
          <w:color w:val="00B0F0"/>
          <w:sz w:val="32"/>
        </w:rPr>
        <w:t>2020</w:t>
      </w:r>
      <w:r w:rsidRPr="00057A38">
        <w:rPr>
          <w:rFonts w:ascii="宋体" w:hAnsi="宋体"/>
          <w:b/>
          <w:color w:val="00B0F0"/>
          <w:sz w:val="32"/>
        </w:rPr>
        <w:t>年辽宁省</w:t>
      </w:r>
      <w:bookmarkStart w:id="0" w:name="_GoBack"/>
      <w:r w:rsidRPr="00057A38">
        <w:rPr>
          <w:rFonts w:ascii="宋体" w:hAnsi="宋体"/>
          <w:b/>
          <w:color w:val="00B0F0"/>
          <w:sz w:val="32"/>
        </w:rPr>
        <w:t>朝阳</w:t>
      </w:r>
      <w:bookmarkEnd w:id="0"/>
      <w:r w:rsidRPr="00057A38">
        <w:rPr>
          <w:rFonts w:ascii="宋体" w:hAnsi="宋体"/>
          <w:b/>
          <w:color w:val="00B0F0"/>
          <w:sz w:val="32"/>
        </w:rPr>
        <w:t>市中考物理试题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b/>
          <w:sz w:val="24"/>
        </w:rPr>
      </w:pPr>
      <w:r>
        <w:rPr>
          <w:rFonts w:ascii="宋体" w:hAnsi="宋体"/>
          <w:b/>
          <w:sz w:val="24"/>
        </w:rPr>
        <w:t>一、选择题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</w:rPr>
      </w:pPr>
      <w:r>
        <w:t>1.</w:t>
      </w:r>
      <w:r>
        <w:rPr>
          <w:rFonts w:ascii="宋体" w:hAnsi="宋体"/>
        </w:rPr>
        <w:t>下列数据最贴近实际的是（</w:t>
      </w:r>
      <w:r>
        <w:rPr>
          <w:rFonts w:ascii="Times New Roman" w:eastAsia="Times New Roman" w:hAnsi="Times New Roman" w:cs="Times New Roman"/>
        </w:rPr>
        <w:t xml:space="preserve">   </w:t>
      </w:r>
      <w:r>
        <w:rPr>
          <w:rFonts w:ascii="宋体" w:hAnsi="宋体"/>
        </w:rPr>
        <w:t>）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</w:rPr>
      </w:pPr>
      <w:r w:rsidRPr="00BE1BCD">
        <w:rPr>
          <w:rFonts w:hint="eastAsia"/>
        </w:rPr>
        <w:t xml:space="preserve">A. </w:t>
      </w:r>
      <w:r>
        <w:rPr>
          <w:rFonts w:ascii="宋体" w:hAnsi="宋体"/>
        </w:rPr>
        <w:t>正常情况下，一个人的心跳每秒约</w:t>
      </w:r>
      <w:r>
        <w:rPr>
          <w:rFonts w:ascii="Times New Roman" w:eastAsia="Times New Roman" w:hAnsi="Times New Roman" w:cs="Times New Roman"/>
        </w:rPr>
        <w:t>60</w:t>
      </w:r>
      <w:r>
        <w:rPr>
          <w:rFonts w:ascii="宋体" w:hAnsi="宋体"/>
        </w:rPr>
        <w:t>次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</w:rPr>
      </w:pPr>
      <w:r w:rsidRPr="00BE1BCD">
        <w:rPr>
          <w:rFonts w:hint="eastAsia"/>
        </w:rPr>
        <w:t xml:space="preserve">B. </w:t>
      </w:r>
      <w:r>
        <w:rPr>
          <w:rFonts w:ascii="宋体" w:hAnsi="宋体"/>
        </w:rPr>
        <w:t>在浓盐水中悬浮的一枚鸡蛋所受浮力大约为</w:t>
      </w:r>
      <w:r>
        <w:rPr>
          <w:rFonts w:ascii="Times New Roman" w:eastAsia="Times New Roman" w:hAnsi="Times New Roman" w:cs="Times New Roman"/>
        </w:rPr>
        <w:t>1N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</w:rPr>
      </w:pPr>
      <w:r w:rsidRPr="00BE1BCD">
        <w:rPr>
          <w:rFonts w:hint="eastAsia"/>
        </w:rPr>
        <w:t xml:space="preserve">C. </w:t>
      </w:r>
      <w:r>
        <w:rPr>
          <w:rFonts w:ascii="宋体" w:hAnsi="宋体"/>
        </w:rPr>
        <w:t>教室内节能灯管的电功率约</w:t>
      </w:r>
      <w:r>
        <w:rPr>
          <w:rFonts w:ascii="Times New Roman" w:eastAsia="Times New Roman" w:hAnsi="Times New Roman" w:cs="Times New Roman"/>
        </w:rPr>
        <w:t>10W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 w:rsidRPr="00BE1BCD">
        <w:rPr>
          <w:rFonts w:hint="eastAsia"/>
        </w:rPr>
        <w:t xml:space="preserve">D. </w:t>
      </w:r>
      <w:r>
        <w:rPr>
          <w:rFonts w:ascii="宋体" w:hAnsi="宋体"/>
        </w:rPr>
        <w:t>家用电冰箱的正常工作电流约</w:t>
      </w:r>
      <w:r>
        <w:rPr>
          <w:rFonts w:ascii="Times New Roman" w:eastAsia="Times New Roman" w:hAnsi="Times New Roman" w:cs="Times New Roman"/>
        </w:rPr>
        <w:t>1A</w:t>
      </w:r>
    </w:p>
    <w:p w:rsidR="00057A38" w:rsidRDefault="00057A38" w:rsidP="00057A3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057A38" w:rsidRDefault="00057A38" w:rsidP="00057A3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57A38" w:rsidRDefault="00057A38" w:rsidP="00057A38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．正常情况下，人的心脏</w:t>
      </w:r>
      <w:r>
        <w:rPr>
          <w:rFonts w:ascii="Times New Roman" w:eastAsia="Times New Roman" w:hAnsi="Times New Roman" w:cs="Times New Roman"/>
          <w:color w:val="000000"/>
        </w:rPr>
        <w:t>1min</w:t>
      </w:r>
      <w:r>
        <w:rPr>
          <w:rFonts w:ascii="宋体" w:hAnsi="宋体"/>
          <w:color w:val="000000"/>
        </w:rPr>
        <w:t>跳动的次数在</w:t>
      </w:r>
      <w:r>
        <w:rPr>
          <w:rFonts w:ascii="Times New Roman" w:eastAsia="Times New Roman" w:hAnsi="Times New Roman" w:cs="Times New Roman"/>
          <w:color w:val="000000"/>
        </w:rPr>
        <w:t>75</w:t>
      </w:r>
      <w:r>
        <w:rPr>
          <w:rFonts w:ascii="宋体" w:hAnsi="宋体"/>
          <w:color w:val="000000"/>
        </w:rPr>
        <w:t>次左右；故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不符合题意；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宋体" w:hAnsi="宋体"/>
          <w:color w:val="000000"/>
        </w:rPr>
        <w:t>个鸡蛋的质量大约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斤，而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斤</w:t>
      </w:r>
      <w:r>
        <w:rPr>
          <w:rFonts w:ascii="Times New Roman" w:eastAsia="Times New Roman" w:hAnsi="Times New Roman" w:cs="Times New Roman"/>
          <w:color w:val="000000"/>
        </w:rPr>
        <w:t>=500g</w:t>
      </w:r>
      <w:r>
        <w:rPr>
          <w:rFonts w:ascii="宋体" w:hAnsi="宋体"/>
          <w:color w:val="000000"/>
        </w:rPr>
        <w:t>，所以一个鸡蛋的质量在</w:t>
      </w:r>
      <w:r>
        <w:rPr>
          <w:rFonts w:ascii="Times New Roman" w:eastAsia="Times New Roman" w:hAnsi="Times New Roman" w:cs="Times New Roman"/>
          <w:color w:val="000000"/>
        </w:rPr>
        <w:t>50g</w:t>
      </w:r>
      <w:r>
        <w:rPr>
          <w:rFonts w:ascii="宋体" w:hAnsi="宋体"/>
          <w:color w:val="000000"/>
        </w:rPr>
        <w:t>左右；因此一枚鸡蛋的重力约</w:t>
      </w:r>
      <w:r>
        <w:rPr>
          <w:rFonts w:ascii="Times New Roman" w:eastAsia="Times New Roman" w:hAnsi="Times New Roman" w:cs="Times New Roman"/>
          <w:color w:val="000000"/>
        </w:rPr>
        <w:t>0.5N</w:t>
      </w:r>
      <w:r>
        <w:rPr>
          <w:rFonts w:ascii="宋体" w:hAnsi="宋体"/>
          <w:color w:val="000000"/>
        </w:rPr>
        <w:t>，当鸡蛋悬浮时，受到的浮力等于重力，即浮力大约为</w:t>
      </w:r>
      <w:r>
        <w:rPr>
          <w:rFonts w:ascii="Times New Roman" w:eastAsia="Times New Roman" w:hAnsi="Times New Roman" w:cs="Times New Roman"/>
          <w:color w:val="000000"/>
        </w:rPr>
        <w:t>0.5N</w:t>
      </w:r>
      <w:r>
        <w:rPr>
          <w:rFonts w:ascii="宋体" w:hAnsi="宋体"/>
          <w:color w:val="000000"/>
        </w:rPr>
        <w:t>；故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不符合题意；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．教室一盏日光灯的功率约</w:t>
      </w:r>
      <w:r>
        <w:rPr>
          <w:rFonts w:ascii="Times New Roman" w:eastAsia="Times New Roman" w:hAnsi="Times New Roman" w:cs="Times New Roman"/>
          <w:color w:val="000000"/>
        </w:rPr>
        <w:t>40W</w:t>
      </w:r>
      <w:r>
        <w:rPr>
          <w:rFonts w:ascii="宋体" w:hAnsi="宋体"/>
          <w:color w:val="000000"/>
        </w:rPr>
        <w:t>；故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不符合题意；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．洗衣机的工作电流在</w:t>
      </w:r>
      <w:r>
        <w:rPr>
          <w:rFonts w:ascii="Times New Roman" w:eastAsia="Times New Roman" w:hAnsi="Times New Roman" w:cs="Times New Roman"/>
          <w:color w:val="000000"/>
        </w:rPr>
        <w:t>0.7A</w:t>
      </w:r>
      <w:r>
        <w:rPr>
          <w:rFonts w:ascii="宋体" w:hAnsi="宋体"/>
          <w:color w:val="000000"/>
        </w:rPr>
        <w:t>左右，家用电冰箱的工作电流略大于此数值，在</w:t>
      </w:r>
      <w:r>
        <w:rPr>
          <w:rFonts w:ascii="Times New Roman" w:eastAsia="Times New Roman" w:hAnsi="Times New Roman" w:cs="Times New Roman"/>
          <w:color w:val="000000"/>
        </w:rPr>
        <w:t>1A</w:t>
      </w:r>
      <w:r>
        <w:rPr>
          <w:rFonts w:ascii="宋体" w:hAnsi="宋体"/>
          <w:color w:val="000000"/>
        </w:rPr>
        <w:t>左右；故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符合题意。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2.</w:t>
      </w:r>
      <w:r>
        <w:rPr>
          <w:rFonts w:ascii="宋体" w:hAnsi="宋体"/>
          <w:color w:val="000000"/>
        </w:rPr>
        <w:t>下列关于物态变化现象说法正确的是（   ）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烧水时壶嘴冒出“白气”是液化现象，需要吸收热量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用铁水浇铸工件是凝固现象，要放出热量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“窗花”是水在寒冷的玻璃上凝华形成的，要放出热量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冰块液化为水，需要吸收热量，温度保持不变</w:t>
      </w:r>
    </w:p>
    <w:p w:rsidR="00057A38" w:rsidRDefault="00057A38" w:rsidP="00057A3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057A38" w:rsidRDefault="00057A38" w:rsidP="00057A3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57A38" w:rsidRDefault="00057A38" w:rsidP="00057A38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．烧水时壶嘴冒出“白气”是液化现象，液化放热，故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．用铁水浇铸工件是凝固现象，凝固放热，故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正确；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．“窗花”是空气中的水蒸气在寒冷的玻璃上凝华形成的，凝华放热，故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．冰块熔化为水，需要吸收热量，温度保持不变，故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3.</w:t>
      </w:r>
      <w:r>
        <w:rPr>
          <w:rFonts w:ascii="宋体" w:hAnsi="宋体"/>
          <w:color w:val="000000"/>
        </w:rPr>
        <w:t>疫情期间，村书记杨百顺每天都通过大喇叭向村民通报疫情，下列说法正确的是（   ）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村民能听到杨百顺的声音，是因为空气能传声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杨百顺说话时，他发出的声音是大喇叭振动产生的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村民听到杨百顺的声音后，对战胜疫情充满信心，说明声音能够传递能量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村民根据音调，判断出讲话的人是杨百顺</w:t>
      </w:r>
    </w:p>
    <w:p w:rsidR="00057A38" w:rsidRDefault="00057A38" w:rsidP="00057A3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</w:t>
      </w:r>
    </w:p>
    <w:p w:rsidR="00057A38" w:rsidRDefault="00057A38" w:rsidP="00057A3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57A38" w:rsidRDefault="00057A38" w:rsidP="00057A38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．村民能听到杨百顺的声音，是通过空气传播到村民耳中的，故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正确；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．杨百顺说话时，他发出的声音是他的声带振动产生的，故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．村民听到杨百顺的声音后，对战胜疫情充满信心，说明声音能够传递信息，故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．因人的声带结构不同，发出的声音的音色不同，故村民根据音色，判断出讲话的人是杨百顺，故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4.</w:t>
      </w:r>
      <w:r>
        <w:rPr>
          <w:rFonts w:ascii="宋体" w:hAnsi="宋体"/>
          <w:color w:val="000000"/>
        </w:rPr>
        <w:t>下列有关光现象的说法正确的是（  ）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</w:t>
      </w:r>
      <w:r>
        <w:rPr>
          <w:rFonts w:ascii="宋体" w:hAnsi="宋体"/>
          <w:noProof/>
          <w:color w:val="000000"/>
          <w:position w:val="-22"/>
        </w:rPr>
        <w:drawing>
          <wp:inline distT="0" distB="0" distL="0" distR="0">
            <wp:extent cx="31750" cy="88900"/>
            <wp:effectExtent l="0" t="0" r="6350" b="6350"/>
            <wp:docPr id="353" name="图片 3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 xml:space="preserve"> 夜间从路灯下走过，影子先变长后变短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雨后的夜晚，迎着月光走，地面上有水的地方比其它地方暗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平面镜是利用光的反射原理成像的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如果用激光笔照亮水中的鱼，激光笔要向看到鱼的下方照射</w:t>
      </w:r>
    </w:p>
    <w:p w:rsidR="00057A38" w:rsidRDefault="00057A38" w:rsidP="00057A3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057A38" w:rsidRDefault="00057A38" w:rsidP="00057A3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57A38" w:rsidRDefault="00057A38" w:rsidP="00057A38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当人在远处时，人与灯光的夹角较小，形成的影子较长；当人逐渐走近路灯时，人与灯光的夹角逐渐变大，此时形成的影子逐渐变短；当人经过路灯逐渐远离时，人与灯光的夹角逐渐变小，形成的影子逐渐变长。因此，当人经过路灯时，影子先变短后变长。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．迎着月光走，月光经水面发生镜面反射，进入人的眼睛反射光线多，人感觉有水的地方亮；故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．平面镜成像是利用光的反射的原理，故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正确；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．鱼反射出的光线在水面处发生折射，折射光线进入眼睛，光的折射中光路是可逆的，从看到鱼的位置正对鱼照射，才能把鱼照亮。如果用激光笔对着看到的鱼的下方照射，他不能</w:t>
      </w:r>
      <w:r>
        <w:rPr>
          <w:rFonts w:ascii="宋体" w:hAnsi="宋体"/>
          <w:color w:val="000000"/>
        </w:rPr>
        <w:lastRenderedPageBreak/>
        <w:t>照亮鱼。故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5.</w:t>
      </w:r>
      <w:r>
        <w:rPr>
          <w:rFonts w:ascii="宋体" w:hAnsi="宋体"/>
          <w:color w:val="000000"/>
        </w:rPr>
        <w:t>下列说法正确的是（  ）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冠状病毒的传播是扩散现象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B. 即使煤炭没有完全燃烧，其热值也不会改变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一个物体的内能增加了，一定是它吸收了热量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因为沙石的比热容比水小，所以吸收相同的热量，沙石比水升温快</w:t>
      </w:r>
    </w:p>
    <w:p w:rsidR="00057A38" w:rsidRDefault="00057A38" w:rsidP="00057A3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B</w:t>
      </w:r>
    </w:p>
    <w:p w:rsidR="00057A38" w:rsidRDefault="00057A38" w:rsidP="00057A3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57A38" w:rsidRDefault="00057A38" w:rsidP="00057A38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．新冠病毒属于微生物，它通过飞沫传播是微生物所做的机械运动，不是扩散现象，故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．热值是燃料的一种特性，其大小只与燃料的种类有关，与燃料是否燃烧无关，故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正确；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．一个物体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352" name="图片 3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内能增加可能是吸收了热量，也可能是外界对此物体做功，故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．因为沙石的比热容比水小，所以相同质量的沙石和水吸收相同的热量，沙石比水升温快，故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6.</w:t>
      </w:r>
      <w:r>
        <w:rPr>
          <w:rFonts w:ascii="宋体" w:hAnsi="宋体"/>
          <w:color w:val="000000"/>
        </w:rPr>
        <w:t>如图是实验室用的手摇发电机，使线圈在磁场中转动，可以看到发光二极管发光。下列选项与其工作原理相似的是（  ）</w:t>
      </w:r>
    </w:p>
    <w:p w:rsidR="00057A38" w:rsidRDefault="00057A38" w:rsidP="00057A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143000" cy="838200"/>
            <wp:effectExtent l="0" t="0" r="0" b="0"/>
            <wp:docPr id="351" name="图片 35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838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A.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908050" cy="762000"/>
            <wp:effectExtent l="0" t="0" r="6350" b="0"/>
            <wp:docPr id="350" name="图片 35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8050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电磁继电器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B.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831850" cy="927100"/>
            <wp:effectExtent l="0" t="0" r="6350" b="6350"/>
            <wp:docPr id="349" name="图片 34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1850" cy="927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电磁铁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 xml:space="preserve">C.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755650" cy="914400"/>
            <wp:effectExtent l="0" t="0" r="6350" b="0"/>
            <wp:docPr id="348" name="图片 34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65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电风扇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 xml:space="preserve">D. 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933450" cy="704850"/>
            <wp:effectExtent l="0" t="0" r="0" b="0"/>
            <wp:docPr id="347" name="图片 34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动圈式话筒</w:t>
      </w:r>
    </w:p>
    <w:p w:rsidR="00057A38" w:rsidRDefault="00057A38" w:rsidP="00057A3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D</w:t>
      </w:r>
    </w:p>
    <w:p w:rsidR="00057A38" w:rsidRDefault="00057A38" w:rsidP="00057A3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57A38" w:rsidRDefault="00057A38" w:rsidP="00057A38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AB</w:t>
      </w:r>
      <w:r>
        <w:rPr>
          <w:rFonts w:ascii="宋体" w:hAnsi="宋体"/>
          <w:color w:val="000000"/>
        </w:rPr>
        <w:t>．手摇发电机是利用电磁感应现象的原理工作的，电磁继电器和电磁铁是利用电流的磁效应工作的，故</w:t>
      </w:r>
      <w:r>
        <w:rPr>
          <w:rFonts w:ascii="Times New Roman" w:eastAsia="Times New Roman" w:hAnsi="Times New Roman" w:cs="Times New Roman"/>
          <w:color w:val="000000"/>
        </w:rPr>
        <w:t>AB</w:t>
      </w:r>
      <w:r>
        <w:rPr>
          <w:rFonts w:ascii="宋体" w:hAnsi="宋体"/>
          <w:color w:val="000000"/>
        </w:rPr>
        <w:t>不符合题意；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．电风扇是电动机利用通电线圈在磁场中受力转动的原理工作的，故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不符合题意；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．动圈式话筒是利用电磁感应现象的原理工作的，故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符合题意。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7.</w:t>
      </w:r>
      <w:r>
        <w:rPr>
          <w:rFonts w:ascii="宋体" w:hAnsi="宋体"/>
          <w:color w:val="000000"/>
        </w:rPr>
        <w:t>如图所示的电路，电源电压保持不变，将滑动变阻器的滑片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从中点移向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端的过程中，下列说法正确的是（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057A38" w:rsidRDefault="00057A38" w:rsidP="00057A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289050" cy="908050"/>
            <wp:effectExtent l="0" t="0" r="6350" b="6350"/>
            <wp:docPr id="346" name="图片 34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9050" cy="908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A38" w:rsidRDefault="00057A38" w:rsidP="00057A3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小灯泡变亮</w:t>
      </w:r>
      <w:r>
        <w:rPr>
          <w:rFonts w:ascii="宋体" w:hAnsi="宋体"/>
          <w:color w:val="000000"/>
        </w:rPr>
        <w:tab/>
        <w:t>B. 电流表示数变大</w:t>
      </w:r>
    </w:p>
    <w:p w:rsidR="00057A38" w:rsidRDefault="00057A38" w:rsidP="00057A38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电压表示数不变</w:t>
      </w:r>
      <w:r>
        <w:rPr>
          <w:rFonts w:ascii="宋体" w:hAnsi="宋体"/>
          <w:color w:val="000000"/>
        </w:rPr>
        <w:tab/>
        <w:t>D. 电压表与电流表的比值变小</w:t>
      </w:r>
    </w:p>
    <w:p w:rsidR="00057A38" w:rsidRDefault="00057A38" w:rsidP="00057A3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C</w:t>
      </w:r>
    </w:p>
    <w:p w:rsidR="00057A38" w:rsidRDefault="00057A38" w:rsidP="00057A3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57A38" w:rsidRDefault="00057A38" w:rsidP="00057A38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．由图可知，灯泡与滑动变阻器并联，电压表测量电源电压，所以电压表示数不变，故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正确；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．灯泡与滑动变阻器并联接入电路中，电流表测量通过灯泡的电流；在并联电路中，各支路互不影响，所以滑动变阻器滑片移动时对另一条支路无影响，则灯泡的电流不变，即电流表示数不变，故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．因为灯泡的电压和电流不变，所以灯泡的实际功率不变，亮度不变，故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错误；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．由于电压表和电流表的示数都不变，所以电压表与电流表的比值不变，故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故选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8.</w:t>
      </w:r>
      <w:r>
        <w:rPr>
          <w:rFonts w:ascii="宋体" w:hAnsi="宋体"/>
          <w:color w:val="000000"/>
        </w:rPr>
        <w:t>三个完全相同的容器内，分别装满酒精、水和盐水后（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/>
          <w:color w:val="000000"/>
          <w:vertAlign w:val="subscript"/>
        </w:rPr>
        <w:t>盐水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/>
          <w:color w:val="000000"/>
          <w:vertAlign w:val="subscript"/>
        </w:rPr>
        <w:t>水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/>
          <w:color w:val="000000"/>
          <w:vertAlign w:val="subscript"/>
        </w:rPr>
        <w:t>酒精</w:t>
      </w:r>
      <w:r>
        <w:rPr>
          <w:rFonts w:ascii="宋体" w:hAnsi="宋体"/>
          <w:color w:val="000000"/>
        </w:rPr>
        <w:t>），将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三个不同的小球放入容器中，小球静止后位置如图所示。下列说法正确的是（</w:t>
      </w:r>
      <w:r>
        <w:rPr>
          <w:rFonts w:ascii="Times New Roman" w:eastAsia="Times New Roman" w:hAnsi="Times New Roman" w:cs="Times New Roman"/>
          <w:color w:val="000000"/>
        </w:rPr>
        <w:t xml:space="preserve">  </w:t>
      </w:r>
      <w:r>
        <w:rPr>
          <w:rFonts w:ascii="宋体" w:hAnsi="宋体"/>
          <w:color w:val="000000"/>
        </w:rPr>
        <w:t>）</w:t>
      </w:r>
    </w:p>
    <w:p w:rsidR="00057A38" w:rsidRDefault="00057A38" w:rsidP="00057A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809750" cy="965200"/>
            <wp:effectExtent l="0" t="0" r="0" b="6350"/>
            <wp:docPr id="345" name="图片 34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0" cy="96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A. 三个容器底部受到的液体压力关系是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甲</w:t>
      </w:r>
      <w:r>
        <w:rPr>
          <w:rFonts w:ascii="Times New Roman" w:eastAsia="Times New Roman" w:hAnsi="Times New Roman" w:cs="Times New Roman"/>
          <w:color w:val="000000"/>
        </w:rPr>
        <w:t>&lt;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乙</w:t>
      </w:r>
      <w:r>
        <w:rPr>
          <w:rFonts w:ascii="Times New Roman" w:eastAsia="Times New Roman" w:hAnsi="Times New Roman" w:cs="Times New Roman"/>
          <w:color w:val="000000"/>
        </w:rPr>
        <w:t>&lt;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丙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B. 三个小球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344" name="图片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密度关系是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a</w:t>
      </w:r>
      <w:proofErr w:type="spellEnd"/>
      <w:r>
        <w:rPr>
          <w:rFonts w:ascii="Times New Roman" w:eastAsia="Times New Roman" w:hAnsi="Times New Roman" w:cs="Times New Roman"/>
          <w:color w:val="000000"/>
        </w:rPr>
        <w:t>&gt;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b</w:t>
      </w:r>
      <w:proofErr w:type="spellEnd"/>
      <w:r>
        <w:rPr>
          <w:rFonts w:ascii="Times New Roman" w:eastAsia="Times New Roman" w:hAnsi="Times New Roman" w:cs="Times New Roman"/>
          <w:color w:val="000000"/>
        </w:rPr>
        <w:t>&gt;</w:t>
      </w:r>
      <w:proofErr w:type="spellStart"/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c</w:t>
      </w:r>
      <w:proofErr w:type="spellEnd"/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C. 若将小球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放入丙杯中，小球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排开液体的体积等于小球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的体积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D. 若将小球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放入甲杯中，小球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排开液体的质量小于小球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的质量</w:t>
      </w:r>
    </w:p>
    <w:p w:rsidR="00057A38" w:rsidRDefault="00057A38" w:rsidP="00057A3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AD</w:t>
      </w:r>
    </w:p>
    <w:p w:rsidR="00057A38" w:rsidRDefault="00057A38" w:rsidP="00057A3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57A38" w:rsidRDefault="00057A38" w:rsidP="00057A38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．由于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/>
          <w:color w:val="000000"/>
          <w:vertAlign w:val="subscript"/>
        </w:rPr>
        <w:t>盐水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/>
          <w:color w:val="000000"/>
          <w:vertAlign w:val="subscript"/>
        </w:rPr>
        <w:t>水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/>
          <w:color w:val="000000"/>
          <w:vertAlign w:val="subscript"/>
        </w:rPr>
        <w:t>酒精</w:t>
      </w:r>
      <w:r>
        <w:rPr>
          <w:rFonts w:ascii="宋体" w:hAnsi="宋体"/>
          <w:color w:val="000000"/>
        </w:rPr>
        <w:t>，由</w:t>
      </w:r>
      <w:r>
        <w:object w:dxaOrig="885" w:dyaOrig="315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学科网(www.zxxk.com)--教育资源门户，提供试卷、教案、课件、论文、素材以及各类教学资源下载，还有大量而丰富的教学相关资讯！" style="width:44.5pt;height:16pt" o:ole="">
            <v:imagedata r:id="rId19" o:title="eqId78e1f23d94814007a0beba4f4028664f"/>
          </v:shape>
          <o:OLEObject Type="Embed" ProgID="Equation.DSMT4" ShapeID="_x0000_i1025" DrawAspect="Content" ObjectID="_1659721743" r:id="rId20"/>
        </w:objec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可知，三个容器底部受到的液体压强关系是</w:t>
      </w:r>
    </w:p>
    <w:p w:rsidR="00057A38" w:rsidRDefault="00057A38" w:rsidP="00057A38">
      <w:pPr>
        <w:spacing w:line="360" w:lineRule="auto"/>
        <w:jc w:val="center"/>
        <w:textAlignment w:val="center"/>
        <w:rPr>
          <w:color w:val="000000"/>
        </w:rPr>
      </w:pPr>
      <w:r>
        <w:object w:dxaOrig="1275" w:dyaOrig="360">
          <v:shape id="_x0000_i1026" type="#_x0000_t75" alt="学科网(www.zxxk.com)--教育资源门户，提供试卷、教案、课件、论文、素材以及各类教学资源下载，还有大量而丰富的教学相关资讯！" style="width:64pt;height:18pt" o:ole="">
            <v:imagedata r:id="rId21" o:title="eqIda64a1eb8668c4e9698bd19a3aeb77328"/>
          </v:shape>
          <o:OLEObject Type="Embed" ProgID="Equation.DSMT4" ShapeID="_x0000_i1026" DrawAspect="Content" ObjectID="_1659721744" r:id="rId22"/>
        </w:objec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</w:t>
      </w:r>
      <w:r>
        <w:object w:dxaOrig="675" w:dyaOrig="615">
          <v:shape id="_x0000_i1027" type="#_x0000_t75" alt="学科网(www.zxxk.com)--教育资源门户，提供试卷、教案、课件、论文、素材以及各类教学资源下载，还有大量而丰富的教学相关资讯！" style="width:34pt;height:31pt" o:ole="">
            <v:imagedata r:id="rId23" o:title="eqIdccae9445c74642239ef958a1699531b1"/>
          </v:shape>
          <o:OLEObject Type="Embed" ProgID="Equation.DSMT4" ShapeID="_x0000_i1027" DrawAspect="Content" ObjectID="_1659721745" r:id="rId24"/>
        </w:objec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可知，三个容器底部受到的液体压力关系是</w:t>
      </w:r>
    </w:p>
    <w:p w:rsidR="00057A38" w:rsidRDefault="00057A38" w:rsidP="00057A38">
      <w:pPr>
        <w:spacing w:line="360" w:lineRule="auto"/>
        <w:jc w:val="center"/>
        <w:textAlignment w:val="center"/>
        <w:rPr>
          <w:color w:val="000000"/>
        </w:rPr>
      </w:pPr>
      <w:r>
        <w:object w:dxaOrig="1275" w:dyaOrig="360">
          <v:shape id="_x0000_i1028" type="#_x0000_t75" alt="学科网(www.zxxk.com)--教育资源门户，提供试卷、教案、课件、论文、素材以及各类教学资源下载，还有大量而丰富的教学相关资讯！" style="width:64pt;height:18pt" o:ole="">
            <v:imagedata r:id="rId25" o:title="eqIda02c07cf48184a57a3e8d9e4ac2f6be3"/>
          </v:shape>
          <o:OLEObject Type="Embed" ProgID="Equation.DSMT4" ShapeID="_x0000_i1028" DrawAspect="Content" ObjectID="_1659721746" r:id="rId26"/>
        </w:objec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正确；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．由图可知，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球在酒精中处于漂浮状态，所以</w:t>
      </w:r>
      <w:r>
        <w:object w:dxaOrig="885" w:dyaOrig="375">
          <v:shape id="_x0000_i1029" type="#_x0000_t75" alt="学科网(www.zxxk.com)--教育资源门户，提供试卷、教案、课件、论文、素材以及各类教学资源下载，还有大量而丰富的教学相关资讯！" style="width:44.5pt;height:19pt" o:ole="">
            <v:imagedata r:id="rId27" o:title="eqId7b9ebf720c9745a4be8ea1c0cf1a6434"/>
          </v:shape>
          <o:OLEObject Type="Embed" ProgID="Equation.DSMT4" ShapeID="_x0000_i1029" DrawAspect="Content" ObjectID="_1659721747" r:id="rId28"/>
        </w:objec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球在水中处于悬浮状态，所以</w:t>
      </w:r>
      <w:r>
        <w:object w:dxaOrig="825" w:dyaOrig="375">
          <v:shape id="_x0000_i1030" type="#_x0000_t75" alt="学科网(www.zxxk.com)--教育资源门户，提供试卷、教案、课件、论文、素材以及各类教学资源下载，还有大量而丰富的教学相关资讯！" style="width:41.5pt;height:19pt" o:ole="">
            <v:imagedata r:id="rId29" o:title="eqId2b601eb4b4c84e238434176c88eefd75"/>
          </v:shape>
          <o:OLEObject Type="Embed" ProgID="Equation.DSMT4" ShapeID="_x0000_i1030" DrawAspect="Content" ObjectID="_1659721748" r:id="rId30"/>
        </w:objec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球在盐水中处于沉底状态，所以</w:t>
      </w:r>
      <w:r>
        <w:object w:dxaOrig="885" w:dyaOrig="375">
          <v:shape id="_x0000_i1031" type="#_x0000_t75" alt="学科网(www.zxxk.com)--教育资源门户，提供试卷、教案、课件、论文、素材以及各类教学资源下载，还有大量而丰富的教学相关资讯！" style="width:44.5pt;height:19pt" o:ole="">
            <v:imagedata r:id="rId31" o:title="eqId2e767df67b9f461993acedf7b70faff1"/>
          </v:shape>
          <o:OLEObject Type="Embed" ProgID="Equation.DSMT4" ShapeID="_x0000_i1031" DrawAspect="Content" ObjectID="_1659721749" r:id="rId32"/>
        </w:objec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，又因为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/>
          <w:color w:val="000000"/>
          <w:vertAlign w:val="subscript"/>
        </w:rPr>
        <w:t>盐水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/>
          <w:color w:val="000000"/>
          <w:vertAlign w:val="subscript"/>
        </w:rPr>
        <w:t>水</w:t>
      </w:r>
      <w:r>
        <w:rPr>
          <w:rFonts w:ascii="Times New Roman" w:eastAsia="Times New Roman" w:hAnsi="Times New Roman" w:cs="Times New Roman"/>
          <w:color w:val="000000"/>
        </w:rPr>
        <w:t>&gt;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/>
          <w:color w:val="000000"/>
          <w:vertAlign w:val="subscript"/>
        </w:rPr>
        <w:t>酒精</w:t>
      </w:r>
      <w:r>
        <w:rPr>
          <w:rFonts w:ascii="宋体" w:hAnsi="宋体"/>
          <w:color w:val="000000"/>
        </w:rPr>
        <w:t>，所以三个小球的密度关系是</w:t>
      </w:r>
      <w:r>
        <w:object w:dxaOrig="1095" w:dyaOrig="360">
          <v:shape id="_x0000_i1032" type="#_x0000_t75" alt="学科网(www.zxxk.com)--教育资源门户，提供试卷、教案、课件、论文、素材以及各类教学资源下载，还有大量而丰富的教学相关资讯！" style="width:55pt;height:18pt" o:ole="">
            <v:imagedata r:id="rId33" o:title="eqId1cfd3f34b52c40e996a108ff674af1e0"/>
          </v:shape>
          <o:OLEObject Type="Embed" ProgID="Equation.DSMT4" ShapeID="_x0000_i1032" DrawAspect="Content" ObjectID="_1659721750" r:id="rId34"/>
        </w:objec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，故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错误；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．若将小球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放入丙杯中，因为</w:t>
      </w:r>
      <w:r>
        <w:object w:dxaOrig="1425" w:dyaOrig="375">
          <v:shape id="_x0000_i1033" type="#_x0000_t75" alt="学科网(www.zxxk.com)--教育资源门户，提供试卷、教案、课件、论文、素材以及各类教学资源下载，还有大量而丰富的教学相关资讯！" style="width:71.5pt;height:19pt" o:ole="">
            <v:imagedata r:id="rId35" o:title="eqId7f1f4590e80540ef83b769547c2dffd3"/>
          </v:shape>
          <o:OLEObject Type="Embed" ProgID="Equation.DSMT4" ShapeID="_x0000_i1033" DrawAspect="Content" ObjectID="_1659721751" r:id="rId36"/>
        </w:object>
      </w:r>
      <w:r>
        <w:rPr>
          <w:rFonts w:ascii="宋体" w:hAnsi="宋体"/>
          <w:color w:val="000000"/>
        </w:rPr>
        <w:t>，所以小球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在丙杯中处于漂浮状态，所以小球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排开液体的体积小于小球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的体积，故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错误；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．若将小球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放入甲杯中，因为</w:t>
      </w:r>
      <w:r>
        <w:object w:dxaOrig="1485" w:dyaOrig="375">
          <v:shape id="_x0000_i1034" type="#_x0000_t75" alt="学科网(www.zxxk.com)--教育资源门户，提供试卷、教案、课件、论文、素材以及各类教学资源下载，还有大量而丰富的教学相关资讯！" style="width:74.5pt;height:19pt" o:ole="">
            <v:imagedata r:id="rId37" o:title="eqIdc5e40b5d6a4d403f99cee7140e10e6b9"/>
          </v:shape>
          <o:OLEObject Type="Embed" ProgID="Equation.DSMT4" ShapeID="_x0000_i1034" DrawAspect="Content" ObjectID="_1659721752" r:id="rId38"/>
        </w:object>
      </w:r>
      <w:r>
        <w:rPr>
          <w:rFonts w:ascii="宋体" w:hAnsi="宋体"/>
          <w:color w:val="000000"/>
        </w:rPr>
        <w:t>，所以小球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在甲杯中处于沉底状态，浮力小于重力，所以小球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排开液体的质量小于小球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的质量，故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正确。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AD</w:t>
      </w:r>
      <w:r>
        <w:rPr>
          <w:rFonts w:ascii="宋体" w:hAnsi="宋体"/>
          <w:color w:val="000000"/>
        </w:rPr>
        <w:t>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9.</w:t>
      </w:r>
      <w:r>
        <w:rPr>
          <w:rFonts w:ascii="宋体" w:hAnsi="宋体"/>
          <w:color w:val="000000"/>
        </w:rPr>
        <w:t>如图甲所示的电路中，电源电压恒定不变，电流表的量程为</w:t>
      </w:r>
      <w:r>
        <w:rPr>
          <w:rFonts w:ascii="Times New Roman" w:eastAsia="Times New Roman" w:hAnsi="Times New Roman" w:cs="Times New Roman"/>
          <w:color w:val="000000"/>
        </w:rPr>
        <w:t>0~ 0.6A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=50Ω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电灯的额</w:t>
      </w:r>
      <w:r>
        <w:rPr>
          <w:rFonts w:ascii="宋体" w:hAnsi="宋体"/>
          <w:color w:val="000000"/>
        </w:rPr>
        <w:lastRenderedPageBreak/>
        <w:t>定电压为</w:t>
      </w:r>
      <w:r>
        <w:rPr>
          <w:rFonts w:ascii="Times New Roman" w:eastAsia="Times New Roman" w:hAnsi="Times New Roman" w:cs="Times New Roman"/>
          <w:color w:val="000000"/>
        </w:rPr>
        <w:t>6V</w:t>
      </w:r>
      <w:r>
        <w:rPr>
          <w:rFonts w:ascii="宋体" w:hAnsi="宋体"/>
          <w:color w:val="000000"/>
        </w:rPr>
        <w:t>，图乙是电灯的电流与电压关系的图像。当开关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闭合，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断开，滑动变阻器的滑片在最右端时，电流表的示数为</w:t>
      </w:r>
      <w:r>
        <w:rPr>
          <w:rFonts w:ascii="Times New Roman" w:eastAsia="Times New Roman" w:hAnsi="Times New Roman" w:cs="Times New Roman"/>
          <w:color w:val="000000"/>
        </w:rPr>
        <w:t>0.25A</w:t>
      </w:r>
      <w:r>
        <w:rPr>
          <w:rFonts w:ascii="宋体" w:hAnsi="宋体"/>
          <w:color w:val="000000"/>
        </w:rPr>
        <w:t>：当滑动变阻器阻值的</w:t>
      </w:r>
      <w:r>
        <w:object w:dxaOrig="218" w:dyaOrig="622">
          <v:shape id="_x0000_i1035" type="#_x0000_t75" alt="学科网(www.zxxk.com)--教育资源门户，提供试卷、教案、课件、论文、素材以及各类教学资源下载，还有大量而丰富的教学相关资讯！" style="width:11pt;height:31pt" o:ole="">
            <v:imagedata r:id="rId39" o:title="eqIda8012d5322b240128851ebf3cd086e12"/>
          </v:shape>
          <o:OLEObject Type="Embed" ProgID="Equation.DSMT4" ShapeID="_x0000_i1035" DrawAspect="Content" ObjectID="_1659721753" r:id="rId40"/>
        </w:object>
      </w:r>
      <w:r>
        <w:rPr>
          <w:rFonts w:ascii="宋体" w:hAnsi="宋体"/>
          <w:color w:val="000000"/>
        </w:rPr>
        <w:t>接入电路时，电灯正常发光。当开关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均闭合时，下列说法正确的是（ ）</w:t>
      </w:r>
    </w:p>
    <w:p w:rsidR="00057A38" w:rsidRDefault="00057A38" w:rsidP="00057A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098800" cy="1384300"/>
            <wp:effectExtent l="0" t="0" r="6350" b="6350"/>
            <wp:docPr id="343" name="图片 34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00" cy="1384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A. 电源电压为</w:t>
      </w:r>
      <w:r>
        <w:rPr>
          <w:rFonts w:ascii="Times New Roman" w:eastAsia="Times New Roman" w:hAnsi="Times New Roman" w:cs="Times New Roman"/>
          <w:color w:val="000000"/>
        </w:rPr>
        <w:t>10V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B. 滑动变阻器的最大阻值为</w:t>
      </w:r>
      <w:r>
        <w:rPr>
          <w:rFonts w:ascii="Times New Roman" w:eastAsia="Times New Roman" w:hAnsi="Times New Roman" w:cs="Times New Roman"/>
          <w:color w:val="000000"/>
        </w:rPr>
        <w:t>30Ω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C. 为了保护电路，滑动变阻器接入电路的最小阻值为</w:t>
      </w:r>
      <w:r>
        <w:rPr>
          <w:rFonts w:ascii="Times New Roman" w:eastAsia="Times New Roman" w:hAnsi="Times New Roman" w:cs="Times New Roman"/>
          <w:color w:val="000000"/>
        </w:rPr>
        <w:t>25Ω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宋体" w:hAnsi="宋体"/>
          <w:color w:val="000000"/>
        </w:rPr>
        <w:t>D. 整个电路消耗的最小电功率为</w:t>
      </w:r>
      <w:r>
        <w:rPr>
          <w:rFonts w:ascii="Times New Roman" w:eastAsia="Times New Roman" w:hAnsi="Times New Roman" w:cs="Times New Roman"/>
          <w:color w:val="000000"/>
        </w:rPr>
        <w:t>6W</w:t>
      </w:r>
    </w:p>
    <w:p w:rsidR="00057A38" w:rsidRDefault="00057A38" w:rsidP="00057A3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>ABC</w:t>
      </w:r>
    </w:p>
    <w:p w:rsidR="00057A38" w:rsidRDefault="00057A38" w:rsidP="00057A3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57A38" w:rsidRDefault="00057A38" w:rsidP="00057A38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AB</w:t>
      </w:r>
      <w:r>
        <w:rPr>
          <w:rFonts w:ascii="宋体" w:hAnsi="宋体"/>
          <w:color w:val="000000"/>
        </w:rPr>
        <w:t>．当开关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闭合，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断开，电灯</w:t>
      </w:r>
      <w:r>
        <w:rPr>
          <w:rFonts w:ascii="Times New Roman" w:eastAsia="Times New Roman" w:hAnsi="Times New Roman" w:cs="Times New Roman"/>
          <w:color w:val="000000"/>
        </w:rPr>
        <w:t>L</w:t>
      </w:r>
      <w:r>
        <w:rPr>
          <w:rFonts w:ascii="宋体" w:hAnsi="宋体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串联，当滑动变阻器的滑片在最右端时，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的阻值最大，此时电流表的示数为</w:t>
      </w:r>
      <w:r>
        <w:object w:dxaOrig="1080" w:dyaOrig="360">
          <v:shape id="_x0000_i1036" type="#_x0000_t75" alt="学科网(www.zxxk.com)--教育资源门户，提供试卷、教案、课件、论文、素材以及各类教学资源下载，还有大量而丰富的教学相关资讯！" style="width:54pt;height:18pt" o:ole="">
            <v:imagedata r:id="rId42" o:title="eqIddecea8c8bebb47ee86efb4ce215e078e"/>
          </v:shape>
          <o:OLEObject Type="Embed" ProgID="Equation.DSMT4" ShapeID="_x0000_i1036" DrawAspect="Content" ObjectID="_1659721754" r:id="rId43"/>
        </w:object>
      </w:r>
      <w:r>
        <w:rPr>
          <w:rFonts w:ascii="宋体" w:hAnsi="宋体"/>
          <w:color w:val="000000"/>
        </w:rPr>
        <w:t>，由乙图可知，此时灯泡的电压为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/>
          <w:color w:val="000000"/>
        </w:rPr>
        <w:t>，根据串联电路的特点可得，电源电压为</w:t>
      </w:r>
    </w:p>
    <w:p w:rsidR="00057A38" w:rsidRDefault="00057A38" w:rsidP="00057A38">
      <w:pPr>
        <w:spacing w:line="360" w:lineRule="auto"/>
        <w:jc w:val="center"/>
        <w:textAlignment w:val="center"/>
        <w:rPr>
          <w:color w:val="000000"/>
        </w:rPr>
      </w:pPr>
      <w:r>
        <w:object w:dxaOrig="3180" w:dyaOrig="360">
          <v:shape id="_x0000_i1037" type="#_x0000_t75" alt="学科网(www.zxxk.com)--教育资源门户，提供试卷、教案、课件、论文、素材以及各类教学资源下载，还有大量而丰富的教学相关资讯！" style="width:159pt;height:18pt" o:ole="">
            <v:imagedata r:id="rId44" o:title="eqIda4b2c16a149b403fa2afc641c71e28ea"/>
          </v:shape>
          <o:OLEObject Type="Embed" ProgID="Equation.DSMT4" ShapeID="_x0000_i1037" DrawAspect="Content" ObjectID="_1659721755" r:id="rId45"/>
        </w:objec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当滑动变阻器阻值的</w:t>
      </w:r>
      <w:r>
        <w:object w:dxaOrig="218" w:dyaOrig="622">
          <v:shape id="_x0000_i1038" type="#_x0000_t75" alt="学科网(www.zxxk.com)--教育资源门户，提供试卷、教案、课件、论文、素材以及各类教学资源下载，还有大量而丰富的教学相关资讯！" style="width:11pt;height:31pt" o:ole="">
            <v:imagedata r:id="rId39" o:title="eqIda8012d5322b240128851ebf3cd086e12"/>
          </v:shape>
          <o:OLEObject Type="Embed" ProgID="Equation.DSMT4" ShapeID="_x0000_i1038" DrawAspect="Content" ObjectID="_1659721756" r:id="rId46"/>
        </w:object>
      </w:r>
      <w:r>
        <w:rPr>
          <w:rFonts w:ascii="宋体" w:hAnsi="宋体"/>
          <w:color w:val="000000"/>
        </w:rPr>
        <w:t>接入电路时，电灯正常发光。此时灯泡的电压</w:t>
      </w:r>
      <w:r>
        <w:object w:dxaOrig="901" w:dyaOrig="362">
          <v:shape id="_x0000_i1039" type="#_x0000_t75" alt="学科网(www.zxxk.com)--教育资源门户，提供试卷、教案、课件、论文、素材以及各类教学资源下载，还有大量而丰富的教学相关资讯！" style="width:45pt;height:18pt" o:ole="">
            <v:imagedata r:id="rId47" o:title="eqIdf69403cdf57d4b3cb92c392f0b685697"/>
          </v:shape>
          <o:OLEObject Type="Embed" ProgID="Equation.DSMT4" ShapeID="_x0000_i1039" DrawAspect="Content" ObjectID="_1659721757" r:id="rId48"/>
        </w:object>
      </w:r>
      <w:r>
        <w:rPr>
          <w:rFonts w:ascii="宋体" w:hAnsi="宋体"/>
          <w:color w:val="000000"/>
        </w:rPr>
        <w:t>，由乙图可知，此时电路中的电流为</w:t>
      </w:r>
      <w:r>
        <w:object w:dxaOrig="994" w:dyaOrig="370">
          <v:shape id="_x0000_i1040" type="#_x0000_t75" alt="学科网(www.zxxk.com)--教育资源门户，提供试卷、教案、课件、论文、素材以及各类教学资源下载，还有大量而丰富的教学相关资讯！" style="width:49.5pt;height:18.5pt" o:ole="">
            <v:imagedata r:id="rId49" o:title="eqIdbf7c414d54c849a68acef70f4e743fbc"/>
          </v:shape>
          <o:OLEObject Type="Embed" ProgID="Equation.DSMT4" ShapeID="_x0000_i1040" DrawAspect="Content" ObjectID="_1659721758" r:id="rId50"/>
        </w:object>
      </w:r>
      <w:r>
        <w:rPr>
          <w:rFonts w:ascii="宋体" w:hAnsi="宋体"/>
          <w:color w:val="000000"/>
        </w:rPr>
        <w:t>，根据串联电路的特点及欧姆定律可得，电源电压为</w:t>
      </w:r>
    </w:p>
    <w:p w:rsidR="00057A38" w:rsidRDefault="00057A38" w:rsidP="00057A38">
      <w:pPr>
        <w:spacing w:line="360" w:lineRule="auto"/>
        <w:jc w:val="center"/>
        <w:textAlignment w:val="center"/>
        <w:rPr>
          <w:color w:val="000000"/>
        </w:rPr>
      </w:pPr>
      <w:r>
        <w:object w:dxaOrig="3540" w:dyaOrig="675">
          <v:shape id="_x0000_i1041" type="#_x0000_t75" alt="学科网(www.zxxk.com)--教育资源门户，提供试卷、教案、课件、论文、素材以及各类教学资源下载，还有大量而丰富的教学相关资讯！" style="width:177pt;height:34pt" o:ole="">
            <v:imagedata r:id="rId51" o:title="eqIdbea7687de0b14e628a73d1ca99510e17"/>
          </v:shape>
          <o:OLEObject Type="Embed" ProgID="Equation.DSMT4" ShapeID="_x0000_i1041" DrawAspect="Content" ObjectID="_1659721759" r:id="rId52"/>
        </w:objec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联合上面两式解得</w:t>
      </w:r>
    </w:p>
    <w:p w:rsidR="00057A38" w:rsidRDefault="00057A38" w:rsidP="00057A38">
      <w:pPr>
        <w:spacing w:line="360" w:lineRule="auto"/>
        <w:jc w:val="center"/>
        <w:textAlignment w:val="center"/>
        <w:rPr>
          <w:color w:val="000000"/>
        </w:rPr>
      </w:pPr>
      <w:r>
        <w:object w:dxaOrig="2055" w:dyaOrig="360">
          <v:shape id="_x0000_i1042" type="#_x0000_t75" alt="学科网(www.zxxk.com)--教育资源门户，提供试卷、教案、课件、论文、素材以及各类教学资源下载，还有大量而丰富的教学相关资讯！" style="width:103pt;height:18pt" o:ole="">
            <v:imagedata r:id="rId53" o:title="eqId9763e8cf369a4e14a98bb1e26d9c0b4f"/>
          </v:shape>
          <o:OLEObject Type="Embed" ProgID="Equation.DSMT4" ShapeID="_x0000_i1042" DrawAspect="Content" ObjectID="_1659721760" r:id="rId54"/>
        </w:objec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AB</w:t>
      </w:r>
      <w:r>
        <w:rPr>
          <w:rFonts w:ascii="宋体" w:hAnsi="宋体"/>
          <w:color w:val="000000"/>
        </w:rPr>
        <w:t>正确；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．当开关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均闭合时，电灯短路，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并联，电流表的量程为</w:t>
      </w:r>
      <w:r>
        <w:rPr>
          <w:rFonts w:ascii="Times New Roman" w:eastAsia="Times New Roman" w:hAnsi="Times New Roman" w:cs="Times New Roman"/>
          <w:color w:val="000000"/>
        </w:rPr>
        <w:t>0~ 0.6A</w:t>
      </w:r>
      <w:r>
        <w:rPr>
          <w:rFonts w:ascii="宋体" w:hAnsi="宋体"/>
          <w:color w:val="000000"/>
        </w:rPr>
        <w:t>，为保护电路，电路中的最大电流为</w:t>
      </w:r>
      <w:r>
        <w:rPr>
          <w:rFonts w:ascii="Times New Roman" w:eastAsia="Times New Roman" w:hAnsi="Times New Roman" w:cs="Times New Roman"/>
          <w:color w:val="000000"/>
        </w:rPr>
        <w:t>0.6A</w:t>
      </w:r>
      <w:r>
        <w:rPr>
          <w:rFonts w:ascii="宋体" w:hAnsi="宋体"/>
          <w:color w:val="000000"/>
        </w:rPr>
        <w:t>，根据并联电路的特点，经过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的电流为</w:t>
      </w:r>
    </w:p>
    <w:p w:rsidR="00057A38" w:rsidRDefault="00057A38" w:rsidP="00057A38">
      <w:pPr>
        <w:spacing w:line="360" w:lineRule="auto"/>
        <w:jc w:val="center"/>
        <w:textAlignment w:val="center"/>
        <w:rPr>
          <w:color w:val="000000"/>
        </w:rPr>
      </w:pPr>
      <w:r>
        <w:object w:dxaOrig="2160" w:dyaOrig="675">
          <v:shape id="_x0000_i1043" type="#_x0000_t75" alt="学科网(www.zxxk.com)--教育资源门户，提供试卷、教案、课件、论文、素材以及各类教学资源下载，还有大量而丰富的教学相关资讯！" style="width:108pt;height:34pt" o:ole="">
            <v:imagedata r:id="rId55" o:title="eqIdcbc4acba9c984647ae9457b6ef3d67bd"/>
          </v:shape>
          <o:OLEObject Type="Embed" ProgID="Equation.DSMT4" ShapeID="_x0000_i1043" DrawAspect="Content" ObjectID="_1659721761" r:id="rId56"/>
        </w:objec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则滑动变阻器分到的电流为</w:t>
      </w:r>
    </w:p>
    <w:p w:rsidR="00057A38" w:rsidRDefault="00057A38" w:rsidP="00057A38">
      <w:pPr>
        <w:spacing w:line="360" w:lineRule="auto"/>
        <w:jc w:val="center"/>
        <w:textAlignment w:val="center"/>
        <w:rPr>
          <w:color w:val="000000"/>
        </w:rPr>
      </w:pPr>
      <w:r>
        <w:object w:dxaOrig="3135" w:dyaOrig="360">
          <v:shape id="_x0000_i1044" type="#_x0000_t75" alt="学科网(www.zxxk.com)--教育资源门户，提供试卷、教案、课件、论文、素材以及各类教学资源下载，还有大量而丰富的教学相关资讯！" style="width:157pt;height:18pt" o:ole="">
            <v:imagedata r:id="rId57" o:title="eqIda00ad23ed8b24a24ae11bf64faa42d89"/>
          </v:shape>
          <o:OLEObject Type="Embed" ProgID="Equation.DSMT4" ShapeID="_x0000_i1044" DrawAspect="Content" ObjectID="_1659721762" r:id="rId58"/>
        </w:objec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则滑动变阻器接入电路的最小阻值为</w:t>
      </w:r>
    </w:p>
    <w:p w:rsidR="00057A38" w:rsidRDefault="00057A38" w:rsidP="00057A38">
      <w:pPr>
        <w:spacing w:line="360" w:lineRule="auto"/>
        <w:jc w:val="center"/>
        <w:textAlignment w:val="center"/>
        <w:rPr>
          <w:color w:val="000000"/>
        </w:rPr>
      </w:pPr>
      <w:r>
        <w:object w:dxaOrig="2235" w:dyaOrig="675">
          <v:shape id="_x0000_i1045" type="#_x0000_t75" alt="学科网(www.zxxk.com)--教育资源门户，提供试卷、教案、课件、论文、素材以及各类教学资源下载，还有大量而丰富的教学相关资讯！" style="width:112pt;height:34pt" o:ole="">
            <v:imagedata r:id="rId59" o:title="eqId8c95d0c388c04c3689ef8647ffc992ea"/>
          </v:shape>
          <o:OLEObject Type="Embed" ProgID="Equation.DSMT4" ShapeID="_x0000_i1045" DrawAspect="Content" ObjectID="_1659721763" r:id="rId60"/>
        </w:objec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正确；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．当开关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均闭合时，电灯短路，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并联，电流表的量程为</w:t>
      </w:r>
      <w:r>
        <w:rPr>
          <w:rFonts w:ascii="Times New Roman" w:eastAsia="Times New Roman" w:hAnsi="Times New Roman" w:cs="Times New Roman"/>
          <w:color w:val="000000"/>
        </w:rPr>
        <w:t>0~ 0.6A</w:t>
      </w:r>
      <w:r>
        <w:rPr>
          <w:rFonts w:ascii="宋体" w:hAnsi="宋体"/>
          <w:color w:val="000000"/>
        </w:rPr>
        <w:t>，为保护电路，电路中的最大电流为</w:t>
      </w:r>
      <w:r>
        <w:rPr>
          <w:rFonts w:ascii="Times New Roman" w:eastAsia="Times New Roman" w:hAnsi="Times New Roman" w:cs="Times New Roman"/>
          <w:color w:val="000000"/>
        </w:rPr>
        <w:t>0.6A</w:t>
      </w:r>
      <w:r>
        <w:rPr>
          <w:rFonts w:ascii="宋体" w:hAnsi="宋体"/>
          <w:color w:val="000000"/>
        </w:rPr>
        <w:t>，由</w:t>
      </w:r>
      <w:r>
        <w:object w:dxaOrig="735" w:dyaOrig="285">
          <v:shape id="_x0000_i1046" type="#_x0000_t75" alt="学科网(www.zxxk.com)--教育资源门户，提供试卷、教案、课件、论文、素材以及各类教学资源下载，还有大量而丰富的教学相关资讯！" style="width:37pt;height:14.5pt" o:ole="">
            <v:imagedata r:id="rId61" o:title="eqId69a1ddd8a05e494d8ee6ba1e11b86797"/>
          </v:shape>
          <o:OLEObject Type="Embed" ProgID="Equation.DSMT4" ShapeID="_x0000_i1046" DrawAspect="Content" ObjectID="_1659721764" r:id="rId62"/>
        </w:object>
      </w:r>
      <w:r>
        <w:rPr>
          <w:rFonts w:ascii="宋体" w:hAnsi="宋体"/>
          <w:color w:val="000000"/>
        </w:rPr>
        <w:t>可得电路中的总功率的最大值为</w:t>
      </w:r>
    </w:p>
    <w:p w:rsidR="00057A38" w:rsidRDefault="00057A38" w:rsidP="00057A38">
      <w:pPr>
        <w:spacing w:line="360" w:lineRule="auto"/>
        <w:jc w:val="center"/>
        <w:textAlignment w:val="center"/>
        <w:rPr>
          <w:color w:val="000000"/>
        </w:rPr>
      </w:pPr>
      <w:r>
        <w:object w:dxaOrig="2640" w:dyaOrig="285">
          <v:shape id="_x0000_i1047" type="#_x0000_t75" alt="学科网(www.zxxk.com)--教育资源门户，提供试卷、教案、课件、论文、素材以及各类教学资源下载，还有大量而丰富的教学相关资讯！" style="width:132pt;height:14.5pt" o:ole="">
            <v:imagedata r:id="rId63" o:title="eqIdac3055bde608456ba9d5d153493ccf8f"/>
          </v:shape>
          <o:OLEObject Type="Embed" ProgID="Equation.DSMT4" ShapeID="_x0000_i1047" DrawAspect="Content" ObjectID="_1659721765" r:id="rId64"/>
        </w:objec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当变阻器连入阻值最大时总功率最小，由</w:t>
      </w:r>
      <w:r>
        <w:object w:dxaOrig="870" w:dyaOrig="720">
          <v:shape id="_x0000_i1048" type="#_x0000_t75" alt="学科网(www.zxxk.com)--教育资源门户，提供试卷、教案、课件、论文、素材以及各类教学资源下载，还有大量而丰富的教学相关资讯！" style="width:43.5pt;height:36pt" o:ole="">
            <v:imagedata r:id="rId65" o:title="eqId1f6e853871a74508a2581ec25d6982c8"/>
          </v:shape>
          <o:OLEObject Type="Embed" ProgID="Equation.DSMT4" ShapeID="_x0000_i1048" DrawAspect="Content" ObjectID="_1659721766" r:id="rId66"/>
        </w:object>
      </w:r>
      <w:r>
        <w:rPr>
          <w:rFonts w:ascii="宋体" w:hAnsi="宋体"/>
          <w:color w:val="000000"/>
        </w:rPr>
        <w:t>可得，电路的总功率最小值为</w:t>
      </w:r>
    </w:p>
    <w:p w:rsidR="00057A38" w:rsidRDefault="00057A38" w:rsidP="00057A38">
      <w:pPr>
        <w:spacing w:line="360" w:lineRule="auto"/>
        <w:jc w:val="center"/>
        <w:textAlignment w:val="center"/>
        <w:rPr>
          <w:color w:val="000000"/>
        </w:rPr>
      </w:pPr>
      <w:r>
        <w:object w:dxaOrig="4095" w:dyaOrig="780">
          <v:shape id="_x0000_i1049" type="#_x0000_t75" alt="学科网(www.zxxk.com)--教育资源门户，提供试卷、教案、课件、论文、素材以及各类教学资源下载，还有大量而丰富的教学相关资讯！" style="width:205pt;height:39pt" o:ole="">
            <v:imagedata r:id="rId67" o:title="eqIddcac28e853644ce0be5c0bd7faab8196"/>
          </v:shape>
          <o:OLEObject Type="Embed" ProgID="Equation.DSMT4" ShapeID="_x0000_i1049" DrawAspect="Content" ObjectID="_1659721767" r:id="rId68"/>
        </w:objec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错误。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故选</w:t>
      </w:r>
      <w:r>
        <w:rPr>
          <w:rFonts w:ascii="Times New Roman" w:eastAsia="Times New Roman" w:hAnsi="Times New Roman" w:cs="Times New Roman"/>
          <w:color w:val="000000"/>
        </w:rPr>
        <w:t>ABC</w:t>
      </w:r>
      <w:r>
        <w:rPr>
          <w:rFonts w:ascii="宋体" w:hAnsi="宋体"/>
          <w:color w:val="000000"/>
        </w:rPr>
        <w:t>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b/>
          <w:color w:val="000000"/>
          <w:sz w:val="24"/>
        </w:rPr>
      </w:pPr>
      <w:r>
        <w:rPr>
          <w:rFonts w:ascii="宋体" w:hAnsi="宋体"/>
          <w:b/>
          <w:color w:val="000000"/>
          <w:sz w:val="24"/>
        </w:rPr>
        <w:t>二、非选择题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10.</w:t>
      </w:r>
      <w:r>
        <w:rPr>
          <w:rFonts w:ascii="宋体" w:hAnsi="宋体"/>
          <w:color w:val="000000"/>
        </w:rPr>
        <w:t>因为疫情，进入校园的人员要测量体温。如图，常用的测温枪是利用人体_____（填“发出的红外线”或“反射的红外线”）来测量体温的。小明测完体温后，走进走廊，发现正对自己放置的平面镜中还有另一个“自己”，如果小明以</w:t>
      </w:r>
      <w:r>
        <w:rPr>
          <w:rFonts w:ascii="Times New Roman" w:eastAsia="Times New Roman" w:hAnsi="Times New Roman" w:cs="Times New Roman"/>
          <w:color w:val="000000"/>
        </w:rPr>
        <w:t>1.2m/s</w:t>
      </w:r>
      <w:r>
        <w:rPr>
          <w:rFonts w:ascii="宋体" w:hAnsi="宋体"/>
          <w:color w:val="000000"/>
        </w:rPr>
        <w:t>的速度走向平面镜，他的像将以_____</w:t>
      </w:r>
      <w:r>
        <w:rPr>
          <w:rFonts w:ascii="Times New Roman" w:eastAsia="Times New Roman" w:hAnsi="Times New Roman" w:cs="Times New Roman"/>
          <w:color w:val="000000"/>
        </w:rPr>
        <w:t>m/s</w:t>
      </w:r>
      <w:r>
        <w:rPr>
          <w:rFonts w:ascii="宋体" w:hAnsi="宋体"/>
          <w:color w:val="000000"/>
        </w:rPr>
        <w:t>的速度走向平面镜，他在镜中的像的大小_______（填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“变大”、“变小”或“不变</w:t>
      </w:r>
      <w:r>
        <w:rPr>
          <w:rFonts w:ascii="Times New Roman" w:eastAsia="Times New Roman" w:hAnsi="Times New Roman" w:cs="Times New Roman"/>
          <w:color w:val="000000"/>
        </w:rPr>
        <w:t>"</w:t>
      </w:r>
      <w:r>
        <w:rPr>
          <w:rFonts w:ascii="宋体" w:hAnsi="宋体"/>
          <w:color w:val="000000"/>
        </w:rPr>
        <w:t>）。</w:t>
      </w:r>
    </w:p>
    <w:p w:rsidR="00057A38" w:rsidRDefault="00057A38" w:rsidP="00057A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927100" cy="1117600"/>
            <wp:effectExtent l="0" t="0" r="6350" b="6350"/>
            <wp:docPr id="342" name="图片 34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7100" cy="1117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A38" w:rsidRDefault="00057A38" w:rsidP="00057A38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发出的红外线</w:t>
      </w:r>
      <w:r>
        <w:rPr>
          <w:color w:val="000000"/>
        </w:rPr>
        <w:t xml:space="preserve">    (2).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1.2</w:t>
      </w:r>
      <w:r>
        <w:rPr>
          <w:color w:val="000000"/>
        </w:rPr>
        <w:t xml:space="preserve">    (3).</w:t>
      </w:r>
      <w:proofErr w:type="gramEnd"/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不变</w:t>
      </w:r>
    </w:p>
    <w:p w:rsidR="00057A38" w:rsidRDefault="00057A38" w:rsidP="00057A3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57A38" w:rsidRDefault="00057A38" w:rsidP="00057A38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红外线测温枪可以“收集物体发射的红外线”并转变为相应的电信号。该信号经过放大器和信号处理电路计算后，转变为被测目标的温度值。故测温枪是利用人体发出的红外线来测量体温的。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平面镜成像时，像和物体各对应点到平面镜间距离相等，若小明以</w:t>
      </w:r>
      <w:r>
        <w:rPr>
          <w:rFonts w:ascii="Times New Roman" w:eastAsia="Times New Roman" w:hAnsi="Times New Roman" w:cs="Times New Roman"/>
          <w:color w:val="000000"/>
        </w:rPr>
        <w:t>1.2m/s</w:t>
      </w:r>
      <w:r>
        <w:rPr>
          <w:rFonts w:ascii="宋体" w:hAnsi="宋体"/>
          <w:color w:val="000000"/>
        </w:rPr>
        <w:t>的速度走向平面镜，则他的像也将以</w:t>
      </w:r>
      <w:r>
        <w:rPr>
          <w:rFonts w:ascii="Times New Roman" w:eastAsia="Times New Roman" w:hAnsi="Times New Roman" w:cs="Times New Roman"/>
          <w:color w:val="000000"/>
        </w:rPr>
        <w:t>1.2m/s</w:t>
      </w:r>
      <w:r>
        <w:rPr>
          <w:rFonts w:ascii="宋体" w:hAnsi="宋体"/>
          <w:color w:val="000000"/>
        </w:rPr>
        <w:t>的速度走向平面镜。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hAnsi="宋体"/>
          <w:color w:val="000000"/>
        </w:rPr>
        <w:t>因为平面镜成像时像与物大小相等，故当他走向平面镜时，他在镜中的像的大小不变。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11.</w:t>
      </w:r>
      <w:r>
        <w:rPr>
          <w:rFonts w:ascii="宋体" w:hAnsi="宋体"/>
          <w:color w:val="000000"/>
        </w:rPr>
        <w:t>中国在</w:t>
      </w:r>
      <w:r>
        <w:rPr>
          <w:rFonts w:ascii="Times New Roman" w:eastAsia="Times New Roman" w:hAnsi="Times New Roman" w:cs="Times New Roman"/>
          <w:color w:val="000000"/>
        </w:rPr>
        <w:t>2020</w:t>
      </w:r>
      <w:r>
        <w:rPr>
          <w:rFonts w:ascii="宋体" w:hAnsi="宋体"/>
          <w:color w:val="000000"/>
        </w:rPr>
        <w:t>年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月完成了“北斗”卫星全面组网工作。“北斗”卫星导航系统利用______（填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“电磁波”、“超声波”或“红外线”）向地球传递信息。由于内部时刻发生着氢核的______（填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“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裂变”或“聚变”），太阳不断向外释放能量。卫星的太阳能电池板则将太阳能转化为电能供其使用。</w:t>
      </w:r>
    </w:p>
    <w:p w:rsidR="00057A38" w:rsidRDefault="00057A38" w:rsidP="00057A38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电磁波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聚变</w:t>
      </w:r>
    </w:p>
    <w:p w:rsidR="00057A38" w:rsidRDefault="00057A38" w:rsidP="00057A3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57A38" w:rsidRDefault="00057A38" w:rsidP="00057A38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“北斗”卫星导航系统传递信息利用的是电磁波。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在太阳内部，氢原子核在超高温作用下发生聚变，释放巨大的核能。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12.</w:t>
      </w:r>
      <w:r>
        <w:rPr>
          <w:rFonts w:ascii="宋体" w:hAnsi="宋体"/>
          <w:color w:val="000000"/>
        </w:rPr>
        <w:t>教室内的投影仪，其镜头相当于凸透镜，使电脑上的文字在屏幕上成像，投影仪形成的是文字_______（填 “正立”或“倒立”）的像。</w:t>
      </w:r>
    </w:p>
    <w:p w:rsidR="00057A38" w:rsidRDefault="00057A38" w:rsidP="00057A38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rFonts w:ascii="宋体" w:hAnsi="宋体"/>
          <w:color w:val="000000"/>
        </w:rPr>
        <w:t>倒立</w:t>
      </w:r>
    </w:p>
    <w:p w:rsidR="00057A38" w:rsidRDefault="00057A38" w:rsidP="00057A3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57A38" w:rsidRDefault="00057A38" w:rsidP="00057A38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根据凸透镜的成像规律可知，投影仪是利用物距大于一倍焦距小于二倍焦距时，成倒立、放大的实像的原理制成的，所以投影仪形成的是文字倒立的像。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13.</w:t>
      </w:r>
      <w:r>
        <w:rPr>
          <w:rFonts w:ascii="宋体" w:hAnsi="宋体"/>
          <w:color w:val="000000"/>
        </w:rPr>
        <w:t>如图，在一个厚壁玻璃筒里放一块有少量乙醚的棉花，用力把活塞迅速下压，棉花就会立即燃烧。因为空气分子间的间隔较大，分子间作用力较______（填“ 大”或“小”），所以容易被压缩。这是通过_____的方式使筒内气体内能增加的，温度越高，分子无规则运动越________。</w:t>
      </w:r>
    </w:p>
    <w:p w:rsidR="00057A38" w:rsidRDefault="00057A38" w:rsidP="00057A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609600" cy="1295400"/>
            <wp:effectExtent l="0" t="0" r="0" b="0"/>
            <wp:docPr id="341" name="图片 34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129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A38" w:rsidRDefault="00057A38" w:rsidP="00057A38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小</w:t>
      </w:r>
      <w:r>
        <w:rPr>
          <w:color w:val="000000"/>
        </w:rPr>
        <w:br/>
      </w:r>
      <w:r>
        <w:rPr>
          <w:color w:val="000000"/>
        </w:rPr>
        <w:lastRenderedPageBreak/>
        <w:t xml:space="preserve">    (2). </w:t>
      </w:r>
      <w:r>
        <w:rPr>
          <w:rFonts w:ascii="宋体" w:hAnsi="宋体"/>
          <w:color w:val="000000"/>
        </w:rPr>
        <w:t>做功</w:t>
      </w:r>
      <w:r>
        <w:rPr>
          <w:color w:val="000000"/>
        </w:rPr>
        <w:t xml:space="preserve">    (3). </w:t>
      </w:r>
      <w:r>
        <w:rPr>
          <w:rFonts w:ascii="宋体" w:hAnsi="宋体"/>
          <w:color w:val="000000"/>
        </w:rPr>
        <w:t>剧烈</w:t>
      </w:r>
    </w:p>
    <w:p w:rsidR="00057A38" w:rsidRDefault="00057A38" w:rsidP="00057A3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57A38" w:rsidRDefault="00057A38" w:rsidP="00057A38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气体分子间间隔较大，分子间作用力较小。所以气体容易被压缩。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实验过程中是通过做功的方式增加空气内能。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hAnsi="宋体"/>
          <w:color w:val="000000"/>
        </w:rPr>
        <w:t>组成物质的分子永不停息地做无规则，温度越高分子运动越剧烈。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14.</w:t>
      </w:r>
      <w:r>
        <w:rPr>
          <w:rFonts w:ascii="宋体" w:hAnsi="宋体"/>
          <w:color w:val="000000"/>
        </w:rPr>
        <w:t>先将一只大试管装满水，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再把小试管的一部分插入大试管中，小试管在重力的作用下，缓慢向下运动。迅速将该装置倒置过来，如图甲所示，发现小试管在_____作用下缓慢向上移动。如图乙，将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三个轻质带电泡沫小球悬挂起来，若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带负电，则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带_____电。若用毛皮摩擦过的橡胶棒靠近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，二者将相互______（填“吸引”或“排斥”）。</w:t>
      </w:r>
    </w:p>
    <w:p w:rsidR="00057A38" w:rsidRDefault="00057A38" w:rsidP="00057A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905000" cy="1314450"/>
            <wp:effectExtent l="0" t="0" r="0" b="0"/>
            <wp:docPr id="340" name="图片 34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A38" w:rsidRDefault="00057A38" w:rsidP="00057A38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大气压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正</w:t>
      </w:r>
      <w:r>
        <w:rPr>
          <w:color w:val="000000"/>
        </w:rPr>
        <w:t xml:space="preserve">    (3). </w:t>
      </w:r>
      <w:r>
        <w:rPr>
          <w:rFonts w:ascii="宋体" w:hAnsi="宋体"/>
          <w:color w:val="000000"/>
        </w:rPr>
        <w:t>吸引</w:t>
      </w:r>
    </w:p>
    <w:p w:rsidR="00057A38" w:rsidRDefault="00057A38" w:rsidP="00057A3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57A38" w:rsidRDefault="00057A38" w:rsidP="00057A38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迅速将该装置倒置过来，如图甲所示，发现小试管在大气压作用下缓慢向上移动。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由图乙可知，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两个轻质带电泡沫小球相互吸引，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两个轻质带电泡沫小球相互排斥，所以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两个轻质带电泡沫小球带异种电荷，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两个轻质带电泡沫小球带同种电荷，所以若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带负电，则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带正电。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[3]b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两个轻质带电泡沫小球带同种电荷，</w:t>
      </w:r>
      <w:r>
        <w:rPr>
          <w:rFonts w:ascii="Times New Roman" w:eastAsia="Times New Roman" w:hAnsi="Times New Roman" w:cs="Times New Roman"/>
          <w:color w:val="000000"/>
        </w:rPr>
        <w:t>b</w:t>
      </w:r>
      <w:r>
        <w:rPr>
          <w:rFonts w:ascii="宋体" w:hAnsi="宋体"/>
          <w:color w:val="000000"/>
        </w:rPr>
        <w:t>带正电，所以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带正电，用毛皮摩擦过的橡胶棒带负电，所以若用毛皮摩擦过的橡胶棒靠近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，二者将相互吸引。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15.</w:t>
      </w:r>
      <w:r>
        <w:rPr>
          <w:rFonts w:ascii="宋体" w:hAnsi="宋体"/>
          <w:color w:val="000000"/>
        </w:rPr>
        <w:t>如图，螺线管的上方放置一个小磁针，螺线管左方的水平地面上放置一个铁块。闭合开关后，铁块静止不动，小磁针在磁场的作用下会发生转动，它的周围____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（填“有”或“无</w:t>
      </w:r>
      <w:r>
        <w:rPr>
          <w:rFonts w:ascii="Times New Roman" w:eastAsia="Times New Roman" w:hAnsi="Times New Roman" w:cs="Times New Roman"/>
          <w:color w:val="000000"/>
        </w:rPr>
        <w:t>"</w:t>
      </w:r>
      <w:r>
        <w:rPr>
          <w:rFonts w:ascii="宋体" w:hAnsi="宋体"/>
          <w:color w:val="000000"/>
        </w:rPr>
        <w:t>）磁感线，小磁针静止时左端为_______填“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”“或“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”）极。当滑片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向左滑动时，铁块受到的摩擦力的大小将____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（填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“变大”、“变小”或“不变</w:t>
      </w:r>
      <w:r>
        <w:rPr>
          <w:rFonts w:ascii="Times New Roman" w:eastAsia="Times New Roman" w:hAnsi="Times New Roman" w:cs="Times New Roman"/>
          <w:color w:val="000000"/>
        </w:rPr>
        <w:t>"</w:t>
      </w:r>
      <w:r>
        <w:rPr>
          <w:rFonts w:ascii="宋体" w:hAnsi="宋体"/>
          <w:color w:val="000000"/>
        </w:rPr>
        <w:t>）。</w:t>
      </w:r>
    </w:p>
    <w:p w:rsidR="00057A38" w:rsidRDefault="00057A38" w:rsidP="00057A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1638300" cy="1212850"/>
            <wp:effectExtent l="0" t="0" r="0" b="6350"/>
            <wp:docPr id="339" name="图片 33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8300" cy="121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A38" w:rsidRDefault="00057A38" w:rsidP="00057A38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无</w:t>
      </w:r>
      <w:r>
        <w:rPr>
          <w:color w:val="000000"/>
        </w:rPr>
        <w:t xml:space="preserve">    (2).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color w:val="000000"/>
        </w:rPr>
        <w:t xml:space="preserve">    (3).</w:t>
      </w:r>
      <w:proofErr w:type="gramEnd"/>
      <w:r>
        <w:rPr>
          <w:color w:val="000000"/>
        </w:rPr>
        <w:t xml:space="preserve"> </w:t>
      </w:r>
      <w:r>
        <w:rPr>
          <w:rFonts w:ascii="宋体" w:hAnsi="宋体"/>
          <w:color w:val="000000"/>
        </w:rPr>
        <w:t>变小</w:t>
      </w:r>
    </w:p>
    <w:p w:rsidR="00057A38" w:rsidRDefault="00057A38" w:rsidP="00057A3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57A38" w:rsidRDefault="00057A38" w:rsidP="00057A38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磁感线一种理想化的物理模型，实际上并不存在，磁场不是由磁感线组成的。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根据螺线管中电流的方向和线圈的绕向，利用安培定则用右手握住导线，让四指指向电流方向，则大拇指指向右端，即螺旋管的左端为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极，右端为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极，当小磁针静止时，根据磁极间的作用规律可知，相互靠近的一定是异名磁极，因此可以确定小磁针的左端为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极，右端为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极。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hAnsi="宋体"/>
          <w:color w:val="000000"/>
        </w:rPr>
        <w:t>当滑片</w:t>
      </w:r>
      <w:r>
        <w:rPr>
          <w:rFonts w:ascii="Times New Roman" w:eastAsia="Times New Roman" w:hAnsi="Times New Roman" w:cs="Times New Roman"/>
          <w:color w:val="000000"/>
        </w:rPr>
        <w:t>P</w:t>
      </w:r>
      <w:r>
        <w:rPr>
          <w:rFonts w:ascii="宋体" w:hAnsi="宋体"/>
          <w:color w:val="000000"/>
        </w:rPr>
        <w:t>向左滑动时，滑动变阻器接入电路的阻值变大，电路中的电流变小，通电螺线管的磁性变弱，对铁块的吸引力变小，故铁块受到的摩擦力将变小。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16.</w:t>
      </w:r>
      <w:r>
        <w:rPr>
          <w:rFonts w:ascii="宋体" w:hAnsi="宋体"/>
          <w:color w:val="000000"/>
        </w:rPr>
        <w:t>内燃机的一个工作循环是由四个冲程组成的，如图所示的是工作循环中的_____冲程，若飞轮转动</w:t>
      </w:r>
      <w:r>
        <w:rPr>
          <w:rFonts w:ascii="Times New Roman" w:eastAsia="Times New Roman" w:hAnsi="Times New Roman" w:cs="Times New Roman"/>
          <w:color w:val="000000"/>
        </w:rPr>
        <w:t>40</w:t>
      </w:r>
      <w:r>
        <w:rPr>
          <w:rFonts w:ascii="宋体" w:hAnsi="宋体"/>
          <w:color w:val="000000"/>
        </w:rPr>
        <w:t>周，则对外做功______次。</w:t>
      </w:r>
    </w:p>
    <w:p w:rsidR="00057A38" w:rsidRDefault="00057A38" w:rsidP="00057A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679450" cy="1181100"/>
            <wp:effectExtent l="0" t="0" r="6350" b="0"/>
            <wp:docPr id="338" name="图片 33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79450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A38" w:rsidRDefault="00057A38" w:rsidP="00057A38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压缩</w:t>
      </w:r>
      <w:r>
        <w:rPr>
          <w:color w:val="000000"/>
        </w:rPr>
        <w:t xml:space="preserve">    (2). </w:t>
      </w:r>
      <w:r>
        <w:rPr>
          <w:rFonts w:ascii="Times New Roman" w:eastAsia="Times New Roman" w:hAnsi="Times New Roman" w:cs="Times New Roman"/>
          <w:color w:val="000000"/>
        </w:rPr>
        <w:t>20</w:t>
      </w:r>
    </w:p>
    <w:p w:rsidR="00057A38" w:rsidRDefault="00057A38" w:rsidP="00057A3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57A38" w:rsidRDefault="00057A38" w:rsidP="00057A38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如图所示，活塞向上运动，进气阀和排气阀均关闭，所以如图所示的是工作循环中的压缩冲程。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内燃机一个循环，四个冲程，飞轮转</w:t>
      </w:r>
      <w:r>
        <w:rPr>
          <w:rFonts w:ascii="Times New Roman" w:eastAsia="Times New Roman" w:hAnsi="Times New Roman" w:cs="Times New Roman"/>
          <w:color w:val="000000"/>
        </w:rPr>
        <w:t>2</w:t>
      </w:r>
      <w:r>
        <w:rPr>
          <w:rFonts w:ascii="宋体" w:hAnsi="宋体"/>
          <w:color w:val="000000"/>
        </w:rPr>
        <w:t>周，做功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次，所以若飞轮转动</w:t>
      </w:r>
      <w:r>
        <w:rPr>
          <w:rFonts w:ascii="Times New Roman" w:eastAsia="Times New Roman" w:hAnsi="Times New Roman" w:cs="Times New Roman"/>
          <w:color w:val="000000"/>
        </w:rPr>
        <w:t>40</w:t>
      </w:r>
      <w:r>
        <w:rPr>
          <w:rFonts w:ascii="宋体" w:hAnsi="宋体"/>
          <w:color w:val="000000"/>
        </w:rPr>
        <w:t>周，则对外做功</w:t>
      </w:r>
      <w:r>
        <w:rPr>
          <w:rFonts w:ascii="Times New Roman" w:eastAsia="Times New Roman" w:hAnsi="Times New Roman" w:cs="Times New Roman"/>
          <w:color w:val="000000"/>
        </w:rPr>
        <w:t>20</w:t>
      </w:r>
      <w:r>
        <w:rPr>
          <w:rFonts w:ascii="宋体" w:hAnsi="宋体"/>
          <w:color w:val="000000"/>
        </w:rPr>
        <w:t>次。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17.</w:t>
      </w:r>
      <w:r>
        <w:rPr>
          <w:rFonts w:ascii="宋体" w:hAnsi="宋体"/>
          <w:color w:val="000000"/>
        </w:rPr>
        <w:t>将电阻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串联后接在</w:t>
      </w:r>
      <w:r>
        <w:rPr>
          <w:rFonts w:ascii="Times New Roman" w:eastAsia="Times New Roman" w:hAnsi="Times New Roman" w:cs="Times New Roman"/>
          <w:color w:val="000000"/>
        </w:rPr>
        <w:t>6V</w:t>
      </w:r>
      <w:r>
        <w:rPr>
          <w:rFonts w:ascii="宋体" w:hAnsi="宋体"/>
          <w:color w:val="000000"/>
        </w:rPr>
        <w:t>的电源上，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=40Ω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color w:val="000000"/>
        </w:rPr>
        <w:t>=20Ω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则通过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的电流为____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，通电</w:t>
      </w:r>
      <w:r>
        <w:rPr>
          <w:rFonts w:ascii="Times New Roman" w:eastAsia="Times New Roman" w:hAnsi="Times New Roman" w:cs="Times New Roman"/>
          <w:color w:val="000000"/>
        </w:rPr>
        <w:t>1min</w:t>
      </w:r>
      <w:r>
        <w:rPr>
          <w:rFonts w:ascii="宋体" w:hAnsi="宋体"/>
          <w:color w:val="000000"/>
        </w:rPr>
        <w:t>后，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所产生的热量为______</w:t>
      </w:r>
      <w:r>
        <w:rPr>
          <w:rFonts w:ascii="Times New Roman" w:eastAsia="Times New Roman" w:hAnsi="Times New Roman" w:cs="Times New Roman"/>
          <w:color w:val="000000"/>
        </w:rPr>
        <w:t>J</w:t>
      </w:r>
      <w:r>
        <w:rPr>
          <w:rFonts w:ascii="宋体" w:hAnsi="宋体"/>
          <w:color w:val="000000"/>
        </w:rPr>
        <w:t>。</w:t>
      </w:r>
    </w:p>
    <w:p w:rsidR="00057A38" w:rsidRDefault="00057A38" w:rsidP="00057A38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0.1</w:t>
      </w:r>
      <w:r>
        <w:rPr>
          <w:color w:val="000000"/>
        </w:rPr>
        <w:t xml:space="preserve">    (2).</w:t>
      </w:r>
      <w:proofErr w:type="gramEnd"/>
      <w:r>
        <w:rPr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12</w:t>
      </w:r>
    </w:p>
    <w:p w:rsidR="00057A38" w:rsidRDefault="00057A38" w:rsidP="00057A3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57A38" w:rsidRDefault="00057A38" w:rsidP="00057A38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lastRenderedPageBreak/>
        <w:t>【详解】</w:t>
      </w:r>
      <w:r>
        <w:rPr>
          <w:rFonts w:ascii="Times New Roman" w:eastAsia="Times New Roman" w:hAnsi="Times New Roman" w:cs="Times New Roman"/>
          <w:color w:val="000000"/>
        </w:rPr>
        <w:t>[1]</w:t>
      </w:r>
      <w:r>
        <w:rPr>
          <w:rFonts w:ascii="宋体" w:hAnsi="宋体"/>
          <w:color w:val="000000"/>
        </w:rPr>
        <w:t>由串联电路中总电阻等于各分电阻之和可得，电路中的总电阻为</w:t>
      </w:r>
    </w:p>
    <w:p w:rsidR="00057A38" w:rsidRDefault="00057A38" w:rsidP="00057A38">
      <w:pPr>
        <w:spacing w:line="360" w:lineRule="auto"/>
        <w:jc w:val="center"/>
        <w:textAlignment w:val="center"/>
        <w:rPr>
          <w:color w:val="000000"/>
        </w:rPr>
      </w:pPr>
      <w:r>
        <w:object w:dxaOrig="3120" w:dyaOrig="360">
          <v:shape id="_x0000_i1050" type="#_x0000_t75" alt="学科网(www.zxxk.com)--教育资源门户，提供试卷、教案、课件、论文、素材以及各类教学资源下载，还有大量而丰富的教学相关资讯！" style="width:156pt;height:18pt" o:ole="">
            <v:imagedata r:id="rId74" o:title="eqId7de6467e8f4e48708c4aba9bfd3861a9"/>
          </v:shape>
          <o:OLEObject Type="Embed" ProgID="Equation.DSMT4" ShapeID="_x0000_i1050" DrawAspect="Content" ObjectID="_1659721768" r:id="rId75"/>
        </w:objec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由欧姆定律可得电路中的电流为</w:t>
      </w:r>
    </w:p>
    <w:p w:rsidR="00057A38" w:rsidRDefault="00057A38" w:rsidP="00057A38">
      <w:pPr>
        <w:spacing w:line="360" w:lineRule="auto"/>
        <w:jc w:val="center"/>
        <w:textAlignment w:val="center"/>
        <w:rPr>
          <w:color w:val="000000"/>
        </w:rPr>
      </w:pPr>
      <w:r>
        <w:object w:dxaOrig="2064" w:dyaOrig="624">
          <v:shape id="_x0000_i1051" type="#_x0000_t75" alt="学科网(www.zxxk.com)--教育资源门户，提供试卷、教案、课件、论文、素材以及各类教学资源下载，还有大量而丰富的教学相关资讯！" style="width:103pt;height:31pt" o:ole="">
            <v:imagedata r:id="rId76" o:title="eqId3556cd537c93491e82c1ef033aeeae4b"/>
          </v:shape>
          <o:OLEObject Type="Embed" ProgID="Equation.DSMT4" ShapeID="_x0000_i1051" DrawAspect="Content" ObjectID="_1659721769" r:id="rId77"/>
        </w:objec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根据串联电路电流处处相等，所以通过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的电流为</w:t>
      </w:r>
      <w:r>
        <w:rPr>
          <w:rFonts w:ascii="Times New Roman" w:eastAsia="Times New Roman" w:hAnsi="Times New Roman" w:cs="Times New Roman"/>
          <w:color w:val="000000"/>
        </w:rPr>
        <w:t>0.1A</w:t>
      </w:r>
      <w:r>
        <w:rPr>
          <w:rFonts w:ascii="宋体" w:hAnsi="宋体"/>
          <w:color w:val="000000"/>
        </w:rPr>
        <w:t>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[2]</w:t>
      </w:r>
      <w:r>
        <w:rPr>
          <w:rFonts w:ascii="宋体" w:hAnsi="宋体"/>
          <w:color w:val="000000"/>
        </w:rPr>
        <w:t>串联电路电流处处相等，所以通过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的电流为</w:t>
      </w:r>
      <w:r>
        <w:rPr>
          <w:rFonts w:ascii="Times New Roman" w:eastAsia="Times New Roman" w:hAnsi="Times New Roman" w:cs="Times New Roman"/>
          <w:color w:val="000000"/>
        </w:rPr>
        <w:t>0.1A</w:t>
      </w:r>
      <w:r>
        <w:rPr>
          <w:rFonts w:ascii="宋体" w:hAnsi="宋体"/>
          <w:color w:val="000000"/>
        </w:rPr>
        <w:t>，通电</w:t>
      </w:r>
      <w:r>
        <w:rPr>
          <w:rFonts w:ascii="Times New Roman" w:eastAsia="Times New Roman" w:hAnsi="Times New Roman" w:cs="Times New Roman"/>
          <w:color w:val="000000"/>
        </w:rPr>
        <w:t>1min</w:t>
      </w:r>
      <w:r>
        <w:rPr>
          <w:rFonts w:ascii="宋体" w:hAnsi="宋体"/>
          <w:color w:val="000000"/>
        </w:rPr>
        <w:t>后，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所产生的热量为</w:t>
      </w:r>
    </w:p>
    <w:p w:rsidR="00057A38" w:rsidRDefault="00057A38" w:rsidP="00057A38">
      <w:pPr>
        <w:spacing w:line="360" w:lineRule="auto"/>
        <w:jc w:val="center"/>
        <w:textAlignment w:val="center"/>
        <w:rPr>
          <w:color w:val="000000"/>
        </w:rPr>
      </w:pPr>
      <w:r>
        <w:object w:dxaOrig="3684" w:dyaOrig="444">
          <v:shape id="_x0000_i1052" type="#_x0000_t75" alt="学科网(www.zxxk.com)--教育资源门户，提供试卷、教案、课件、论文、素材以及各类教学资源下载，还有大量而丰富的教学相关资讯！" style="width:184pt;height:22pt" o:ole="">
            <v:imagedata r:id="rId78" o:title="eqIddc1d8b93ca804d428781a250a4e890e2"/>
          </v:shape>
          <o:OLEObject Type="Embed" ProgID="Equation.DSMT4" ShapeID="_x0000_i1052" DrawAspect="Content" ObjectID="_1659721770" r:id="rId79"/>
        </w:objec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18.</w:t>
      </w:r>
      <w:r>
        <w:rPr>
          <w:rFonts w:ascii="宋体" w:hAnsi="宋体"/>
          <w:color w:val="000000"/>
        </w:rPr>
        <w:t>烧杯和盐水的总质量为</w:t>
      </w:r>
      <w:r>
        <w:rPr>
          <w:rFonts w:ascii="Times New Roman" w:eastAsia="Times New Roman" w:hAnsi="Times New Roman" w:cs="Times New Roman"/>
          <w:color w:val="000000"/>
        </w:rPr>
        <w:t>102.6g</w:t>
      </w:r>
      <w:r>
        <w:rPr>
          <w:rFonts w:ascii="宋体" w:hAnsi="宋体"/>
          <w:color w:val="000000"/>
        </w:rPr>
        <w:t>。将适量的盐水倒进量筒中，如图甲所示：烧杯和剩余盐水的总质量如图乙所示。则盐水的密度为</w:t>
      </w:r>
      <w:r>
        <w:rPr>
          <w:color w:val="000000"/>
        </w:rPr>
        <w:t>___________</w:t>
      </w:r>
      <w:r>
        <w:rPr>
          <w:rFonts w:ascii="Times New Roman" w:eastAsia="Times New Roman" w:hAnsi="Times New Roman" w:cs="Times New Roman"/>
          <w:color w:val="000000"/>
        </w:rPr>
        <w:t xml:space="preserve"> kg/m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3</w:t>
      </w:r>
      <w:r>
        <w:rPr>
          <w:rFonts w:ascii="宋体" w:hAnsi="宋体"/>
          <w:color w:val="000000"/>
        </w:rPr>
        <w:t>。</w:t>
      </w:r>
    </w:p>
    <w:p w:rsidR="00057A38" w:rsidRDefault="00057A38" w:rsidP="00057A38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647950" cy="1714500"/>
            <wp:effectExtent l="0" t="0" r="0" b="0"/>
            <wp:docPr id="337" name="图片 33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1714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A38" w:rsidRDefault="00057A38" w:rsidP="00057A3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object w:dxaOrig="815" w:dyaOrig="326">
          <v:shape id="_x0000_i1053" type="#_x0000_t75" alt="学科网(www.zxxk.com)--教育资源门户，提供试卷、教案、课件、论文、素材以及各类教学资源下载，还有大量而丰富的教学相关资讯！" style="width:41pt;height:16.5pt" o:ole="">
            <v:imagedata r:id="rId81" o:title="eqId22ed0ce87b264eff8e1b9136ea15ec40"/>
          </v:shape>
          <o:OLEObject Type="Embed" ProgID="Equation.DSMT4" ShapeID="_x0000_i1053" DrawAspect="Content" ObjectID="_1659721771" r:id="rId82"/>
        </w:object>
      </w:r>
    </w:p>
    <w:p w:rsidR="00057A38" w:rsidRDefault="00057A38" w:rsidP="00057A3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57A38" w:rsidRDefault="00057A38" w:rsidP="00057A38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由图甲知，量筒的分度值为</w:t>
      </w:r>
      <w:r>
        <w:rPr>
          <w:rFonts w:ascii="Times New Roman" w:eastAsia="Times New Roman" w:hAnsi="Times New Roman" w:cs="Times New Roman"/>
          <w:color w:val="000000"/>
        </w:rPr>
        <w:t>2mL</w:t>
      </w:r>
      <w:r>
        <w:rPr>
          <w:rFonts w:ascii="宋体" w:hAnsi="宋体"/>
          <w:color w:val="000000"/>
        </w:rPr>
        <w:t>，盐水的体积为</w:t>
      </w:r>
      <w:r>
        <w:rPr>
          <w:rFonts w:ascii="Times New Roman" w:eastAsia="Times New Roman" w:hAnsi="Times New Roman" w:cs="Times New Roman"/>
          <w:color w:val="000000"/>
        </w:rPr>
        <w:t>64mL</w:t>
      </w:r>
      <w:r>
        <w:rPr>
          <w:rFonts w:ascii="宋体" w:hAnsi="宋体"/>
          <w:color w:val="000000"/>
        </w:rPr>
        <w:t>；由图乙知，标尺的分度值</w:t>
      </w:r>
      <w:r>
        <w:rPr>
          <w:rFonts w:ascii="Times New Roman" w:eastAsia="Times New Roman" w:hAnsi="Times New Roman" w:cs="Times New Roman"/>
          <w:color w:val="000000"/>
        </w:rPr>
        <w:t>0.2g</w:t>
      </w:r>
      <w:r>
        <w:rPr>
          <w:rFonts w:ascii="宋体" w:hAnsi="宋体"/>
          <w:color w:val="000000"/>
        </w:rPr>
        <w:t>，剩余盐水和烧杯的总质量为</w:t>
      </w:r>
    </w:p>
    <w:p w:rsidR="00057A38" w:rsidRDefault="00057A38" w:rsidP="00057A38">
      <w:pPr>
        <w:spacing w:line="360" w:lineRule="auto"/>
        <w:jc w:val="center"/>
        <w:textAlignment w:val="center"/>
        <w:rPr>
          <w:color w:val="000000"/>
        </w:rPr>
      </w:pPr>
      <w:r>
        <w:object w:dxaOrig="2985" w:dyaOrig="375">
          <v:shape id="_x0000_i1054" type="#_x0000_t75" alt="学科网(www.zxxk.com)--教育资源门户，提供试卷、教案、课件、论文、素材以及各类教学资源下载，还有大量而丰富的教学相关资讯！" style="width:149.5pt;height:19pt" o:ole="">
            <v:imagedata r:id="rId83" o:title="eqIdf2ac538ea51d428081f35fad63908adc"/>
          </v:shape>
          <o:OLEObject Type="Embed" ProgID="Equation.DSMT4" ShapeID="_x0000_i1054" DrawAspect="Content" ObjectID="_1659721772" r:id="rId84"/>
        </w:objec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则盐水的密度为</w:t>
      </w:r>
    </w:p>
    <w:p w:rsidR="00057A38" w:rsidRDefault="00057A38" w:rsidP="00057A38">
      <w:pPr>
        <w:spacing w:line="360" w:lineRule="auto"/>
        <w:jc w:val="center"/>
        <w:textAlignment w:val="center"/>
        <w:rPr>
          <w:color w:val="000000"/>
        </w:rPr>
      </w:pPr>
      <w:r>
        <w:object w:dxaOrig="6405" w:dyaOrig="645">
          <v:shape id="_x0000_i1055" type="#_x0000_t75" alt="学科网(www.zxxk.com)--教育资源门户，提供试卷、教案、课件、论文、素材以及各类教学资源下载，还有大量而丰富的教学相关资讯！" style="width:320.5pt;height:32.5pt" o:ole="">
            <v:imagedata r:id="rId85" o:title="eqIda49fb5edcf87434d872e1a2210e8d4f1"/>
          </v:shape>
          <o:OLEObject Type="Embed" ProgID="Equation.DSMT4" ShapeID="_x0000_i1055" DrawAspect="Content" ObjectID="_1659721773" r:id="rId86"/>
        </w:objec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19.</w:t>
      </w:r>
      <w:r>
        <w:rPr>
          <w:rFonts w:ascii="宋体" w:hAnsi="宋体"/>
          <w:color w:val="000000"/>
        </w:rPr>
        <w:t>图甲是自行车手闸，其中</w:t>
      </w:r>
      <w:r>
        <w:rPr>
          <w:rFonts w:ascii="Times New Roman" w:eastAsia="Times New Roman" w:hAnsi="Times New Roman" w:cs="Times New Roman"/>
          <w:i/>
          <w:color w:val="000000"/>
        </w:rPr>
        <w:t>AOC</w:t>
      </w:r>
      <w:r>
        <w:rPr>
          <w:rFonts w:ascii="宋体" w:hAnsi="宋体"/>
          <w:color w:val="000000"/>
        </w:rPr>
        <w:t>部分可视为杠杆，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为支点，刹车线对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点的拉力为阻力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，其简化示意图如图乙。请在乙图中画出：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阻力的力臂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；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刹车时，作用在杠杆</w:t>
      </w:r>
      <w:r>
        <w:rPr>
          <w:rFonts w:ascii="Times New Roman" w:eastAsia="Times New Roman" w:hAnsi="Times New Roman" w:cs="Times New Roman"/>
          <w:i/>
          <w:color w:val="000000"/>
        </w:rPr>
        <w:t>AOC</w:t>
      </w:r>
      <w:r>
        <w:rPr>
          <w:rFonts w:ascii="宋体" w:hAnsi="宋体"/>
          <w:color w:val="000000"/>
        </w:rPr>
        <w:t>上的最小动力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。</w:t>
      </w:r>
    </w:p>
    <w:p w:rsidR="00057A38" w:rsidRDefault="00057A38" w:rsidP="00057A38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lastRenderedPageBreak/>
        <w:drawing>
          <wp:inline distT="0" distB="0" distL="0" distR="0">
            <wp:extent cx="3098800" cy="1200150"/>
            <wp:effectExtent l="0" t="0" r="6350" b="0"/>
            <wp:docPr id="336" name="图片 33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4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98800" cy="1200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A38" w:rsidRDefault="00057A38" w:rsidP="00057A3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【答案】</w:t>
      </w:r>
      <w:r>
        <w:rPr>
          <w:noProof/>
          <w:color w:val="000000"/>
        </w:rPr>
        <w:drawing>
          <wp:inline distT="0" distB="0" distL="0" distR="0">
            <wp:extent cx="1498600" cy="1098550"/>
            <wp:effectExtent l="0" t="0" r="6350" b="6350"/>
            <wp:docPr id="335" name="图片 33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8600" cy="109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A38" w:rsidRDefault="00057A38" w:rsidP="00057A3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57A38" w:rsidRDefault="00057A38" w:rsidP="00057A38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反向延长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的作用线，从支点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作动力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作用线的垂线，支点到垂足的距离为阻力臂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由杠杆平衡条件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i/>
          <w:color w:val="000000"/>
        </w:rPr>
        <w:t xml:space="preserve"> 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Times New Roman" w:eastAsia="Times New Roman" w:hAnsi="Times New Roman" w:cs="Times New Roman"/>
          <w:i/>
          <w:color w:val="000000"/>
        </w:rPr>
        <w:t>L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可知，在阻力跟阻力臂的乘积一定时，动力臂越长，动力越小；图中支点在</w:t>
      </w:r>
      <w:r>
        <w:rPr>
          <w:rFonts w:ascii="Times New Roman" w:eastAsia="Times New Roman" w:hAnsi="Times New Roman" w:cs="Times New Roman"/>
          <w:i/>
          <w:color w:val="000000"/>
        </w:rPr>
        <w:t>O</w:t>
      </w:r>
      <w:r>
        <w:rPr>
          <w:rFonts w:ascii="宋体" w:hAnsi="宋体"/>
          <w:color w:val="000000"/>
        </w:rPr>
        <w:t>点，因此</w:t>
      </w:r>
      <w:r>
        <w:rPr>
          <w:rFonts w:ascii="Times New Roman" w:eastAsia="Times New Roman" w:hAnsi="Times New Roman" w:cs="Times New Roman"/>
          <w:i/>
          <w:color w:val="000000"/>
        </w:rPr>
        <w:t>OC</w:t>
      </w:r>
      <w:r>
        <w:rPr>
          <w:rFonts w:ascii="宋体" w:hAnsi="宋体"/>
          <w:color w:val="000000"/>
        </w:rPr>
        <w:t>作为动力臂最长；动力的方向应该垂直力臂</w:t>
      </w:r>
      <w:r>
        <w:rPr>
          <w:rFonts w:ascii="Times New Roman" w:eastAsia="Times New Roman" w:hAnsi="Times New Roman" w:cs="Times New Roman"/>
          <w:i/>
          <w:color w:val="000000"/>
        </w:rPr>
        <w:t>OC</w:t>
      </w:r>
      <w:r>
        <w:rPr>
          <w:rFonts w:ascii="宋体" w:hAnsi="宋体"/>
          <w:color w:val="000000"/>
        </w:rPr>
        <w:t>向上，过点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垂直于</w:t>
      </w:r>
      <w:r>
        <w:rPr>
          <w:rFonts w:ascii="Times New Roman" w:eastAsia="Times New Roman" w:hAnsi="Times New Roman" w:cs="Times New Roman"/>
          <w:i/>
          <w:color w:val="000000"/>
        </w:rPr>
        <w:t>OC</w:t>
      </w:r>
      <w:r>
        <w:rPr>
          <w:rFonts w:ascii="宋体" w:hAnsi="宋体"/>
          <w:color w:val="000000"/>
        </w:rPr>
        <w:t>向上作出最小动力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的示意图，如图所示</w:t>
      </w:r>
    </w:p>
    <w:p w:rsidR="00057A38" w:rsidRDefault="00057A38" w:rsidP="00057A38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498600" cy="1098550"/>
            <wp:effectExtent l="0" t="0" r="6350" b="6350"/>
            <wp:docPr id="334" name="图片 33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98600" cy="1098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20.</w:t>
      </w:r>
      <w:r>
        <w:rPr>
          <w:rFonts w:ascii="宋体" w:hAnsi="宋体"/>
          <w:color w:val="000000"/>
        </w:rPr>
        <w:t>如图所示为小明家客厅的实物电路图．请你用笔画线代替导线，把三孔插座和带有开关的电灯分别正确地接入电路中．</w:t>
      </w:r>
    </w:p>
    <w:p w:rsidR="00057A38" w:rsidRDefault="00057A38" w:rsidP="00057A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</w:t>
      </w:r>
      <w:r>
        <w:rPr>
          <w:color w:val="000000"/>
        </w:rPr>
        <w:t xml:space="preserve">      </w:t>
      </w:r>
      <w:r>
        <w:rPr>
          <w:color w:val="000000"/>
        </w:rPr>
        <w:t>）</w:t>
      </w:r>
    </w:p>
    <w:p w:rsidR="00057A38" w:rsidRDefault="00057A38" w:rsidP="00057A38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286000" cy="1352550"/>
            <wp:effectExtent l="0" t="0" r="0" b="0"/>
            <wp:docPr id="333" name="图片 33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7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352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A38" w:rsidRDefault="00057A38" w:rsidP="00057A3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【答案】</w:t>
      </w:r>
      <w:r>
        <w:rPr>
          <w:noProof/>
          <w:color w:val="000000"/>
        </w:rPr>
        <w:drawing>
          <wp:inline distT="0" distB="0" distL="0" distR="0">
            <wp:extent cx="1828800" cy="1104900"/>
            <wp:effectExtent l="0" t="0" r="0" b="0"/>
            <wp:docPr id="332" name="图片 33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8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A38" w:rsidRDefault="00057A38" w:rsidP="00057A3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57A38" w:rsidRDefault="00057A38" w:rsidP="00057A38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宋体" w:hAnsi="宋体"/>
          <w:color w:val="000000"/>
        </w:rPr>
        <w:t>首先辨别上面三根线地线、火线、零线．灯泡和开关的接法：火线先进入开关，再进入灯泡顶端的金属点，零线直接接在灯泡的螺旋套上，这样在断开开关时能切断火线，接触灯泡不会发生触电事故．既能控制灯泡，又能更安全．三孔插座的接法：上孔接地线；左孔接零线；右孔接火线，保险丝接在火线上，即接在右孔上．如下图所示：</w:t>
      </w:r>
    </w:p>
    <w:p w:rsidR="00057A38" w:rsidRDefault="00057A38" w:rsidP="00057A38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2374900" cy="1428750"/>
            <wp:effectExtent l="0" t="0" r="6350" b="0"/>
            <wp:docPr id="331" name="图片 3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9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490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21.</w:t>
      </w:r>
      <w:r>
        <w:rPr>
          <w:rFonts w:ascii="宋体" w:hAnsi="宋体"/>
          <w:color w:val="000000"/>
        </w:rPr>
        <w:t>为了保障出行安全，交通部门做了很多规定，如：高速公路上对机动车进行限速；车上驾驶员和乘客要系安全带：特别是自今年的</w:t>
      </w:r>
      <w:r>
        <w:rPr>
          <w:rFonts w:ascii="Times New Roman" w:eastAsia="Times New Roman" w:hAnsi="Times New Roman" w:cs="Times New Roman"/>
          <w:color w:val="000000"/>
        </w:rPr>
        <w:t>6</w:t>
      </w:r>
      <w:r>
        <w:rPr>
          <w:rFonts w:ascii="宋体" w:hAnsi="宋体"/>
          <w:color w:val="000000"/>
        </w:rPr>
        <w:t>月</w:t>
      </w:r>
      <w:r>
        <w:rPr>
          <w:rFonts w:ascii="Times New Roman" w:eastAsia="Times New Roman" w:hAnsi="Times New Roman" w:cs="Times New Roman"/>
          <w:color w:val="000000"/>
        </w:rPr>
        <w:t>1</w:t>
      </w:r>
      <w:r>
        <w:rPr>
          <w:rFonts w:ascii="宋体" w:hAnsi="宋体"/>
          <w:color w:val="000000"/>
        </w:rPr>
        <w:t>日起，又开展了“一盔一带”专项整治行动。请运用你所学的物理知识，简要回答下列问题：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为什么要对机动车的最高行驶速度进行限制？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为什么行驶中的车辆紧急刹车时，乘客会向前倾？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安全带为什么要做得比较宽大？</w:t>
      </w:r>
    </w:p>
    <w:p w:rsidR="00057A38" w:rsidRDefault="00057A38" w:rsidP="00057A38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车辆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330" name="图片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行驶速度越大，动能越大，越容易发生交通事故，发生交通事故造成的损失越大；</w:t>
      </w: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乘客具有惯性；</w:t>
      </w: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通过增大受力面积减小压强</w:t>
      </w:r>
    </w:p>
    <w:p w:rsidR="00057A38" w:rsidRDefault="00057A38" w:rsidP="00057A3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57A38" w:rsidRDefault="00057A38" w:rsidP="00057A38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对机动车的最高行驶速度进行限制的原因是：车辆的行驶速度越大，动能越大，越容易发生交通事故，发生交通事故造成的损失越大。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行驶中的车辆紧急刹车时，由于乘客具有惯性，要保持原来的运动状态不变，所以乘客会向前倾。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安全带要做得比较宽大的原因是通过增大受力面积减小压强。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22.</w:t>
      </w:r>
      <w:r>
        <w:rPr>
          <w:rFonts w:ascii="宋体" w:hAnsi="宋体"/>
          <w:color w:val="000000"/>
        </w:rPr>
        <w:t>利用如图甲所示的装置做“探究水沸腾时温度变化的特点”的实验。</w:t>
      </w:r>
    </w:p>
    <w:p w:rsidR="00057A38" w:rsidRDefault="00057A38" w:rsidP="00057A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2705100" cy="1631950"/>
            <wp:effectExtent l="0" t="0" r="0" b="6350"/>
            <wp:docPr id="329" name="图片 3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100" cy="163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装置图中有一处明显的错误，请指出错误之处：_______________；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在烧杯上放置一个纸板，其目的是________________；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乙图中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图像是实验小组根据记录绘制的水沸腾图像，根据图像可以得出水沸腾时的特点是____；当地大气压______（填“高于”、“等于”或“低于”）一标准大气压；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如果减少烧杯中水的质量，水沸腾时图像可能是图乙中的_________（填“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”、“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”或“</w:t>
      </w:r>
      <w:r>
        <w:rPr>
          <w:rFonts w:ascii="Times New Roman" w:eastAsia="Times New Roman" w:hAnsi="Times New Roman" w:cs="Times New Roman"/>
          <w:i/>
          <w:color w:val="000000"/>
        </w:rPr>
        <w:t>d</w:t>
      </w:r>
      <w:r>
        <w:rPr>
          <w:rFonts w:ascii="宋体" w:hAnsi="宋体"/>
          <w:color w:val="000000"/>
        </w:rPr>
        <w:t>”）。</w:t>
      </w:r>
    </w:p>
    <w:p w:rsidR="00057A38" w:rsidRDefault="00057A38" w:rsidP="00057A38">
      <w:pPr>
        <w:spacing w:line="360" w:lineRule="auto"/>
        <w:textAlignment w:val="center"/>
        <w:rPr>
          <w:rFonts w:ascii="Times New Roman" w:eastAsia="Times New Roman" w:hAnsi="Times New Roman" w:cs="Times New Roman"/>
          <w:i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温度计的玻璃泡接触了烧杯底部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减少热量散失，缩短加热时间</w:t>
      </w:r>
      <w:r>
        <w:rPr>
          <w:color w:val="000000"/>
        </w:rPr>
        <w:t xml:space="preserve">    (3). </w:t>
      </w:r>
      <w:r>
        <w:rPr>
          <w:rFonts w:ascii="宋体" w:hAnsi="宋体"/>
          <w:color w:val="000000"/>
        </w:rPr>
        <w:t>继续吸热，温度不变</w:t>
      </w:r>
      <w:r>
        <w:rPr>
          <w:color w:val="000000"/>
        </w:rPr>
        <w:t xml:space="preserve">    (4). </w:t>
      </w:r>
      <w:r>
        <w:rPr>
          <w:rFonts w:ascii="宋体" w:hAnsi="宋体"/>
          <w:color w:val="000000"/>
        </w:rPr>
        <w:t>低于</w:t>
      </w:r>
      <w:r>
        <w:rPr>
          <w:color w:val="000000"/>
        </w:rPr>
        <w:t xml:space="preserve">    (5). </w:t>
      </w:r>
      <w:proofErr w:type="gramStart"/>
      <w:r>
        <w:rPr>
          <w:rFonts w:ascii="Times New Roman" w:eastAsia="Times New Roman" w:hAnsi="Times New Roman" w:cs="Times New Roman"/>
          <w:i/>
          <w:color w:val="000000"/>
        </w:rPr>
        <w:t>c</w:t>
      </w:r>
      <w:proofErr w:type="gramEnd"/>
    </w:p>
    <w:p w:rsidR="00057A38" w:rsidRDefault="00057A38" w:rsidP="00057A3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57A38" w:rsidRDefault="00057A38" w:rsidP="00057A38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由图甲知，装置中明显的错误是：温度计的玻璃泡接触了烧杯底部。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</w:t>
      </w:r>
      <w:r>
        <w:rPr>
          <w:rFonts w:ascii="宋体" w:hAnsi="宋体"/>
          <w:color w:val="000000"/>
        </w:rPr>
        <w:t>在烧杯上放置一个纸板，其目的是：减少热量散失，缩短加热时间。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(3)[3]</w:t>
      </w:r>
      <w:r>
        <w:rPr>
          <w:rFonts w:ascii="宋体" w:hAnsi="宋体"/>
          <w:color w:val="000000"/>
        </w:rPr>
        <w:t>由图乙知，水在沸腾时，继续从外界吸热，温度保持在沸点不变。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[4]</w:t>
      </w:r>
      <w:r>
        <w:rPr>
          <w:rFonts w:ascii="宋体" w:hAnsi="宋体"/>
          <w:color w:val="000000"/>
        </w:rPr>
        <w:t>由图乙知，此时水的沸点为</w:t>
      </w:r>
      <w:r>
        <w:rPr>
          <w:rFonts w:ascii="Times New Roman" w:eastAsia="Times New Roman" w:hAnsi="Times New Roman" w:cs="Times New Roman"/>
          <w:color w:val="000000"/>
        </w:rPr>
        <w:t>98</w:t>
      </w:r>
      <w:r>
        <w:rPr>
          <w:rFonts w:ascii="宋体" w:hAnsi="宋体"/>
          <w:color w:val="000000"/>
        </w:rPr>
        <w:t>℃，小于水在一标准大气压下的沸点</w:t>
      </w:r>
      <w:r>
        <w:rPr>
          <w:rFonts w:ascii="Times New Roman" w:eastAsia="Times New Roman" w:hAnsi="Times New Roman" w:cs="Times New Roman"/>
          <w:color w:val="000000"/>
        </w:rPr>
        <w:t>100</w:t>
      </w:r>
      <w:r>
        <w:rPr>
          <w:rFonts w:ascii="宋体" w:hAnsi="宋体"/>
          <w:color w:val="000000"/>
        </w:rPr>
        <w:t>℃，因液体的沸点随气压的增大而升高，故当地大气压低于一标准大气压。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(4)[5]</w:t>
      </w:r>
      <w:r>
        <w:rPr>
          <w:rFonts w:ascii="宋体" w:hAnsi="宋体"/>
          <w:color w:val="000000"/>
        </w:rPr>
        <w:t>因当地大气压不变，水的沸点不变，故减少水的质量时，只是缩短了加热时间，故水沸腾时图像可能是图乙中的</w:t>
      </w:r>
      <w:r>
        <w:rPr>
          <w:rFonts w:ascii="Times New Roman" w:eastAsia="Times New Roman" w:hAnsi="Times New Roman" w:cs="Times New Roman"/>
          <w:i/>
          <w:color w:val="000000"/>
        </w:rPr>
        <w:t>c</w:t>
      </w:r>
      <w:r>
        <w:rPr>
          <w:rFonts w:ascii="宋体" w:hAnsi="宋体"/>
          <w:color w:val="000000"/>
        </w:rPr>
        <w:t>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23.</w:t>
      </w:r>
      <w:r>
        <w:rPr>
          <w:rFonts w:ascii="宋体" w:hAnsi="宋体"/>
          <w:color w:val="000000"/>
        </w:rPr>
        <w:t>在“探究凸透镜成像的规律”的实验中，蜡烛、凸透镜和光屏的位置如图所示，蜡烛在光屏上恰好成清晰的像。</w:t>
      </w:r>
    </w:p>
    <w:p w:rsidR="00057A38" w:rsidRDefault="00057A38" w:rsidP="00057A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3403600" cy="1193800"/>
            <wp:effectExtent l="0" t="0" r="6350" b="6350"/>
            <wp:docPr id="328" name="图片 3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2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03600" cy="1193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此时光屏上形成的是蜡烛________（填“放大”、“缩小”或“等大小”）的像；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(2)</w:t>
      </w:r>
      <w:r>
        <w:rPr>
          <w:rFonts w:ascii="宋体" w:hAnsi="宋体"/>
          <w:color w:val="000000"/>
        </w:rPr>
        <w:t>根据图中信息，可以推断本实验所使用凸透镜的焦距在_______</w:t>
      </w:r>
      <w:r>
        <w:rPr>
          <w:rFonts w:ascii="Times New Roman" w:eastAsia="Times New Roman" w:hAnsi="Times New Roman" w:cs="Times New Roman"/>
          <w:color w:val="000000"/>
        </w:rPr>
        <w:t>cm</w:t>
      </w:r>
      <w:r>
        <w:rPr>
          <w:rFonts w:ascii="宋体" w:hAnsi="宋体"/>
          <w:color w:val="000000"/>
        </w:rPr>
        <w:t>的范围之间；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如果在蜡烛和凸透镜之间放置个凸透镜，若想在光屏上得到清晰的像，应将光屏向______（填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“靠近”或“远离”）凸透镜的方向移动，该操作可以用来模拟______（填“近视眼”或“远视眼”）的矫正；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如果从蜡烛的一侧观察凸透镜的表面，也会看到一个蜡烛的像，这个像是由于光的___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（填“折射”或“反射”）形成的。</w:t>
      </w:r>
    </w:p>
    <w:p w:rsidR="00057A38" w:rsidRDefault="00057A38" w:rsidP="00057A38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放大</w:t>
      </w:r>
      <w:r>
        <w:rPr>
          <w:color w:val="000000"/>
        </w:rPr>
        <w:t xml:space="preserve">    (2). </w:t>
      </w:r>
      <w:r>
        <w:object w:dxaOrig="1125" w:dyaOrig="285">
          <v:shape id="_x0000_i1056" type="#_x0000_t75" alt="学科网(www.zxxk.com)--教育资源门户，提供试卷、教案、课件、论文、素材以及各类教学资源下载，还有大量而丰富的教学相关资讯！" style="width:56.5pt;height:14.5pt" o:ole="">
            <v:imagedata r:id="rId94" o:title="eqId59f6958527434f8283ddb102d912ee18"/>
          </v:shape>
          <o:OLEObject Type="Embed" ProgID="Equation.DSMT4" ShapeID="_x0000_i1056" DrawAspect="Content" ObjectID="_1659721774" r:id="rId95"/>
        </w:object>
      </w:r>
      <w:r>
        <w:rPr>
          <w:color w:val="000000"/>
        </w:rPr>
        <w:t xml:space="preserve">    (3). </w:t>
      </w:r>
      <w:r>
        <w:rPr>
          <w:rFonts w:ascii="宋体" w:hAnsi="宋体"/>
          <w:color w:val="000000"/>
        </w:rPr>
        <w:t>靠近</w:t>
      </w:r>
      <w:r>
        <w:rPr>
          <w:color w:val="000000"/>
        </w:rPr>
        <w:t xml:space="preserve">    (4). </w:t>
      </w:r>
      <w:r>
        <w:rPr>
          <w:rFonts w:ascii="宋体" w:hAnsi="宋体"/>
          <w:color w:val="000000"/>
        </w:rPr>
        <w:t>远视眼</w:t>
      </w:r>
      <w:r>
        <w:rPr>
          <w:color w:val="000000"/>
        </w:rPr>
        <w:t xml:space="preserve">    (5). </w:t>
      </w:r>
      <w:r>
        <w:rPr>
          <w:rFonts w:ascii="宋体" w:hAnsi="宋体"/>
          <w:color w:val="000000"/>
        </w:rPr>
        <w:t>反射</w:t>
      </w:r>
    </w:p>
    <w:p w:rsidR="00057A38" w:rsidRDefault="00057A38" w:rsidP="00057A3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57A38" w:rsidRDefault="00057A38" w:rsidP="00057A38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由图知，此时物距为</w:t>
      </w:r>
    </w:p>
    <w:p w:rsidR="00057A38" w:rsidRDefault="00057A38" w:rsidP="00057A38">
      <w:pPr>
        <w:spacing w:line="360" w:lineRule="auto"/>
        <w:jc w:val="center"/>
        <w:textAlignment w:val="center"/>
        <w:rPr>
          <w:color w:val="000000"/>
        </w:rPr>
      </w:pPr>
      <w:r>
        <w:object w:dxaOrig="3020" w:dyaOrig="281">
          <v:shape id="_x0000_i1057" type="#_x0000_t75" alt="学科网(www.zxxk.com)--教育资源门户，提供试卷、教案、课件、论文、素材以及各类教学资源下载，还有大量而丰富的教学相关资讯！" style="width:151pt;height:14pt" o:ole="">
            <v:imagedata r:id="rId96" o:title="eqId1b907dbc4a204e5897648e5b1eb2fe09"/>
          </v:shape>
          <o:OLEObject Type="Embed" ProgID="Equation.DSMT4" ShapeID="_x0000_i1057" DrawAspect="Content" ObjectID="_1659721775" r:id="rId97"/>
        </w:objec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像距为</w:t>
      </w:r>
    </w:p>
    <w:p w:rsidR="00057A38" w:rsidRDefault="00057A38" w:rsidP="00057A38">
      <w:pPr>
        <w:spacing w:line="360" w:lineRule="auto"/>
        <w:jc w:val="center"/>
        <w:textAlignment w:val="center"/>
        <w:rPr>
          <w:color w:val="000000"/>
        </w:rPr>
      </w:pPr>
      <w:r>
        <w:object w:dxaOrig="3000" w:dyaOrig="285">
          <v:shape id="_x0000_i1058" type="#_x0000_t75" alt="学科网(www.zxxk.com)--教育资源门户，提供试卷、教案、课件、论文、素材以及各类教学资源下载，还有大量而丰富的教学相关资讯！" style="width:150pt;height:14.5pt" o:ole="">
            <v:imagedata r:id="rId98" o:title="eqIdfd0ffc9543a544ff8c7d85600b594c77"/>
          </v:shape>
          <o:OLEObject Type="Embed" ProgID="Equation.DSMT4" ShapeID="_x0000_i1058" DrawAspect="Content" ObjectID="_1659721776" r:id="rId99"/>
        </w:objec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因像距大于物距，根据凸透镜成像的规律知：此时光屏上形成的是蜡烛放大的像。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</w:t>
      </w:r>
      <w:r>
        <w:rPr>
          <w:rFonts w:ascii="宋体" w:hAnsi="宋体"/>
          <w:color w:val="000000"/>
        </w:rPr>
        <w:t>因凸透镜成放大的实像，则有</w:t>
      </w:r>
    </w:p>
    <w:p w:rsidR="00057A38" w:rsidRDefault="00057A38" w:rsidP="00057A38">
      <w:pPr>
        <w:spacing w:line="360" w:lineRule="auto"/>
        <w:jc w:val="center"/>
        <w:textAlignment w:val="center"/>
        <w:rPr>
          <w:color w:val="000000"/>
        </w:rPr>
      </w:pPr>
      <w:r>
        <w:object w:dxaOrig="1140" w:dyaOrig="320">
          <v:shape id="_x0000_i1059" type="#_x0000_t75" alt="学科网(www.zxxk.com)--教育资源门户，提供试卷、教案、课件、论文、素材以及各类教学资源下载，还有大量而丰富的教学相关资讯！" style="width:57pt;height:16pt" o:ole="">
            <v:imagedata r:id="rId100" o:title="eqId703ef372d61746f89346c4b101b0296b"/>
          </v:shape>
          <o:OLEObject Type="Embed" ProgID="Equation.DSMT4" ShapeID="_x0000_i1059" DrawAspect="Content" ObjectID="_1659721777" r:id="rId101"/>
        </w:objec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即</w:t>
      </w:r>
    </w:p>
    <w:p w:rsidR="00057A38" w:rsidRDefault="00057A38" w:rsidP="00057A38">
      <w:pPr>
        <w:spacing w:line="360" w:lineRule="auto"/>
        <w:jc w:val="center"/>
        <w:textAlignment w:val="center"/>
        <w:rPr>
          <w:rFonts w:ascii="宋体" w:hAnsi="宋体"/>
          <w:color w:val="000000"/>
        </w:rPr>
      </w:pPr>
      <w:r>
        <w:object w:dxaOrig="1725" w:dyaOrig="315">
          <v:shape id="_x0000_i1060" type="#_x0000_t75" alt="学科网(www.zxxk.com)--教育资源门户，提供试卷、教案、课件、论文、素材以及各类教学资源下载，还有大量而丰富的教学相关资讯！" style="width:86.5pt;height:16pt" o:ole="">
            <v:imagedata r:id="rId102" o:title="eqIdee0593d17ada41458ade3b7621e7daa7"/>
          </v:shape>
          <o:OLEObject Type="Embed" ProgID="Equation.DSMT4" ShapeID="_x0000_i1060" DrawAspect="Content" ObjectID="_1659721778" r:id="rId103"/>
        </w:object>
      </w:r>
      <w:r>
        <w:rPr>
          <w:rFonts w:ascii="Times New Roman" w:eastAsia="Times New Roman" w:hAnsi="Times New Roman" w:cs="Times New Roman"/>
          <w:color w:val="000000"/>
        </w:rPr>
        <w:t xml:space="preserve">       </w:t>
      </w:r>
      <w:r>
        <w:rPr>
          <w:rFonts w:ascii="宋体" w:hAnsi="宋体"/>
          <w:color w:val="000000"/>
        </w:rPr>
        <w:t>①</w:t>
      </w:r>
    </w:p>
    <w:p w:rsidR="00057A38" w:rsidRDefault="00057A38" w:rsidP="00057A38">
      <w:pPr>
        <w:spacing w:line="360" w:lineRule="auto"/>
        <w:jc w:val="center"/>
        <w:textAlignment w:val="center"/>
        <w:rPr>
          <w:color w:val="000000"/>
        </w:rPr>
      </w:pPr>
      <w:r>
        <w:object w:dxaOrig="720" w:dyaOrig="315">
          <v:shape id="_x0000_i1061" type="#_x0000_t75" alt="学科网(www.zxxk.com)--教育资源门户，提供试卷、教案、课件、论文、素材以及各类教学资源下载，还有大量而丰富的教学相关资讯！" style="width:36pt;height:16pt" o:ole="">
            <v:imagedata r:id="rId104" o:title="eqIdcf5963a84a264ee3aa35ae127fbee02f"/>
          </v:shape>
          <o:OLEObject Type="Embed" ProgID="Equation.DSMT4" ShapeID="_x0000_i1061" DrawAspect="Content" ObjectID="_1659721779" r:id="rId105"/>
        </w:objec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即</w:t>
      </w:r>
    </w:p>
    <w:p w:rsidR="00057A38" w:rsidRDefault="00057A38" w:rsidP="00057A38">
      <w:pPr>
        <w:spacing w:line="360" w:lineRule="auto"/>
        <w:jc w:val="center"/>
        <w:textAlignment w:val="center"/>
        <w:rPr>
          <w:rFonts w:ascii="宋体" w:hAnsi="宋体"/>
          <w:color w:val="000000"/>
        </w:rPr>
      </w:pPr>
      <w:r>
        <w:object w:dxaOrig="1320" w:dyaOrig="315">
          <v:shape id="_x0000_i1062" type="#_x0000_t75" alt="学科网(www.zxxk.com)--教育资源门户，提供试卷、教案、课件、论文、素材以及各类教学资源下载，还有大量而丰富的教学相关资讯！" style="width:66pt;height:16pt" o:ole="">
            <v:imagedata r:id="rId106" o:title="eqIdcc11cfdb94db48c69f1cc40774891996"/>
          </v:shape>
          <o:OLEObject Type="Embed" ProgID="Equation.DSMT4" ShapeID="_x0000_i1062" DrawAspect="Content" ObjectID="_1659721780" r:id="rId107"/>
        </w:object>
      </w:r>
      <w:r>
        <w:rPr>
          <w:rFonts w:ascii="Times New Roman" w:eastAsia="Times New Roman" w:hAnsi="Times New Roman" w:cs="Times New Roman"/>
          <w:color w:val="000000"/>
        </w:rPr>
        <w:t xml:space="preserve">        </w:t>
      </w:r>
      <w:r>
        <w:rPr>
          <w:rFonts w:ascii="宋体" w:hAnsi="宋体"/>
          <w:color w:val="000000"/>
        </w:rPr>
        <w:t>②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联立①②得</w:t>
      </w:r>
    </w:p>
    <w:p w:rsidR="00057A38" w:rsidRDefault="00057A38" w:rsidP="00057A38">
      <w:pPr>
        <w:spacing w:line="360" w:lineRule="auto"/>
        <w:jc w:val="center"/>
        <w:textAlignment w:val="center"/>
        <w:rPr>
          <w:color w:val="000000"/>
        </w:rPr>
      </w:pPr>
      <w:r>
        <w:object w:dxaOrig="2115" w:dyaOrig="315">
          <v:shape id="_x0000_i1063" type="#_x0000_t75" alt="学科网(www.zxxk.com)--教育资源门户，提供试卷、教案、课件、论文、素材以及各类教学资源下载，还有大量而丰富的教学相关资讯！" style="width:106pt;height:16pt" o:ole="">
            <v:imagedata r:id="rId108" o:title="eqId3f924f60acfc486a9e160b10d50d2e19"/>
          </v:shape>
          <o:OLEObject Type="Embed" ProgID="Equation.DSMT4" ShapeID="_x0000_i1063" DrawAspect="Content" ObjectID="_1659721781" r:id="rId109"/>
        </w:objec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(3)[3]</w:t>
      </w:r>
      <w:r>
        <w:rPr>
          <w:rFonts w:ascii="宋体" w:hAnsi="宋体"/>
          <w:color w:val="000000"/>
        </w:rPr>
        <w:t>在蜡烛和凸透镜之间放置个凸透镜，使进入原凸透镜的光线先被会聚，从而使原来会聚的光线会聚在光屏的前面，若想在光屏上得到清晰的像，应将光屏向靠近凸透镜的方向移动。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[4]</w:t>
      </w:r>
      <w:r>
        <w:rPr>
          <w:rFonts w:ascii="宋体" w:hAnsi="宋体"/>
          <w:color w:val="000000"/>
        </w:rPr>
        <w:t>远视眼是因为晶状体对光的折射能力变弱，或眼睛的前后径过短，使像成于视网膜的后面，要矫正，需要让光线进入眼睛前先会聚一次，使像成于视网膜上，故该操作可以用来模拟远视眼的矫正。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(4)[5]</w:t>
      </w:r>
      <w:r>
        <w:rPr>
          <w:rFonts w:ascii="宋体" w:hAnsi="宋体"/>
          <w:color w:val="000000"/>
        </w:rPr>
        <w:t>从蜡烛的一侧观察凸透镜的表面，也会看到一个蜡烛的像，这个像是蜡烛的光经凸透镜反射，反射光线到达的眼睛里，看到的是蜡烛的虚像，故这个像是由于光的反射形成的。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24.</w:t>
      </w:r>
      <w:r>
        <w:rPr>
          <w:rFonts w:ascii="宋体" w:hAnsi="宋体"/>
          <w:color w:val="000000"/>
        </w:rPr>
        <w:t>在“测量滑轮组的机械效率”的实验中，实验小组用如图所示的装置进行了实验，实验数据记录如表所示，第三次实验时的拉力如图所示。</w:t>
      </w:r>
    </w:p>
    <w:p w:rsidR="00057A38" w:rsidRDefault="00057A38" w:rsidP="00057A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drawing>
          <wp:inline distT="0" distB="0" distL="0" distR="0">
            <wp:extent cx="1022350" cy="1346200"/>
            <wp:effectExtent l="0" t="0" r="6350" b="6350"/>
            <wp:docPr id="327" name="图片 3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2350" cy="134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W w:w="945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top w:w="120" w:type="dxa"/>
          <w:left w:w="120" w:type="dxa"/>
          <w:bottom w:w="120" w:type="dxa"/>
          <w:right w:w="120" w:type="dxa"/>
        </w:tblCellMar>
        <w:tblLook w:val="04A0" w:firstRow="1" w:lastRow="0" w:firstColumn="1" w:lastColumn="0" w:noHBand="0" w:noVBand="1"/>
      </w:tblPr>
      <w:tblGrid>
        <w:gridCol w:w="1575"/>
        <w:gridCol w:w="1575"/>
        <w:gridCol w:w="1575"/>
        <w:gridCol w:w="1575"/>
        <w:gridCol w:w="1575"/>
        <w:gridCol w:w="1575"/>
      </w:tblGrid>
      <w:tr w:rsidR="00057A38" w:rsidTr="0096309C">
        <w:trPr>
          <w:trHeight w:val="1140"/>
        </w:trPr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7A38" w:rsidRDefault="00057A38" w:rsidP="0096309C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实验次数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7A38" w:rsidRDefault="00057A38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钩码所受的重力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G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/N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7A38" w:rsidRDefault="00057A38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钩码上升的高度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h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/cm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7A38" w:rsidRDefault="00057A38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拉力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F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/N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7A38" w:rsidRDefault="00057A38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/>
                <w:color w:val="000000"/>
              </w:rPr>
              <w:t>绳自由端移动的距离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s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>/cm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7A38" w:rsidRDefault="00057A38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i/>
                <w:color w:val="000000"/>
              </w:rPr>
            </w:pPr>
            <w:r>
              <w:rPr>
                <w:rFonts w:ascii="宋体" w:hAnsi="宋体"/>
                <w:color w:val="000000"/>
              </w:rPr>
              <w:t>机械效率</w:t>
            </w:r>
            <w:r>
              <w:rPr>
                <w:rFonts w:ascii="Times New Roman" w:eastAsia="Times New Roman" w:hAnsi="Times New Roman" w:cs="Times New Roman"/>
                <w:i/>
                <w:color w:val="000000"/>
              </w:rPr>
              <w:t>η</w:t>
            </w:r>
          </w:p>
        </w:tc>
      </w:tr>
      <w:tr w:rsidR="00057A38" w:rsidTr="0096309C">
        <w:trPr>
          <w:trHeight w:val="570"/>
        </w:trPr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7A38" w:rsidRDefault="00057A38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7A38" w:rsidRDefault="00057A38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7A38" w:rsidRDefault="00057A38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10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7A38" w:rsidRDefault="00057A38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0.8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7A38" w:rsidRDefault="00057A38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30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7A38" w:rsidRDefault="00057A38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83.3%</w:t>
            </w:r>
          </w:p>
        </w:tc>
      </w:tr>
      <w:tr w:rsidR="00057A38" w:rsidTr="0096309C">
        <w:trPr>
          <w:trHeight w:val="570"/>
        </w:trPr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7A38" w:rsidRDefault="00057A38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7A38" w:rsidRDefault="00057A38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7A38" w:rsidRDefault="00057A38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10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7A38" w:rsidRDefault="00057A38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1.5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7A38" w:rsidRDefault="00057A38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30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7A38" w:rsidRDefault="00057A38" w:rsidP="0096309C">
            <w:pPr>
              <w:spacing w:line="360" w:lineRule="auto"/>
              <w:jc w:val="left"/>
              <w:textAlignment w:val="center"/>
              <w:rPr>
                <w:rFonts w:ascii="宋体" w:hAnsi="宋体"/>
                <w:color w:val="000000"/>
              </w:rPr>
            </w:pPr>
            <w:r>
              <w:rPr>
                <w:rFonts w:ascii="宋体" w:hAnsi="宋体"/>
                <w:color w:val="000000"/>
              </w:rPr>
              <w:t>②</w:t>
            </w:r>
          </w:p>
        </w:tc>
      </w:tr>
      <w:tr w:rsidR="00057A38" w:rsidTr="0096309C">
        <w:trPr>
          <w:trHeight w:val="555"/>
        </w:trPr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7A38" w:rsidRDefault="00057A38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7A38" w:rsidRDefault="00057A38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7A38" w:rsidRDefault="00057A38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10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7A38" w:rsidRDefault="00057A38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宋体" w:hAnsi="宋体" w:hint="eastAsia"/>
                <w:color w:val="000000"/>
              </w:rPr>
              <w:t>①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   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7A38" w:rsidRDefault="00057A38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30</w:t>
            </w:r>
          </w:p>
        </w:tc>
        <w:tc>
          <w:tcPr>
            <w:tcW w:w="1575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tcMar>
              <w:top w:w="75" w:type="dxa"/>
              <w:bottom w:w="75" w:type="dxa"/>
            </w:tcMar>
            <w:vAlign w:val="center"/>
          </w:tcPr>
          <w:p w:rsidR="00057A38" w:rsidRDefault="00057A38" w:rsidP="0096309C">
            <w:pPr>
              <w:spacing w:line="360" w:lineRule="auto"/>
              <w:jc w:val="left"/>
              <w:textAlignment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*</w:t>
            </w:r>
          </w:p>
        </w:tc>
      </w:tr>
    </w:tbl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</w:p>
    <w:p w:rsidR="00057A38" w:rsidRDefault="00057A38" w:rsidP="00057A38">
      <w:pPr>
        <w:spacing w:line="360" w:lineRule="auto"/>
        <w:jc w:val="left"/>
        <w:textAlignment w:val="center"/>
        <w:rPr>
          <w:color w:val="000000"/>
        </w:rPr>
      </w:pP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实验中应_______拉动弹簧测力计使钩码上升；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表格中编号①的数据应为______；编号②的数据应为________；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比较实验数据可得出的实验结论是：使用同样的滑轮组，_____________；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如果在第一次实验时，忽略绳重和摩擦，可以计算出动滑轮的重力为_______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。</w:t>
      </w:r>
    </w:p>
    <w:p w:rsidR="00057A38" w:rsidRDefault="00057A38" w:rsidP="00057A38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竖直向上匀速</w:t>
      </w:r>
      <w:r>
        <w:rPr>
          <w:color w:val="000000"/>
        </w:rPr>
        <w:t xml:space="preserve">    (2).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2.2</w:t>
      </w:r>
      <w:r>
        <w:rPr>
          <w:color w:val="000000"/>
        </w:rPr>
        <w:t xml:space="preserve">    (3).</w:t>
      </w:r>
      <w:proofErr w:type="gramEnd"/>
      <w:r>
        <w:rPr>
          <w:color w:val="000000"/>
        </w:rPr>
        <w:t xml:space="preserve"> </w:t>
      </w:r>
      <w:r>
        <w:rPr>
          <w:rFonts w:ascii="Times New Roman" w:eastAsia="Times New Roman" w:hAnsi="Times New Roman" w:cs="Times New Roman"/>
          <w:color w:val="000000"/>
        </w:rPr>
        <w:t>88.9%</w:t>
      </w:r>
      <w:r>
        <w:rPr>
          <w:color w:val="000000"/>
        </w:rPr>
        <w:t xml:space="preserve">    (4). </w:t>
      </w:r>
      <w:r>
        <w:rPr>
          <w:rFonts w:ascii="宋体" w:hAnsi="宋体"/>
          <w:color w:val="000000"/>
        </w:rPr>
        <w:t>提升的物体越重，滑轮组的机械效率越高</w:t>
      </w:r>
      <w:r>
        <w:rPr>
          <w:color w:val="000000"/>
        </w:rPr>
        <w:t xml:space="preserve">    (5). </w:t>
      </w:r>
      <w:r>
        <w:rPr>
          <w:rFonts w:ascii="Times New Roman" w:eastAsia="Times New Roman" w:hAnsi="Times New Roman" w:cs="Times New Roman"/>
          <w:color w:val="000000"/>
        </w:rPr>
        <w:t>0.4</w:t>
      </w:r>
    </w:p>
    <w:p w:rsidR="00057A38" w:rsidRDefault="00057A38" w:rsidP="00057A3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57A38" w:rsidRDefault="00057A38" w:rsidP="00057A38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实验中应竖直向上匀速拉动弹簧测力计使钩码上升。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</w:t>
      </w:r>
      <w:r>
        <w:rPr>
          <w:rFonts w:ascii="宋体" w:hAnsi="宋体"/>
          <w:color w:val="000000"/>
        </w:rPr>
        <w:t>由图知，弹簧测力计的分度值为</w:t>
      </w:r>
      <w:r>
        <w:rPr>
          <w:rFonts w:ascii="Times New Roman" w:eastAsia="Times New Roman" w:hAnsi="Times New Roman" w:cs="Times New Roman"/>
          <w:color w:val="000000"/>
        </w:rPr>
        <w:t>0.2N</w:t>
      </w:r>
      <w:r>
        <w:rPr>
          <w:rFonts w:ascii="宋体" w:hAnsi="宋体"/>
          <w:color w:val="000000"/>
        </w:rPr>
        <w:t>，拉力为</w:t>
      </w:r>
      <w:r>
        <w:rPr>
          <w:rFonts w:ascii="Times New Roman" w:eastAsia="Times New Roman" w:hAnsi="Times New Roman" w:cs="Times New Roman"/>
          <w:color w:val="000000"/>
        </w:rPr>
        <w:t>2.2N</w:t>
      </w:r>
      <w:r>
        <w:rPr>
          <w:rFonts w:ascii="宋体" w:hAnsi="宋体"/>
          <w:color w:val="000000"/>
        </w:rPr>
        <w:t>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[3]</w:t>
      </w:r>
      <w:r>
        <w:rPr>
          <w:rFonts w:ascii="宋体" w:hAnsi="宋体"/>
          <w:color w:val="000000"/>
        </w:rPr>
        <w:t>由</w:t>
      </w:r>
      <w:r>
        <w:object w:dxaOrig="2830" w:dyaOrig="726">
          <v:shape id="_x0000_i1064" type="#_x0000_t75" alt="学科网(www.zxxk.com)--教育资源门户，提供试卷、教案、课件、论文、素材以及各类教学资源下载，还有大量而丰富的教学相关资讯！" style="width:141.5pt;height:36.5pt" o:ole="">
            <v:imagedata r:id="rId111" o:title="eqId6a25671264d3474b963a0d6d42dcb6a2"/>
          </v:shape>
          <o:OLEObject Type="Embed" ProgID="Equation.DSMT4" ShapeID="_x0000_i1064" DrawAspect="Content" ObjectID="_1659721782" r:id="rId112"/>
        </w:object>
      </w:r>
      <w:r>
        <w:rPr>
          <w:rFonts w:ascii="宋体" w:hAnsi="宋体"/>
          <w:color w:val="000000"/>
        </w:rPr>
        <w:t>可得第二次实验的机械效率</w:t>
      </w:r>
    </w:p>
    <w:p w:rsidR="00057A38" w:rsidRDefault="00057A38" w:rsidP="00057A38">
      <w:pPr>
        <w:spacing w:line="360" w:lineRule="auto"/>
        <w:jc w:val="center"/>
        <w:textAlignment w:val="center"/>
        <w:rPr>
          <w:color w:val="000000"/>
        </w:rPr>
      </w:pPr>
      <w:r>
        <w:object w:dxaOrig="5820" w:dyaOrig="720">
          <v:shape id="_x0000_i1065" type="#_x0000_t75" alt="学科网(www.zxxk.com)--教育资源门户，提供试卷、教案、课件、论文、素材以及各类教学资源下载，还有大量而丰富的教学相关资讯！" style="width:291pt;height:36pt" o:ole="">
            <v:imagedata r:id="rId113" o:title="eqId51ae30040c414f57a37cd84ad8ea887a"/>
          </v:shape>
          <o:OLEObject Type="Embed" ProgID="Equation.DSMT4" ShapeID="_x0000_i1065" DrawAspect="Content" ObjectID="_1659721783" r:id="rId114"/>
        </w:objec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(3)[4]</w:t>
      </w:r>
      <w:r>
        <w:rPr>
          <w:rFonts w:ascii="宋体" w:hAnsi="宋体"/>
          <w:color w:val="000000"/>
        </w:rPr>
        <w:t>实验选用的是同滑轮组，动滑轮的重力不变，由表中实验数据分析可知，同一滑轮组提升的物体越重，滑轮组的机械效率越高。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(4)[5]</w:t>
      </w:r>
      <w:r>
        <w:rPr>
          <w:rFonts w:ascii="宋体" w:hAnsi="宋体"/>
          <w:color w:val="000000"/>
        </w:rPr>
        <w:t>因忽略绳重和摩擦，故所做额外功是克服动滑轮重力阻力所做的功，则有</w:t>
      </w:r>
    </w:p>
    <w:p w:rsidR="00057A38" w:rsidRDefault="00057A38" w:rsidP="00057A38">
      <w:pPr>
        <w:spacing w:line="360" w:lineRule="auto"/>
        <w:jc w:val="center"/>
        <w:textAlignment w:val="center"/>
        <w:rPr>
          <w:color w:val="000000"/>
        </w:rPr>
      </w:pPr>
      <w:r>
        <w:object w:dxaOrig="1485" w:dyaOrig="375">
          <v:shape id="_x0000_i1066" type="#_x0000_t75" alt="学科网(www.zxxk.com)--教育资源门户，提供试卷、教案、课件、论文、素材以及各类教学资源下载，还有大量而丰富的教学相关资讯！" style="width:74.5pt;height:19pt" o:ole="">
            <v:imagedata r:id="rId115" o:title="eqIdeb478efe9daa4660897c1b9d1462547f"/>
          </v:shape>
          <o:OLEObject Type="Embed" ProgID="Equation.DSMT4" ShapeID="_x0000_i1066" DrawAspect="Content" ObjectID="_1659721784" r:id="rId116"/>
        </w:objec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则动滑轮的重力为</w:t>
      </w:r>
    </w:p>
    <w:p w:rsidR="00057A38" w:rsidRDefault="00057A38" w:rsidP="00057A38">
      <w:pPr>
        <w:spacing w:line="360" w:lineRule="auto"/>
        <w:jc w:val="center"/>
        <w:textAlignment w:val="center"/>
        <w:rPr>
          <w:color w:val="000000"/>
        </w:rPr>
      </w:pPr>
      <w:r>
        <w:object w:dxaOrig="4755" w:dyaOrig="615">
          <v:shape id="_x0000_i1067" type="#_x0000_t75" alt="学科网(www.zxxk.com)--教育资源门户，提供试卷、教案、课件、论文、素材以及各类教学资源下载，还有大量而丰富的教学相关资讯！" style="width:238pt;height:31pt" o:ole="">
            <v:imagedata r:id="rId117" o:title="eqIda05f1c65d8004980bc12ff8ff71e776d"/>
          </v:shape>
          <o:OLEObject Type="Embed" ProgID="Equation.DSMT4" ShapeID="_x0000_i1067" DrawAspect="Content" ObjectID="_1659721785" r:id="rId118"/>
        </w:objec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25.</w:t>
      </w:r>
      <w:r>
        <w:rPr>
          <w:rFonts w:ascii="宋体" w:hAnsi="宋体"/>
          <w:color w:val="000000"/>
        </w:rPr>
        <w:t>在“研究液体内部的压强”的实验中，小红选用液体压强计和两个透明圆柱状的容器，分别盛适量的水和盐水进行实验，操作过程如图甲所示。</w:t>
      </w:r>
    </w:p>
    <w:p w:rsidR="00057A38" w:rsidRDefault="00057A38" w:rsidP="00057A38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5689600" cy="1428750"/>
            <wp:effectExtent l="0" t="0" r="6350" b="0"/>
            <wp:docPr id="326" name="图片 3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6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9600" cy="1428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“小红将压强计的探头插入水中后，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发现探头看上去变大了，这是因为容器和水的共同作用相当于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，起到了放大的作用。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通过比较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 xml:space="preserve"> B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三个图可以得出的结论是：在同种液体的内部，</w:t>
      </w:r>
      <w:r>
        <w:rPr>
          <w:color w:val="000000"/>
        </w:rPr>
        <w:t>_____________</w:t>
      </w:r>
      <w:r>
        <w:rPr>
          <w:rFonts w:ascii="宋体" w:hAnsi="宋体"/>
          <w:color w:val="000000"/>
        </w:rPr>
        <w:t>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小红比较</w:t>
      </w:r>
      <w:r>
        <w:rPr>
          <w:rFonts w:ascii="Times New Roman" w:eastAsia="Times New Roman" w:hAnsi="Times New Roman" w:cs="Times New Roman"/>
          <w:color w:val="000000"/>
        </w:rPr>
        <w:t xml:space="preserve"> C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两个图得出液体压强和液体密度有关的结论，小明认为这样比较得出结论是不正确的，他的理由是：</w:t>
      </w:r>
      <w:r>
        <w:rPr>
          <w:color w:val="000000"/>
        </w:rPr>
        <w:t>_______________</w:t>
      </w:r>
      <w:r>
        <w:rPr>
          <w:rFonts w:ascii="宋体" w:hAnsi="宋体"/>
          <w:color w:val="000000"/>
        </w:rPr>
        <w:t>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小明利用量筒和一个带胶塞的小瓶，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测量出矿石的密度，如图乙，实验过程如下：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①用量筒量取适量的水，读出体积为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；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②</w:t>
      </w:r>
      <w:r>
        <w:rPr>
          <w:rFonts w:ascii="宋体" w:hAnsi="宋体"/>
          <w:color w:val="000000"/>
        </w:rPr>
        <w:t>将小瓶放入量筒内，小瓶漂浮在水面上，读出体积为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；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③将适量的矿石放入小瓶中，再将小瓶放入量筒内，小瓶仍漂浮在水面上，读出体积为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；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④将瓶内的矿石全部倒入水中，再将小瓶放入量筒内，读出体积为</w:t>
      </w:r>
      <w:r>
        <w:rPr>
          <w:rFonts w:ascii="Times New Roman" w:eastAsia="Times New Roman" w:hAnsi="Times New Roman" w:cs="Times New Roman"/>
          <w:i/>
          <w:color w:val="000000"/>
        </w:rPr>
        <w:t>V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3</w:t>
      </w:r>
      <w:r>
        <w:rPr>
          <w:rFonts w:ascii="宋体" w:hAnsi="宋体"/>
          <w:color w:val="000000"/>
        </w:rPr>
        <w:t>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根据以上信息计算（水的密度用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/>
          <w:color w:val="000000"/>
          <w:vertAlign w:val="subscript"/>
        </w:rPr>
        <w:t>水</w:t>
      </w:r>
      <w:r>
        <w:rPr>
          <w:rFonts w:ascii="宋体" w:hAnsi="宋体"/>
          <w:color w:val="000000"/>
        </w:rPr>
        <w:t>表示）：在图乙③中，小瓶和矿石受到的浮力</w:t>
      </w:r>
      <w:r>
        <w:rPr>
          <w:rFonts w:ascii="Times New Roman" w:eastAsia="Times New Roman" w:hAnsi="Times New Roman" w:cs="Times New Roman"/>
          <w:i/>
          <w:color w:val="000000"/>
        </w:rPr>
        <w:t>F</w:t>
      </w:r>
      <w:r>
        <w:rPr>
          <w:rFonts w:ascii="宋体" w:hAnsi="宋体"/>
          <w:color w:val="000000"/>
          <w:vertAlign w:val="subscript"/>
        </w:rPr>
        <w:t>浮</w:t>
      </w:r>
      <w:r>
        <w:rPr>
          <w:rFonts w:ascii="Times New Roman" w:eastAsia="Times New Roman" w:hAnsi="Times New Roman" w:cs="Times New Roman"/>
          <w:color w:val="000000"/>
        </w:rPr>
        <w:t xml:space="preserve">= </w:t>
      </w:r>
      <w:r>
        <w:rPr>
          <w:color w:val="000000"/>
        </w:rPr>
        <w:t>__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；矿石的密度表达式为</w:t>
      </w:r>
      <w:r>
        <w:rPr>
          <w:rFonts w:ascii="Times New Roman" w:eastAsia="Times New Roman" w:hAnsi="Times New Roman" w:cs="Times New Roman"/>
          <w:i/>
          <w:color w:val="000000"/>
        </w:rPr>
        <w:t>ρ</w:t>
      </w:r>
      <w:r>
        <w:rPr>
          <w:rFonts w:ascii="宋体" w:hAnsi="宋体"/>
          <w:color w:val="000000"/>
          <w:vertAlign w:val="subscript"/>
        </w:rPr>
        <w:t>石</w:t>
      </w:r>
      <w:r>
        <w:rPr>
          <w:rFonts w:ascii="Times New Roman" w:eastAsia="Times New Roman" w:hAnsi="Times New Roman" w:cs="Times New Roman"/>
          <w:color w:val="000000"/>
        </w:rPr>
        <w:t>=</w:t>
      </w:r>
      <w:r>
        <w:rPr>
          <w:color w:val="000000"/>
        </w:rPr>
        <w:t>_____________</w:t>
      </w:r>
      <w:r>
        <w:rPr>
          <w:rFonts w:ascii="宋体" w:hAnsi="宋体"/>
          <w:color w:val="000000"/>
        </w:rPr>
        <w:t>。</w:t>
      </w:r>
    </w:p>
    <w:p w:rsidR="00057A38" w:rsidRDefault="00057A38" w:rsidP="00057A38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rFonts w:ascii="宋体" w:hAnsi="宋体"/>
          <w:color w:val="000000"/>
        </w:rPr>
        <w:t>凸透镜</w:t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同一深度，液体向各个方向的压强相等</w:t>
      </w:r>
      <w:r>
        <w:rPr>
          <w:color w:val="000000"/>
        </w:rPr>
        <w:t xml:space="preserve">    (3). </w:t>
      </w:r>
      <w:r>
        <w:rPr>
          <w:rFonts w:ascii="宋体" w:hAnsi="宋体"/>
          <w:color w:val="000000"/>
        </w:rPr>
        <w:t>没有控制</w:t>
      </w:r>
      <w:r>
        <w:rPr>
          <w:rFonts w:ascii="宋体" w:hAnsi="宋体"/>
          <w:color w:val="000000"/>
        </w:rPr>
        <w:lastRenderedPageBreak/>
        <w:t>液体在同一深度</w:t>
      </w:r>
      <w:r>
        <w:rPr>
          <w:color w:val="000000"/>
        </w:rPr>
        <w:t xml:space="preserve">    (4). </w:t>
      </w:r>
      <w:r>
        <w:object w:dxaOrig="1320" w:dyaOrig="375">
          <v:shape id="_x0000_i1068" type="#_x0000_t75" alt="学科网(www.zxxk.com)--教育资源门户，提供试卷、教案、课件、论文、素材以及各类教学资源下载，还有大量而丰富的教学相关资讯！" style="width:66pt;height:19pt" o:ole="">
            <v:imagedata r:id="rId120" o:title="eqIdf94bf0a14da141b99759a1c4619cc485"/>
          </v:shape>
          <o:OLEObject Type="Embed" ProgID="Equation.DSMT4" ShapeID="_x0000_i1068" DrawAspect="Content" ObjectID="_1659721786" r:id="rId121"/>
        </w:object>
      </w:r>
      <w:r>
        <w:rPr>
          <w:color w:val="000000"/>
        </w:rPr>
        <w:t xml:space="preserve">    (5). </w:t>
      </w:r>
      <w:r>
        <w:object w:dxaOrig="1200" w:dyaOrig="705">
          <v:shape id="_x0000_i1069" type="#_x0000_t75" alt="学科网(www.zxxk.com)--教育资源门户，提供试卷、教案、课件、论文、素材以及各类教学资源下载，还有大量而丰富的教学相关资讯！" style="width:60pt;height:35.5pt" o:ole="">
            <v:imagedata r:id="rId122" o:title="eqId9caf8aba2ce34566955b9cd784301d16"/>
          </v:shape>
          <o:OLEObject Type="Embed" ProgID="Equation.DSMT4" ShapeID="_x0000_i1069" DrawAspect="Content" ObjectID="_1659721787" r:id="rId123"/>
        </w:object>
      </w:r>
    </w:p>
    <w:p w:rsidR="00057A38" w:rsidRDefault="00057A38" w:rsidP="00057A3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57A38" w:rsidRDefault="00057A38" w:rsidP="00057A38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物体放在凸透镜的焦点内时，物体通过凸透镜成正立、放大的虚像，头插入水中后，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发现探头看上去变大了，这是因为容器和水的共同作用相当于凸透镜，起到了放大的作用。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</w:t>
      </w:r>
      <w:r>
        <w:rPr>
          <w:rFonts w:ascii="宋体" w:hAnsi="宋体"/>
          <w:color w:val="000000"/>
        </w:rPr>
        <w:t>由</w:t>
      </w:r>
      <w:r>
        <w:rPr>
          <w:rFonts w:ascii="Times New Roman" w:eastAsia="Times New Roman" w:hAnsi="Times New Roman" w:cs="Times New Roman"/>
          <w:color w:val="000000"/>
        </w:rPr>
        <w:t>A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 xml:space="preserve"> B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三个图可知，压强计的探头插入水中的深度相同，朝向不同，</w:t>
      </w:r>
      <w:r>
        <w:rPr>
          <w:rFonts w:ascii="Times New Roman" w:eastAsia="Times New Roman" w:hAnsi="Times New Roman" w:cs="Times New Roman"/>
          <w:color w:val="000000"/>
        </w:rPr>
        <w:t>U</w:t>
      </w:r>
      <w:r>
        <w:rPr>
          <w:rFonts w:ascii="宋体" w:hAnsi="宋体"/>
          <w:color w:val="000000"/>
        </w:rPr>
        <w:t>形管液面的高度差相同，故可以得出的结论：同种液体的内部，在同一深度，液体向各个方向的压强相等。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(3)[3]</w:t>
      </w:r>
      <w:r>
        <w:rPr>
          <w:rFonts w:ascii="宋体" w:hAnsi="宋体"/>
          <w:color w:val="000000"/>
        </w:rPr>
        <w:t>探究液体压强和液体密度的关系时，要保持液体的深度相同，换用不同的液体做实验，</w:t>
      </w:r>
      <w:r>
        <w:rPr>
          <w:rFonts w:ascii="Times New Roman" w:eastAsia="Times New Roman" w:hAnsi="Times New Roman" w:cs="Times New Roman"/>
          <w:color w:val="000000"/>
        </w:rPr>
        <w:t>C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D</w:t>
      </w:r>
      <w:r>
        <w:rPr>
          <w:rFonts w:ascii="宋体" w:hAnsi="宋体"/>
          <w:color w:val="000000"/>
        </w:rPr>
        <w:t>两图中液体的深度和密度都不同，故不能得出正确的结论。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④</w:t>
      </w:r>
      <w:r>
        <w:rPr>
          <w:rFonts w:ascii="Times New Roman" w:eastAsia="Times New Roman" w:hAnsi="Times New Roman" w:cs="Times New Roman"/>
          <w:color w:val="000000"/>
        </w:rPr>
        <w:t>[4][5]</w:t>
      </w:r>
      <w:r>
        <w:rPr>
          <w:rFonts w:ascii="宋体" w:hAnsi="宋体"/>
          <w:color w:val="000000"/>
        </w:rPr>
        <w:t>将小瓶放入量筒内，小瓶漂浮在水面上，小瓶受到的浮力等于小瓶的重力，即</w:t>
      </w:r>
    </w:p>
    <w:p w:rsidR="00057A38" w:rsidRDefault="00057A38" w:rsidP="00057A38">
      <w:pPr>
        <w:spacing w:line="360" w:lineRule="auto"/>
        <w:jc w:val="center"/>
        <w:textAlignment w:val="center"/>
        <w:rPr>
          <w:color w:val="000000"/>
        </w:rPr>
      </w:pPr>
      <w:r>
        <w:object w:dxaOrig="2535" w:dyaOrig="375">
          <v:shape id="_x0000_i1070" type="#_x0000_t75" alt="学科网(www.zxxk.com)--教育资源门户，提供试卷、教案、课件、论文、素材以及各类教学资源下载，还有大量而丰富的教学相关资讯！" style="width:127pt;height:19pt" o:ole="">
            <v:imagedata r:id="rId124" o:title="eqId1f92977a48da4915bf6c858e6d38bffd"/>
          </v:shape>
          <o:OLEObject Type="Embed" ProgID="Equation.DSMT4" ShapeID="_x0000_i1070" DrawAspect="Content" ObjectID="_1659721788" r:id="rId125"/>
        </w:objec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矿石放入小瓶中，再将小瓶放入量筒内，小瓶仍漂浮在水面上，则小瓶和矿石受到的浮力等于它们的总重力，即</w:t>
      </w:r>
    </w:p>
    <w:p w:rsidR="00057A38" w:rsidRDefault="00057A38" w:rsidP="00057A38">
      <w:pPr>
        <w:spacing w:line="360" w:lineRule="auto"/>
        <w:jc w:val="center"/>
        <w:textAlignment w:val="center"/>
        <w:rPr>
          <w:color w:val="000000"/>
        </w:rPr>
      </w:pPr>
      <w:r>
        <w:object w:dxaOrig="2955" w:dyaOrig="375">
          <v:shape id="_x0000_i1071" type="#_x0000_t75" alt="学科网(www.zxxk.com)--教育资源门户，提供试卷、教案、课件、论文、素材以及各类教学资源下载，还有大量而丰富的教学相关资讯！" style="width:148pt;height:19pt" o:ole="">
            <v:imagedata r:id="rId126" o:title="eqIdd576528be2644c1287db7b43a7fc5c52"/>
          </v:shape>
          <o:OLEObject Type="Embed" ProgID="Equation.DSMT4" ShapeID="_x0000_i1071" DrawAspect="Content" ObjectID="_1659721789" r:id="rId127"/>
        </w:objec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故矿石的重力为</w:t>
      </w:r>
    </w:p>
    <w:p w:rsidR="00057A38" w:rsidRDefault="00057A38" w:rsidP="00057A38">
      <w:pPr>
        <w:spacing w:line="360" w:lineRule="auto"/>
        <w:jc w:val="center"/>
        <w:textAlignment w:val="center"/>
        <w:rPr>
          <w:color w:val="000000"/>
        </w:rPr>
      </w:pPr>
      <w:r>
        <w:object w:dxaOrig="2940" w:dyaOrig="375">
          <v:shape id="_x0000_i1072" type="#_x0000_t75" alt="学科网(www.zxxk.com)--教育资源门户，提供试卷、教案、课件、论文、素材以及各类教学资源下载，还有大量而丰富的教学相关资讯！" style="width:147pt;height:19pt" o:ole="">
            <v:imagedata r:id="rId128" o:title="eqIdded416e525604f2f901de1f4daaf33f8"/>
          </v:shape>
          <o:OLEObject Type="Embed" ProgID="Equation.DSMT4" ShapeID="_x0000_i1072" DrawAspect="Content" ObjectID="_1659721790" r:id="rId129"/>
        </w:objec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矿石的体积为</w:t>
      </w:r>
    </w:p>
    <w:p w:rsidR="00057A38" w:rsidRDefault="00057A38" w:rsidP="00057A38">
      <w:pPr>
        <w:spacing w:line="360" w:lineRule="auto"/>
        <w:jc w:val="center"/>
        <w:textAlignment w:val="center"/>
        <w:rPr>
          <w:color w:val="000000"/>
        </w:rPr>
      </w:pPr>
      <w:r>
        <w:object w:dxaOrig="1185" w:dyaOrig="360">
          <v:shape id="_x0000_i1073" type="#_x0000_t75" alt="学科网(www.zxxk.com)--教育资源门户，提供试卷、教案、课件、论文、素材以及各类教学资源下载，还有大量而丰富的教学相关资讯！" style="width:59.5pt;height:18pt" o:ole="">
            <v:imagedata r:id="rId130" o:title="eqIdc992896582aa4d98abfa308c47d6b601"/>
          </v:shape>
          <o:OLEObject Type="Embed" ProgID="Equation.DSMT4" ShapeID="_x0000_i1073" DrawAspect="Content" ObjectID="_1659721791" r:id="rId131"/>
        </w:objec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由</w:t>
      </w:r>
      <w:r>
        <w:object w:dxaOrig="682" w:dyaOrig="621">
          <v:shape id="_x0000_i1074" type="#_x0000_t75" alt="学科网(www.zxxk.com)--教育资源门户，提供试卷、教案、课件、论文、素材以及各类教学资源下载，还有大量而丰富的教学相关资讯！" style="width:34pt;height:31pt" o:ole="">
            <v:imagedata r:id="rId132" o:title="eqId68e21b93e1664677baa5a683165d8aad"/>
          </v:shape>
          <o:OLEObject Type="Embed" ProgID="Equation.DSMT4" ShapeID="_x0000_i1074" DrawAspect="Content" ObjectID="_1659721792" r:id="rId133"/>
        </w:object>
      </w:r>
      <w:r>
        <w:rPr>
          <w:rFonts w:ascii="宋体" w:hAnsi="宋体"/>
          <w:color w:val="000000"/>
        </w:rPr>
        <w:t>得矿石的密度为</w:t>
      </w:r>
    </w:p>
    <w:p w:rsidR="00057A38" w:rsidRDefault="00057A38" w:rsidP="00057A38">
      <w:pPr>
        <w:spacing w:line="360" w:lineRule="auto"/>
        <w:jc w:val="center"/>
        <w:textAlignment w:val="center"/>
        <w:rPr>
          <w:color w:val="000000"/>
        </w:rPr>
      </w:pPr>
      <w:r>
        <w:object w:dxaOrig="4575" w:dyaOrig="705">
          <v:shape id="_x0000_i1075" type="#_x0000_t75" alt="学科网(www.zxxk.com)--教育资源门户，提供试卷、教案、课件、论文、素材以及各类教学资源下载，还有大量而丰富的教学相关资讯！" style="width:229pt;height:35.5pt" o:ole="">
            <v:imagedata r:id="rId134" o:title="eqId78ef7222747d46cda74d3c0922a1bfb3"/>
          </v:shape>
          <o:OLEObject Type="Embed" ProgID="Equation.DSMT4" ShapeID="_x0000_i1075" DrawAspect="Content" ObjectID="_1659721793" r:id="rId135"/>
        </w:objec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26.</w:t>
      </w:r>
      <w:r>
        <w:rPr>
          <w:rFonts w:ascii="宋体" w:hAnsi="宋体"/>
          <w:color w:val="000000"/>
        </w:rPr>
        <w:t>某同学利用图甲所示的电路测量小灯泡的电功率，小灯泡的额定电压为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/>
          <w:color w:val="000000"/>
        </w:rPr>
        <w:t>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用笔画线代替导线，将图甲中的电路补充完整（导线不得交叉）；</w:t>
      </w:r>
      <w:r>
        <w:rPr>
          <w:color w:val="000000"/>
        </w:rPr>
        <w:t>_______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 xml:space="preserve">(2) </w:t>
      </w:r>
      <w:r>
        <w:rPr>
          <w:rFonts w:ascii="宋体" w:hAnsi="宋体"/>
          <w:color w:val="000000"/>
        </w:rPr>
        <w:t>连接电路后，闭合开关，灯泡不亮，电流表和电压表都有示数，但是数值较小，无论怎样移动滑动变阻器的滑片，小灯泡都不发光，两电表示数均无变化，产生这一故障的原因可能是</w:t>
      </w:r>
      <w:r>
        <w:rPr>
          <w:color w:val="000000"/>
        </w:rPr>
        <w:t>_________</w:t>
      </w:r>
      <w:r>
        <w:rPr>
          <w:rFonts w:ascii="宋体" w:hAnsi="宋体"/>
          <w:color w:val="000000"/>
        </w:rPr>
        <w:t>；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lastRenderedPageBreak/>
        <w:t>(3)</w:t>
      </w:r>
      <w:r>
        <w:rPr>
          <w:rFonts w:ascii="宋体" w:hAnsi="宋体"/>
          <w:color w:val="000000"/>
        </w:rPr>
        <w:t>该同学排除故障后，移动滑动变阻器的滑片到某一位置，电压表的示数如图乙所示，此时小灯泡两端的电压为</w:t>
      </w:r>
      <w:r>
        <w:rPr>
          <w:color w:val="000000"/>
        </w:rPr>
        <w:t>_______</w:t>
      </w:r>
      <w:r>
        <w:rPr>
          <w:rFonts w:ascii="Times New Roman" w:eastAsia="Times New Roman" w:hAnsi="Times New Roman" w:cs="Times New Roman"/>
          <w:color w:val="000000"/>
        </w:rPr>
        <w:t xml:space="preserve">V </w:t>
      </w:r>
      <w:r>
        <w:rPr>
          <w:rFonts w:ascii="宋体" w:hAnsi="宋体"/>
          <w:color w:val="000000"/>
        </w:rPr>
        <w:t>。要测量小灯泡的额定电功率，应将图甲中滑动变阻器的滑片向</w:t>
      </w:r>
      <w:r>
        <w:rPr>
          <w:color w:val="000000"/>
        </w:rPr>
        <w:t>_______</w:t>
      </w:r>
      <w:r>
        <w:rPr>
          <w:rFonts w:ascii="宋体" w:hAnsi="宋体"/>
          <w:color w:val="000000"/>
        </w:rPr>
        <w:t>（填“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”或“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”）端移动，使电压表的示数为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/>
          <w:color w:val="000000"/>
        </w:rPr>
        <w:t>；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移动滑动变阻器的滑片，记下多组电压和电流值，并绘制成图丙所示的</w:t>
      </w:r>
      <w:r>
        <w:rPr>
          <w:rFonts w:ascii="Times New Roman" w:eastAsia="Times New Roman" w:hAnsi="Times New Roman" w:cs="Times New Roman"/>
          <w:i/>
          <w:color w:val="000000"/>
        </w:rPr>
        <w:t>U</w:t>
      </w:r>
      <w:r>
        <w:rPr>
          <w:rFonts w:ascii="Times New Roman" w:eastAsia="Times New Roman" w:hAnsi="Times New Roman" w:cs="Times New Roman"/>
          <w:color w:val="000000"/>
        </w:rPr>
        <w:t>-</w:t>
      </w:r>
      <w:r>
        <w:rPr>
          <w:rFonts w:ascii="Times New Roman" w:eastAsia="Times New Roman" w:hAnsi="Times New Roman" w:cs="Times New Roman"/>
          <w:i/>
          <w:color w:val="000000"/>
        </w:rPr>
        <w:t>I</w:t>
      </w:r>
      <w:r>
        <w:rPr>
          <w:rFonts w:ascii="宋体" w:hAnsi="宋体"/>
          <w:color w:val="000000"/>
        </w:rPr>
        <w:t>图像，根据图像的信息可以计算出小灯泡的额定电功率为</w:t>
      </w:r>
      <w:r>
        <w:rPr>
          <w:color w:val="000000"/>
        </w:rPr>
        <w:t>______</w:t>
      </w:r>
      <w:r>
        <w:rPr>
          <w:rFonts w:ascii="Times New Roman" w:eastAsia="Times New Roman" w:hAnsi="Times New Roman" w:cs="Times New Roman"/>
          <w:color w:val="000000"/>
        </w:rPr>
        <w:t>W</w:t>
      </w:r>
      <w:r>
        <w:rPr>
          <w:rFonts w:ascii="宋体" w:hAnsi="宋体"/>
          <w:color w:val="000000"/>
        </w:rPr>
        <w:t>；</w:t>
      </w:r>
    </w:p>
    <w:p w:rsidR="00057A38" w:rsidRDefault="00057A38" w:rsidP="00057A38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5594350" cy="1803400"/>
            <wp:effectExtent l="0" t="0" r="6350" b="6350"/>
            <wp:docPr id="325" name="图片 3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5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94350" cy="1803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</w:t>
      </w:r>
      <w:r>
        <w:rPr>
          <w:rFonts w:ascii="宋体" w:hAnsi="宋体"/>
          <w:color w:val="000000"/>
        </w:rPr>
        <w:t>为了用电流表、电阻箱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和滑动变阻器，测量额定电流为</w:t>
      </w:r>
      <w:r>
        <w:object w:dxaOrig="315" w:dyaOrig="375">
          <v:shape id="_x0000_i1076" type="#_x0000_t75" alt="学科网(www.zxxk.com)--教育资源门户，提供试卷、教案、课件、论文、素材以及各类教学资源下载，还有大量而丰富的教学相关资讯！" style="width:16pt;height:19pt" o:ole="">
            <v:imagedata r:id="rId137" o:title="eqIddc184f68e272468f9329cb27ecc8b749"/>
          </v:shape>
          <o:OLEObject Type="Embed" ProgID="Equation.DSMT4" ShapeID="_x0000_i1076" DrawAspect="Content" ObjectID="_1659721794" r:id="rId138"/>
        </w:object>
      </w:r>
      <w:r>
        <w:rPr>
          <w:rFonts w:ascii="宋体" w:hAnsi="宋体"/>
          <w:color w:val="000000"/>
        </w:rPr>
        <w:t>的小灯泡的额定电功率，该同学设计了如图丁所示的电路。操作步骤为：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①</w:t>
      </w:r>
      <w:r>
        <w:rPr>
          <w:rFonts w:ascii="宋体" w:hAnsi="宋体"/>
          <w:color w:val="000000"/>
        </w:rPr>
        <w:t>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断开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，移动滑动变阻器的滑片，使电流表的示数为</w:t>
      </w:r>
      <w:r>
        <w:object w:dxaOrig="315" w:dyaOrig="375">
          <v:shape id="_x0000_i1077" type="#_x0000_t75" alt="学科网(www.zxxk.com)--教育资源门户，提供试卷、教案、课件、论文、素材以及各类教学资源下载，还有大量而丰富的教学相关资讯！" style="width:16pt;height:19pt" o:ole="">
            <v:imagedata r:id="rId137" o:title="eqIddc184f68e272468f9329cb27ecc8b749"/>
          </v:shape>
          <o:OLEObject Type="Embed" ProgID="Equation.DSMT4" ShapeID="_x0000_i1077" DrawAspect="Content" ObjectID="_1659721795" r:id="rId139"/>
        </w:object>
      </w:r>
      <w:r>
        <w:rPr>
          <w:rFonts w:ascii="宋体" w:hAnsi="宋体"/>
          <w:color w:val="000000"/>
        </w:rPr>
        <w:t>，此时小灯泡正常发光；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 w:hint="eastAsia"/>
          <w:color w:val="000000"/>
        </w:rPr>
        <w:t>②</w:t>
      </w:r>
      <w:r>
        <w:rPr>
          <w:rFonts w:ascii="宋体" w:hAnsi="宋体"/>
          <w:color w:val="000000"/>
        </w:rPr>
        <w:t>保持滑动变阻器滑片的位置不动，闭合开关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，断开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，调节电阻箱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，使电流表的示数为</w:t>
      </w:r>
      <w:r>
        <w:object w:dxaOrig="315" w:dyaOrig="375">
          <v:shape id="_x0000_i1078" type="#_x0000_t75" alt="学科网(www.zxxk.com)--教育资源门户，提供试卷、教案、课件、论文、素材以及各类教学资源下载，还有大量而丰富的教学相关资讯！" style="width:16pt;height:19pt" o:ole="">
            <v:imagedata r:id="rId137" o:title="eqIddc184f68e272468f9329cb27ecc8b749"/>
          </v:shape>
          <o:OLEObject Type="Embed" ProgID="Equation.DSMT4" ShapeID="_x0000_i1078" DrawAspect="Content" ObjectID="_1659721796" r:id="rId140"/>
        </w:object>
      </w:r>
      <w:r>
        <w:rPr>
          <w:rFonts w:ascii="宋体" w:hAnsi="宋体"/>
          <w:color w:val="000000"/>
        </w:rPr>
        <w:t>，读出此时电阻箱的电阻值为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，则小灯泡的额定电功率的表达式为</w:t>
      </w:r>
      <w:r>
        <w:object w:dxaOrig="315" w:dyaOrig="375">
          <v:shape id="_x0000_i1079" type="#_x0000_t75" alt="学科网(www.zxxk.com)--教育资源门户，提供试卷、教案、课件、论文、素材以及各类教学资源下载，还有大量而丰富的教学相关资讯！" style="width:16pt;height:19pt" o:ole="">
            <v:imagedata r:id="rId141" o:title="eqId71730303645b47678a70e9c8d4c3abe5"/>
          </v:shape>
          <o:OLEObject Type="Embed" ProgID="Equation.DSMT4" ShapeID="_x0000_i1079" DrawAspect="Content" ObjectID="_1659721797" r:id="rId142"/>
        </w:object>
      </w:r>
      <w:r>
        <w:rPr>
          <w:rFonts w:ascii="Times New Roman" w:eastAsia="Times New Roman" w:hAnsi="Times New Roman" w:cs="Times New Roman"/>
          <w:color w:val="000000"/>
        </w:rPr>
        <w:t xml:space="preserve">= </w:t>
      </w:r>
      <w:r>
        <w:rPr>
          <w:color w:val="000000"/>
        </w:rPr>
        <w:t>________</w:t>
      </w:r>
      <w:r>
        <w:rPr>
          <w:rFonts w:ascii="宋体" w:hAnsi="宋体"/>
          <w:color w:val="000000"/>
        </w:rPr>
        <w:t>。</w:t>
      </w:r>
    </w:p>
    <w:p w:rsidR="00057A38" w:rsidRDefault="00057A38" w:rsidP="00057A38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504950" cy="1212850"/>
            <wp:effectExtent l="0" t="0" r="0" b="6350"/>
            <wp:docPr id="324" name="图片 3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1212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A38" w:rsidRDefault="00057A38" w:rsidP="00057A38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color w:val="000000"/>
        </w:rPr>
        <w:t xml:space="preserve">    (1). </w:t>
      </w:r>
      <w:r>
        <w:rPr>
          <w:noProof/>
          <w:color w:val="000000"/>
        </w:rPr>
        <w:drawing>
          <wp:inline distT="0" distB="0" distL="0" distR="0">
            <wp:extent cx="1708150" cy="1041400"/>
            <wp:effectExtent l="0" t="0" r="6350" b="6350"/>
            <wp:docPr id="323" name="图片 3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1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8150" cy="104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   (2). </w:t>
      </w:r>
      <w:r>
        <w:rPr>
          <w:rFonts w:ascii="宋体" w:hAnsi="宋体"/>
          <w:color w:val="000000"/>
        </w:rPr>
        <w:t>见详解</w:t>
      </w:r>
      <w:r>
        <w:rPr>
          <w:color w:val="000000"/>
        </w:rPr>
        <w:t xml:space="preserve">    (3).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2.2</w:t>
      </w:r>
      <w:r>
        <w:rPr>
          <w:color w:val="000000"/>
        </w:rPr>
        <w:t xml:space="preserve">    (4).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color w:val="000000"/>
        </w:rPr>
        <w:t xml:space="preserve">    (5).</w:t>
      </w:r>
      <w:proofErr w:type="gramEnd"/>
      <w:r>
        <w:rPr>
          <w:color w:val="000000"/>
        </w:rPr>
        <w:t xml:space="preserve"> </w:t>
      </w:r>
      <w:proofErr w:type="gramStart"/>
      <w:r>
        <w:rPr>
          <w:rFonts w:ascii="Times New Roman" w:eastAsia="Times New Roman" w:hAnsi="Times New Roman" w:cs="Times New Roman"/>
          <w:color w:val="000000"/>
        </w:rPr>
        <w:t>0.5</w:t>
      </w:r>
      <w:r>
        <w:rPr>
          <w:color w:val="000000"/>
        </w:rPr>
        <w:t xml:space="preserve">    (6).</w:t>
      </w:r>
      <w:proofErr w:type="gramEnd"/>
      <w:r>
        <w:rPr>
          <w:color w:val="000000"/>
        </w:rPr>
        <w:t xml:space="preserve"> </w:t>
      </w:r>
      <w:r>
        <w:object w:dxaOrig="623" w:dyaOrig="400">
          <v:shape id="_x0000_i1080" type="#_x0000_t75" alt="学科网(www.zxxk.com)--教育资源门户，提供试卷、教案、课件、论文、素材以及各类教学资源下载，还有大量而丰富的教学相关资讯！" style="width:31pt;height:20pt" o:ole="">
            <v:imagedata r:id="rId145" o:title="eqId81a98072620d4c37bdd40bd99589f23f"/>
          </v:shape>
          <o:OLEObject Type="Embed" ProgID="Equation.DSMT4" ShapeID="_x0000_i1080" DrawAspect="Content" ObjectID="_1659721798" r:id="rId146"/>
        </w:object>
      </w:r>
    </w:p>
    <w:p w:rsidR="00057A38" w:rsidRDefault="00057A38" w:rsidP="00057A3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lastRenderedPageBreak/>
        <w:t>【解析】</w:t>
      </w:r>
    </w:p>
    <w:p w:rsidR="00057A38" w:rsidRDefault="00057A38" w:rsidP="00057A38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(1)[1]</w:t>
      </w:r>
      <w:r>
        <w:rPr>
          <w:rFonts w:ascii="宋体" w:hAnsi="宋体"/>
          <w:color w:val="000000"/>
        </w:rPr>
        <w:t>实验中，电压表应该并联在小灯泡两端，电流表和滑动变阻器，以及小灯泡串联，如图：</w:t>
      </w:r>
    </w:p>
    <w:p w:rsidR="00057A38" w:rsidRDefault="00057A38" w:rsidP="00057A38">
      <w:pPr>
        <w:spacing w:line="360" w:lineRule="auto"/>
        <w:jc w:val="left"/>
        <w:textAlignment w:val="center"/>
        <w:rPr>
          <w:color w:val="000000"/>
        </w:rPr>
      </w:pPr>
      <w:r>
        <w:rPr>
          <w:noProof/>
          <w:color w:val="000000"/>
        </w:rPr>
        <w:drawing>
          <wp:inline distT="0" distB="0" distL="0" distR="0">
            <wp:extent cx="1708150" cy="1041400"/>
            <wp:effectExtent l="0" t="0" r="6350" b="6350"/>
            <wp:docPr id="322" name="图片 3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3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08150" cy="1041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(2)[2]</w:t>
      </w:r>
      <w:r>
        <w:rPr>
          <w:rFonts w:ascii="宋体" w:hAnsi="宋体"/>
          <w:color w:val="000000"/>
        </w:rPr>
        <w:t>闭合开关，无论怎样移动滑片，灯泡不亮，但电流表和电压表都有示数，说明灯泡实际功率很小，电路电流很小；无论怎样移动滑动变阻器的滑片，小灯泡都不发光，两电表示数均无变化，说明滑动变阻器不能改变电路电阻，可能的电路故障是：①滑动变阻器同时接下面两个接线柱；②电源电压太小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(3)[3]</w:t>
      </w:r>
      <w:r>
        <w:rPr>
          <w:rFonts w:ascii="宋体" w:hAnsi="宋体"/>
          <w:color w:val="000000"/>
        </w:rPr>
        <w:t>图甲可知，电压表的量程是</w:t>
      </w:r>
      <w:r>
        <w:rPr>
          <w:rFonts w:ascii="Times New Roman" w:eastAsia="Times New Roman" w:hAnsi="Times New Roman" w:cs="Times New Roman"/>
          <w:color w:val="000000"/>
        </w:rPr>
        <w:t>0-3V</w:t>
      </w:r>
      <w:r>
        <w:rPr>
          <w:rFonts w:ascii="宋体" w:hAnsi="宋体"/>
          <w:color w:val="000000"/>
        </w:rPr>
        <w:t>，电压表的分度值是</w:t>
      </w:r>
      <w:r>
        <w:rPr>
          <w:rFonts w:ascii="Times New Roman" w:eastAsia="Times New Roman" w:hAnsi="Times New Roman" w:cs="Times New Roman"/>
          <w:color w:val="000000"/>
        </w:rPr>
        <w:t>0.1V</w:t>
      </w:r>
      <w:r>
        <w:rPr>
          <w:rFonts w:ascii="宋体" w:hAnsi="宋体"/>
          <w:color w:val="000000"/>
        </w:rPr>
        <w:t>，由图乙可知故此时电压表的示数是</w:t>
      </w:r>
      <w:r>
        <w:rPr>
          <w:rFonts w:ascii="Times New Roman" w:eastAsia="Times New Roman" w:hAnsi="Times New Roman" w:cs="Times New Roman"/>
          <w:color w:val="000000"/>
        </w:rPr>
        <w:t>2.2V</w:t>
      </w:r>
      <w:r>
        <w:rPr>
          <w:rFonts w:ascii="宋体" w:hAnsi="宋体"/>
          <w:color w:val="000000"/>
        </w:rPr>
        <w:t>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[4]</w:t>
      </w:r>
      <w:r>
        <w:rPr>
          <w:rFonts w:ascii="宋体" w:hAnsi="宋体"/>
          <w:color w:val="000000"/>
        </w:rPr>
        <w:t>灯在额定电压下正常发光，而此时小灯泡两端的电压为</w:t>
      </w:r>
      <w:r>
        <w:rPr>
          <w:rFonts w:ascii="Times New Roman" w:eastAsia="Times New Roman" w:hAnsi="Times New Roman" w:cs="Times New Roman"/>
          <w:color w:val="000000"/>
        </w:rPr>
        <w:t>2.2V</w:t>
      </w:r>
      <w:r>
        <w:rPr>
          <w:rFonts w:ascii="宋体" w:hAnsi="宋体"/>
          <w:color w:val="000000"/>
        </w:rPr>
        <w:t>，小于灯的额定电压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/>
          <w:color w:val="000000"/>
        </w:rPr>
        <w:t>，应增大灯的电压，根据串联电路电压的规律，应减小变阻器的电压，由分压原理，应减小变阻器连入电路中的电阻大小，故滑片向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端移动，使电压表的示数为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/>
          <w:color w:val="000000"/>
        </w:rPr>
        <w:t>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(4)[5]</w:t>
      </w:r>
      <w:r>
        <w:rPr>
          <w:rFonts w:ascii="宋体" w:hAnsi="宋体"/>
          <w:color w:val="000000"/>
        </w:rPr>
        <w:t>根据绘制的小灯泡的</w:t>
      </w:r>
      <w:r>
        <w:object w:dxaOrig="580" w:dyaOrig="279">
          <v:shape id="_x0000_i1081" type="#_x0000_t75" alt="学科网(www.zxxk.com)--教育资源门户，提供试卷、教案、课件、论文、素材以及各类教学资源下载，还有大量而丰富的教学相关资讯！" style="width:29pt;height:14pt" o:ole="">
            <v:imagedata r:id="rId147" o:title="eqId6a09176baa5c45e098f6a018a767a6cf"/>
          </v:shape>
          <o:OLEObject Type="Embed" ProgID="Equation.DSMT4" ShapeID="_x0000_i1081" DrawAspect="Content" ObjectID="_1659721799" r:id="rId148"/>
        </w:object>
      </w:r>
      <w:r>
        <w:rPr>
          <w:rFonts w:ascii="宋体" w:hAnsi="宋体"/>
          <w:color w:val="000000"/>
        </w:rPr>
        <w:t>图象，当灯的电压为</w:t>
      </w:r>
      <w:r>
        <w:rPr>
          <w:rFonts w:ascii="Times New Roman" w:eastAsia="Times New Roman" w:hAnsi="Times New Roman" w:cs="Times New Roman"/>
          <w:color w:val="000000"/>
        </w:rPr>
        <w:t>2.5V</w:t>
      </w:r>
      <w:r>
        <w:rPr>
          <w:rFonts w:ascii="宋体" w:hAnsi="宋体"/>
          <w:color w:val="000000"/>
        </w:rPr>
        <w:t>时，电流为</w:t>
      </w:r>
      <w:r>
        <w:rPr>
          <w:rFonts w:ascii="Times New Roman" w:eastAsia="Times New Roman" w:hAnsi="Times New Roman" w:cs="Times New Roman"/>
          <w:color w:val="000000"/>
        </w:rPr>
        <w:t>0.2A</w:t>
      </w:r>
      <w:r>
        <w:rPr>
          <w:rFonts w:ascii="宋体" w:hAnsi="宋体"/>
          <w:color w:val="000000"/>
        </w:rPr>
        <w:t>，小灯泡的额定功率是</w:t>
      </w:r>
    </w:p>
    <w:p w:rsidR="00057A38" w:rsidRDefault="00057A38" w:rsidP="00057A38">
      <w:pPr>
        <w:spacing w:line="360" w:lineRule="auto"/>
        <w:jc w:val="center"/>
        <w:textAlignment w:val="center"/>
        <w:rPr>
          <w:color w:val="000000"/>
        </w:rPr>
      </w:pPr>
      <w:r>
        <w:object w:dxaOrig="2898" w:dyaOrig="283">
          <v:shape id="_x0000_i1082" type="#_x0000_t75" alt="学科网(www.zxxk.com)--教育资源门户，提供试卷、教案、课件、论文、素材以及各类教学资源下载，还有大量而丰富的教学相关资讯！" style="width:145pt;height:14pt" o:ole="">
            <v:imagedata r:id="rId149" o:title="eqIdf4dd55899350481eb80bc0295499138b"/>
          </v:shape>
          <o:OLEObject Type="Embed" ProgID="Equation.DSMT4" ShapeID="_x0000_i1082" DrawAspect="Content" ObjectID="_1659721800" r:id="rId150"/>
        </w:objec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(5)[6]</w:t>
      </w:r>
      <w:r>
        <w:rPr>
          <w:rFonts w:ascii="宋体" w:hAnsi="宋体"/>
          <w:color w:val="000000"/>
        </w:rPr>
        <w:t>保持滑动变阻器滑片的位置不动，闭合开关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宋体" w:hAnsi="宋体"/>
          <w:color w:val="000000"/>
        </w:rPr>
        <w:t>、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2</w:t>
      </w:r>
      <w:r>
        <w:rPr>
          <w:rFonts w:ascii="宋体" w:hAnsi="宋体"/>
          <w:color w:val="000000"/>
        </w:rPr>
        <w:t>，断开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，调节电阻箱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宋体" w:hAnsi="宋体"/>
          <w:color w:val="000000"/>
        </w:rPr>
        <w:t>，使电流表的示数为</w:t>
      </w:r>
      <w:r>
        <w:object w:dxaOrig="315" w:dyaOrig="375">
          <v:shape id="_x0000_i1083" type="#_x0000_t75" alt="学科网(www.zxxk.com)--教育资源门户，提供试卷、教案、课件、论文、素材以及各类教学资源下载，还有大量而丰富的教学相关资讯！" style="width:16pt;height:19pt" o:ole="">
            <v:imagedata r:id="rId137" o:title="eqIddc184f68e272468f9329cb27ecc8b749"/>
          </v:shape>
          <o:OLEObject Type="Embed" ProgID="Equation.DSMT4" ShapeID="_x0000_i1083" DrawAspect="Content" ObjectID="_1659721801" r:id="rId151"/>
        </w:object>
      </w:r>
      <w:r>
        <w:rPr>
          <w:rFonts w:ascii="宋体" w:hAnsi="宋体"/>
          <w:color w:val="000000"/>
        </w:rPr>
        <w:t>，此时电阻箱的电阻值等于小灯泡正常发光时的电阻等于</w:t>
      </w:r>
      <w:r>
        <w:rPr>
          <w:rFonts w:ascii="Times New Roman" w:eastAsia="Times New Roman" w:hAnsi="Times New Roman" w:cs="Times New Roman"/>
          <w:i/>
          <w:color w:val="000000"/>
        </w:rPr>
        <w:t>R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0</w:t>
      </w:r>
      <w:r>
        <w:rPr>
          <w:rFonts w:ascii="宋体" w:hAnsi="宋体"/>
          <w:color w:val="000000"/>
        </w:rPr>
        <w:t>，则小灯泡的额定电功率的表达式为</w:t>
      </w:r>
    </w:p>
    <w:p w:rsidR="00057A38" w:rsidRDefault="00057A38" w:rsidP="00057A38">
      <w:pPr>
        <w:spacing w:line="360" w:lineRule="auto"/>
        <w:jc w:val="center"/>
        <w:textAlignment w:val="center"/>
        <w:rPr>
          <w:color w:val="000000"/>
        </w:rPr>
      </w:pPr>
      <w:r>
        <w:object w:dxaOrig="1963" w:dyaOrig="400">
          <v:shape id="_x0000_i1084" type="#_x0000_t75" alt="学科网(www.zxxk.com)--教育资源门户，提供试卷、教案、课件、论文、素材以及各类教学资源下载，还有大量而丰富的教学相关资讯！" style="width:98pt;height:20pt" o:ole="">
            <v:imagedata r:id="rId152" o:title="eqId0ec1a7b3fa1248c2b6007786951bbac4"/>
          </v:shape>
          <o:OLEObject Type="Embed" ProgID="Equation.DSMT4" ShapeID="_x0000_i1084" DrawAspect="Content" ObjectID="_1659721802" r:id="rId153"/>
        </w:objec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27.</w:t>
      </w:r>
      <w:r>
        <w:rPr>
          <w:rFonts w:ascii="宋体" w:hAnsi="宋体"/>
          <w:color w:val="000000"/>
        </w:rPr>
        <w:t>某旅行车满载时总质量为</w:t>
      </w:r>
      <w:r>
        <w:rPr>
          <w:rFonts w:ascii="Times New Roman" w:eastAsia="Times New Roman" w:hAnsi="Times New Roman" w:cs="Times New Roman"/>
          <w:color w:val="000000"/>
        </w:rPr>
        <w:t>8t</w: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车轮与地面接触的总面积为</w:t>
      </w:r>
      <w:r>
        <w:rPr>
          <w:rFonts w:ascii="Times New Roman" w:eastAsia="Times New Roman" w:hAnsi="Times New Roman" w:cs="Times New Roman"/>
          <w:color w:val="000000"/>
        </w:rPr>
        <w:t>0.4m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2</w:t>
      </w:r>
      <w:r>
        <w:rPr>
          <w:rFonts w:ascii="宋体" w:hAnsi="宋体"/>
          <w:color w:val="000000"/>
        </w:rPr>
        <w:t>。求：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旅行车满载静止在水平地面上，对地面的压强是多少？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如果在某路段，旅行车牵引力的功率恒定为</w:t>
      </w:r>
      <w:r>
        <w:rPr>
          <w:rFonts w:ascii="Times New Roman" w:eastAsia="Times New Roman" w:hAnsi="Times New Roman" w:cs="Times New Roman"/>
          <w:color w:val="000000"/>
        </w:rPr>
        <w:t>72kW</w:t>
      </w:r>
      <w:r>
        <w:rPr>
          <w:rFonts w:ascii="宋体" w:hAnsi="宋体"/>
          <w:color w:val="000000"/>
        </w:rPr>
        <w:t>，当它以</w:t>
      </w:r>
      <w:r>
        <w:object w:dxaOrig="975" w:dyaOrig="345">
          <v:shape id="_x0000_i1085" type="#_x0000_t75" alt="学科网(www.zxxk.com)--教育资源门户，提供试卷、教案、课件、论文、素材以及各类教学资源下载，还有大量而丰富的教学相关资讯！" style="width:49pt;height:17.5pt" o:ole="">
            <v:imagedata r:id="rId154" o:title="eqId690c4c2057b64807bb3a60456e74c4b4"/>
          </v:shape>
          <o:OLEObject Type="Embed" ProgID="Equation.DSMT4" ShapeID="_x0000_i1085" DrawAspect="Content" ObjectID="_1659721803" r:id="rId155"/>
        </w:object>
      </w:r>
      <w:r>
        <w:rPr>
          <w:rFonts w:ascii="宋体" w:hAnsi="宋体"/>
          <w:color w:val="000000"/>
        </w:rPr>
        <w:t>的速度匀速行驶时，受到的阻力是多少？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 2020</w:t>
      </w:r>
      <w:r>
        <w:rPr>
          <w:rFonts w:ascii="宋体" w:hAnsi="宋体"/>
          <w:color w:val="000000"/>
        </w:rPr>
        <w:t>年的年底，朝阳至北京的高铁将开通，该段铁路线长约</w:t>
      </w:r>
      <w:r>
        <w:rPr>
          <w:rFonts w:ascii="Times New Roman" w:eastAsia="Times New Roman" w:hAnsi="Times New Roman" w:cs="Times New Roman"/>
          <w:color w:val="000000"/>
        </w:rPr>
        <w:t>450km</w:t>
      </w:r>
      <w:r>
        <w:rPr>
          <w:rFonts w:ascii="宋体" w:hAnsi="宋体"/>
          <w:color w:val="000000"/>
        </w:rPr>
        <w:t>，若高铁列车全程以</w:t>
      </w:r>
      <w:r>
        <w:rPr>
          <w:rFonts w:ascii="Times New Roman" w:eastAsia="Times New Roman" w:hAnsi="Times New Roman" w:cs="Times New Roman"/>
          <w:color w:val="000000"/>
        </w:rPr>
        <w:t>360km/h</w:t>
      </w:r>
      <w:r>
        <w:rPr>
          <w:rFonts w:ascii="宋体" w:hAnsi="宋体"/>
          <w:color w:val="000000"/>
        </w:rPr>
        <w:t>的最高设计速度行驶时，受到的阻力为</w:t>
      </w:r>
      <w:r>
        <w:rPr>
          <w:rFonts w:ascii="Times New Roman" w:eastAsia="Times New Roman" w:hAnsi="Times New Roman" w:cs="Times New Roman"/>
          <w:color w:val="000000"/>
        </w:rPr>
        <w:t>1.4</w:t>
      </w:r>
      <w:r>
        <w:rPr>
          <w:rFonts w:ascii="宋体" w:hAnsi="宋体"/>
          <w:color w:val="000000"/>
        </w:rPr>
        <w:t>×</w:t>
      </w:r>
      <w:r>
        <w:rPr>
          <w:rFonts w:ascii="Times New Roman" w:eastAsia="Times New Roman" w:hAnsi="Times New Roman" w:cs="Times New Roman"/>
          <w:color w:val="000000"/>
        </w:rPr>
        <w:t>10</w:t>
      </w:r>
      <w:r>
        <w:rPr>
          <w:rFonts w:ascii="Times New Roman" w:eastAsia="Times New Roman" w:hAnsi="Times New Roman" w:cs="Times New Roman"/>
          <w:color w:val="000000"/>
          <w:vertAlign w:val="superscript"/>
        </w:rPr>
        <w:t>5</w:t>
      </w:r>
      <w:r>
        <w:rPr>
          <w:rFonts w:ascii="Times New Roman" w:eastAsia="Times New Roman" w:hAnsi="Times New Roman" w:cs="Times New Roman"/>
          <w:color w:val="000000"/>
        </w:rPr>
        <w:t>N</w:t>
      </w:r>
      <w:r>
        <w:rPr>
          <w:rFonts w:ascii="宋体" w:hAnsi="宋体"/>
          <w:color w:val="000000"/>
        </w:rPr>
        <w:t>，则列车从朝阳到北京需要多少</w:t>
      </w:r>
      <w:r>
        <w:rPr>
          <w:rFonts w:ascii="宋体" w:hAnsi="宋体"/>
          <w:color w:val="000000"/>
        </w:rPr>
        <w:lastRenderedPageBreak/>
        <w:t>小时？列车要克服阻力做多少功？</w:t>
      </w:r>
    </w:p>
    <w:p w:rsidR="00057A38" w:rsidRDefault="00057A38" w:rsidP="00057A38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object w:dxaOrig="960" w:dyaOrig="320">
          <v:shape id="_x0000_i1086" type="#_x0000_t75" alt="学科网(www.zxxk.com)--教育资源门户，提供试卷、教案、课件、论文、素材以及各类教学资源下载，还有大量而丰富的教学相关资讯！" style="width:48pt;height:16pt" o:ole="">
            <v:imagedata r:id="rId156" o:title="eqId6a1d0261e1294476be0faf73378a3920"/>
          </v:shape>
          <o:OLEObject Type="Embed" ProgID="Equation.DSMT4" ShapeID="_x0000_i1086" DrawAspect="Content" ObjectID="_1659721804" r:id="rId157"/>
        </w:objec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(2)</w:t>
      </w:r>
      <w:r>
        <w:object w:dxaOrig="1059" w:dyaOrig="318">
          <v:shape id="_x0000_i1087" type="#_x0000_t75" alt="学科网(www.zxxk.com)--教育资源门户，提供试卷、教案、课件、论文、素材以及各类教学资源下载，还有大量而丰富的教学相关资讯！" style="width:53pt;height:16pt" o:ole="">
            <v:imagedata r:id="rId158" o:title="eqIdc568398546c54664b6c1b32597aa3c62"/>
          </v:shape>
          <o:OLEObject Type="Embed" ProgID="Equation.DSMT4" ShapeID="_x0000_i1087" DrawAspect="Content" ObjectID="_1659721805" r:id="rId159"/>
        </w:objec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(3)</w:t>
      </w:r>
      <w:r>
        <w:object w:dxaOrig="600" w:dyaOrig="285">
          <v:shape id="_x0000_i1088" type="#_x0000_t75" alt="学科网(www.zxxk.com)--教育资源门户，提供试卷、教案、课件、论文、素材以及各类教学资源下载，还有大量而丰富的教学相关资讯！" style="width:30pt;height:14.5pt" o:ole="">
            <v:imagedata r:id="rId160" o:title="eqId19ac41211e2b40ddb2354a5fb3fa3cf6"/>
          </v:shape>
          <o:OLEObject Type="Embed" ProgID="Equation.DSMT4" ShapeID="_x0000_i1088" DrawAspect="Content" ObjectID="_1659721806" r:id="rId161"/>
        </w:object>
      </w:r>
      <w:r>
        <w:rPr>
          <w:rFonts w:ascii="宋体" w:hAnsi="宋体"/>
          <w:color w:val="000000"/>
        </w:rPr>
        <w:t>，</w:t>
      </w:r>
      <w:r>
        <w:object w:dxaOrig="1020" w:dyaOrig="315">
          <v:shape id="_x0000_i1089" type="#_x0000_t75" alt="学科网(www.zxxk.com)--教育资源门户，提供试卷、教案、课件、论文、素材以及各类教学资源下载，还有大量而丰富的教学相关资讯！" style="width:51pt;height:16pt" o:ole="">
            <v:imagedata r:id="rId162" o:title="eqId803546dd17f44b3da7ea4baec653065e"/>
          </v:shape>
          <o:OLEObject Type="Embed" ProgID="Equation.DSMT4" ShapeID="_x0000_i1089" DrawAspect="Content" ObjectID="_1659721807" r:id="rId163"/>
        </w:object>
      </w:r>
    </w:p>
    <w:p w:rsidR="00057A38" w:rsidRDefault="00057A38" w:rsidP="00057A3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57A38" w:rsidRDefault="00057A38" w:rsidP="00057A38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旅行车满载静止在水平地面上，对地面的压强为</w:t>
      </w:r>
    </w:p>
    <w:p w:rsidR="00057A38" w:rsidRDefault="00057A38" w:rsidP="00057A38">
      <w:pPr>
        <w:spacing w:line="360" w:lineRule="auto"/>
        <w:jc w:val="center"/>
        <w:textAlignment w:val="center"/>
        <w:rPr>
          <w:color w:val="000000"/>
        </w:rPr>
      </w:pPr>
      <w:r>
        <w:object w:dxaOrig="4935" w:dyaOrig="660">
          <v:shape id="_x0000_i1090" type="#_x0000_t75" alt="学科网(www.zxxk.com)--教育资源门户，提供试卷、教案、课件、论文、素材以及各类教学资源下载，还有大量而丰富的教学相关资讯！" style="width:247pt;height:33pt" o:ole="">
            <v:imagedata r:id="rId164" o:title="eqId1f9ace72c55d41b38675d15d507de6e1"/>
          </v:shape>
          <o:OLEObject Type="Embed" ProgID="Equation.DSMT4" ShapeID="_x0000_i1090" DrawAspect="Content" ObjectID="_1659721808" r:id="rId165"/>
        </w:objec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由</w:t>
      </w:r>
      <w:r>
        <w:object w:dxaOrig="1758" w:dyaOrig="617">
          <v:shape id="_x0000_i1091" type="#_x0000_t75" alt="学科网(www.zxxk.com)--教育资源门户，提供试卷、教案、课件、论文、素材以及各类教学资源下载，还有大量而丰富的教学相关资讯！" style="width:88pt;height:31pt" o:ole="">
            <v:imagedata r:id="rId166" o:title="eqId416b20d43a7e44b1998984a56791b787"/>
          </v:shape>
          <o:OLEObject Type="Embed" ProgID="Equation.DSMT4" ShapeID="_x0000_i1091" DrawAspect="Content" ObjectID="_1659721809" r:id="rId167"/>
        </w:object>
      </w:r>
      <w:r>
        <w:rPr>
          <w:rFonts w:ascii="宋体" w:hAnsi="宋体"/>
          <w:color w:val="000000"/>
        </w:rPr>
        <w:t>可得旅行车的牵引力</w:t>
      </w:r>
    </w:p>
    <w:p w:rsidR="00057A38" w:rsidRDefault="00057A38" w:rsidP="00057A38">
      <w:pPr>
        <w:spacing w:line="360" w:lineRule="auto"/>
        <w:jc w:val="center"/>
        <w:textAlignment w:val="center"/>
        <w:rPr>
          <w:color w:val="000000"/>
        </w:rPr>
      </w:pPr>
      <w:r>
        <w:object w:dxaOrig="3360" w:dyaOrig="960">
          <v:shape id="_x0000_i1092" type="#_x0000_t75" alt="学科网(www.zxxk.com)--教育资源门户，提供试卷、教案、课件、论文、素材以及各类教学资源下载，还有大量而丰富的教学相关资讯！" style="width:168pt;height:48pt" o:ole="">
            <v:imagedata r:id="rId168" o:title="eqId336853f0c5cb4654b8b7112006906cf4"/>
          </v:shape>
          <o:OLEObject Type="Embed" ProgID="Equation.DSMT4" ShapeID="_x0000_i1092" DrawAspect="Content" ObjectID="_1659721810" r:id="rId169"/>
        </w:objec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因车做匀速直线运动，故处于平衡状态，受平衡力的作用，则有</w:t>
      </w:r>
    </w:p>
    <w:p w:rsidR="00057A38" w:rsidRDefault="00057A38" w:rsidP="00057A38">
      <w:pPr>
        <w:spacing w:line="360" w:lineRule="auto"/>
        <w:jc w:val="center"/>
        <w:textAlignment w:val="center"/>
        <w:rPr>
          <w:color w:val="000000"/>
        </w:rPr>
      </w:pPr>
      <w:r>
        <w:object w:dxaOrig="1875" w:dyaOrig="360">
          <v:shape id="_x0000_i1093" type="#_x0000_t75" alt="学科网(www.zxxk.com)--教育资源门户，提供试卷、教案、课件、论文、素材以及各类教学资源下载，还有大量而丰富的教学相关资讯！" style="width:94pt;height:18pt" o:ole="">
            <v:imagedata r:id="rId170" o:title="eqId087ea97e7f1f49419605db215506c1de"/>
          </v:shape>
          <o:OLEObject Type="Embed" ProgID="Equation.DSMT4" ShapeID="_x0000_i1093" DrawAspect="Content" ObjectID="_1659721811" r:id="rId171"/>
        </w:objec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由</w:t>
      </w:r>
      <w:r>
        <w:object w:dxaOrig="564" w:dyaOrig="622">
          <v:shape id="_x0000_i1094" type="#_x0000_t75" alt="学科网(www.zxxk.com)--教育资源门户，提供试卷、教案、课件、论文、素材以及各类教学资源下载，还有大量而丰富的教学相关资讯！" style="width:28pt;height:31pt" o:ole="">
            <v:imagedata r:id="rId172" o:title="eqId6971950f65754cb8b79696456de79d6d"/>
          </v:shape>
          <o:OLEObject Type="Embed" ProgID="Equation.DSMT4" ShapeID="_x0000_i1094" DrawAspect="Content" ObjectID="_1659721812" r:id="rId173"/>
        </w:object>
      </w:r>
      <w:r>
        <w:rPr>
          <w:rFonts w:ascii="宋体" w:hAnsi="宋体"/>
          <w:color w:val="000000"/>
        </w:rPr>
        <w:t>可得列车从朝阳到北京需要的时间</w:t>
      </w:r>
    </w:p>
    <w:p w:rsidR="00057A38" w:rsidRDefault="00057A38" w:rsidP="00057A38">
      <w:pPr>
        <w:spacing w:line="360" w:lineRule="auto"/>
        <w:jc w:val="center"/>
        <w:textAlignment w:val="center"/>
        <w:rPr>
          <w:color w:val="000000"/>
        </w:rPr>
      </w:pPr>
      <w:r>
        <w:object w:dxaOrig="2505" w:dyaOrig="675">
          <v:shape id="_x0000_i1095" type="#_x0000_t75" alt="学科网(www.zxxk.com)--教育资源门户，提供试卷、教案、课件、论文、素材以及各类教学资源下载，还有大量而丰富的教学相关资讯！" style="width:125.5pt;height:34pt" o:ole="">
            <v:imagedata r:id="rId174" o:title="eqIdd4510e26d7a6449c8952e2493ece0ccb"/>
          </v:shape>
          <o:OLEObject Type="Embed" ProgID="Equation.DSMT4" ShapeID="_x0000_i1095" DrawAspect="Content" ObjectID="_1659721813" r:id="rId175"/>
        </w:objec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列车要克服阻力做的功为</w:t>
      </w:r>
    </w:p>
    <w:p w:rsidR="00057A38" w:rsidRDefault="00057A38" w:rsidP="00057A38">
      <w:pPr>
        <w:spacing w:line="360" w:lineRule="auto"/>
        <w:jc w:val="center"/>
        <w:textAlignment w:val="center"/>
        <w:rPr>
          <w:color w:val="000000"/>
        </w:rPr>
      </w:pPr>
      <w:r>
        <w:object w:dxaOrig="4380" w:dyaOrig="360">
          <v:shape id="_x0000_i1096" type="#_x0000_t75" alt="学科网(www.zxxk.com)--教育资源门户，提供试卷、教案、课件、论文、素材以及各类教学资源下载，还有大量而丰富的教学相关资讯！" style="width:219pt;height:18pt" o:ole="">
            <v:imagedata r:id="rId176" o:title="eqIdd63fa257d77843a49904c49b09245acf"/>
          </v:shape>
          <o:OLEObject Type="Embed" ProgID="Equation.DSMT4" ShapeID="_x0000_i1096" DrawAspect="Content" ObjectID="_1659721814" r:id="rId177"/>
        </w:objec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答：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旅行车满载静止在水平地面上，对地面的压强是</w:t>
      </w:r>
      <w:r>
        <w:object w:dxaOrig="960" w:dyaOrig="320">
          <v:shape id="_x0000_i1097" type="#_x0000_t75" alt="学科网(www.zxxk.com)--教育资源门户，提供试卷、教案、课件、论文、素材以及各类教学资源下载，还有大量而丰富的教学相关资讯！" style="width:48pt;height:16pt" o:ole="">
            <v:imagedata r:id="rId156" o:title="eqId6a1d0261e1294476be0faf73378a3920"/>
          </v:shape>
          <o:OLEObject Type="Embed" ProgID="Equation.DSMT4" ShapeID="_x0000_i1097" DrawAspect="Content" ObjectID="_1659721815" r:id="rId178"/>
        </w:object>
      </w:r>
      <w:r>
        <w:rPr>
          <w:rFonts w:ascii="宋体" w:hAnsi="宋体"/>
          <w:color w:val="000000"/>
        </w:rPr>
        <w:t>；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受到的阻力是</w:t>
      </w:r>
      <w:r>
        <w:object w:dxaOrig="1059" w:dyaOrig="318">
          <v:shape id="_x0000_i1098" type="#_x0000_t75" alt="学科网(www.zxxk.com)--教育资源门户，提供试卷、教案、课件、论文、素材以及各类教学资源下载，还有大量而丰富的教学相关资讯！" style="width:53pt;height:16pt" o:ole="">
            <v:imagedata r:id="rId158" o:title="eqIdc568398546c54664b6c1b32597aa3c62"/>
          </v:shape>
          <o:OLEObject Type="Embed" ProgID="Equation.DSMT4" ShapeID="_x0000_i1098" DrawAspect="Content" ObjectID="_1659721816" r:id="rId179"/>
        </w:object>
      </w:r>
      <w:r>
        <w:rPr>
          <w:rFonts w:ascii="宋体" w:hAnsi="宋体"/>
          <w:color w:val="000000"/>
        </w:rPr>
        <w:t>；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列车从朝阳到北京需要</w:t>
      </w:r>
      <w:r>
        <w:object w:dxaOrig="600" w:dyaOrig="285">
          <v:shape id="_x0000_i1099" type="#_x0000_t75" alt="学科网(www.zxxk.com)--教育资源门户，提供试卷、教案、课件、论文、素材以及各类教学资源下载，还有大量而丰富的教学相关资讯！" style="width:30pt;height:14.5pt" o:ole="">
            <v:imagedata r:id="rId160" o:title="eqId19ac41211e2b40ddb2354a5fb3fa3cf6"/>
          </v:shape>
          <o:OLEObject Type="Embed" ProgID="Equation.DSMT4" ShapeID="_x0000_i1099" DrawAspect="Content" ObjectID="_1659721817" r:id="rId180"/>
        </w:object>
      </w:r>
      <w:r>
        <w:rPr>
          <w:rFonts w:ascii="宋体" w:hAnsi="宋体"/>
          <w:color w:val="000000"/>
        </w:rPr>
        <w:t>，列车要克服阻力做功为</w:t>
      </w:r>
      <w:r>
        <w:object w:dxaOrig="1020" w:dyaOrig="315">
          <v:shape id="_x0000_i1100" type="#_x0000_t75" alt="学科网(www.zxxk.com)--教育资源门户，提供试卷、教案、课件、论文、素材以及各类教学资源下载，还有大量而丰富的教学相关资讯！" style="width:51pt;height:16pt" o:ole="">
            <v:imagedata r:id="rId162" o:title="eqId803546dd17f44b3da7ea4baec653065e"/>
          </v:shape>
          <o:OLEObject Type="Embed" ProgID="Equation.DSMT4" ShapeID="_x0000_i1100" DrawAspect="Content" ObjectID="_1659721818" r:id="rId181"/>
        </w:object>
      </w:r>
      <w:r>
        <w:rPr>
          <w:rFonts w:ascii="宋体" w:hAnsi="宋体"/>
          <w:color w:val="000000"/>
        </w:rPr>
        <w:t>。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28.</w:t>
      </w:r>
      <w:r>
        <w:rPr>
          <w:rFonts w:ascii="宋体" w:hAnsi="宋体"/>
          <w:color w:val="000000"/>
        </w:rPr>
        <w:t>图甲为小阳家的电热水瓶，图乙是其电路原理图，</w:t>
      </w:r>
      <w:r>
        <w:object w:dxaOrig="285" w:dyaOrig="435">
          <v:shape id="_x0000_i1101" type="#_x0000_t75" alt="学科网(www.zxxk.com)--教育资源门户，提供试卷、教案、课件、论文、素材以及各类教学资源下载，还有大量而丰富的教学相关资讯！" style="width:14.5pt;height:22pt" o:ole="">
            <v:imagedata r:id="rId182" o:title="eqId038a378e1bc14746a153df55e32bd6cc"/>
          </v:shape>
          <o:OLEObject Type="Embed" ProgID="Equation.DSMT4" ShapeID="_x0000_i1101" DrawAspect="Content" ObjectID="_1659721819" r:id="rId183"/>
        </w:object>
      </w:r>
      <w:r>
        <w:rPr>
          <w:rFonts w:ascii="宋体" w:hAnsi="宋体"/>
          <w:color w:val="000000"/>
        </w:rPr>
        <w:t>和</w:t>
      </w:r>
      <w:r>
        <w:object w:dxaOrig="300" w:dyaOrig="362">
          <v:shape id="_x0000_i1102" type="#_x0000_t75" alt="学科网(www.zxxk.com)--教育资源门户，提供试卷、教案、课件、论文、素材以及各类教学资源下载，还有大量而丰富的教学相关资讯！" style="width:15pt;height:18pt" o:ole="">
            <v:imagedata r:id="rId184" o:title="eqId8a1390aa3d754ef184290306ffa757dc"/>
          </v:shape>
          <o:OLEObject Type="Embed" ProgID="Equation.DSMT4" ShapeID="_x0000_i1102" DrawAspect="Content" ObjectID="_1659721820" r:id="rId185"/>
        </w:object>
      </w:r>
      <w:r>
        <w:rPr>
          <w:rFonts w:ascii="宋体" w:hAnsi="宋体"/>
          <w:color w:val="000000"/>
        </w:rPr>
        <w:t>为阻值不变的电热丝，</w:t>
      </w:r>
      <w:r>
        <w:object w:dxaOrig="960" w:dyaOrig="360">
          <v:shape id="_x0000_i1103" type="#_x0000_t75" alt="学科网(www.zxxk.com)--教育资源门户，提供试卷、教案、课件、论文、素材以及各类教学资源下载，还有大量而丰富的教学相关资讯！" style="width:48pt;height:18pt" o:ole="">
            <v:imagedata r:id="rId186" o:title="eqIdab2e6aebdfd948caac1831987a363e5c"/>
          </v:shape>
          <o:OLEObject Type="Embed" ProgID="Equation.DSMT4" ShapeID="_x0000_i1103" DrawAspect="Content" ObjectID="_1659721821" r:id="rId187"/>
        </w:object>
      </w:r>
      <w:r>
        <w:rPr>
          <w:rFonts w:ascii="宋体" w:hAnsi="宋体"/>
          <w:color w:val="000000"/>
        </w:rPr>
        <w:t>，</w:t>
      </w:r>
      <w:r>
        <w:object w:dxaOrig="1200" w:dyaOrig="360">
          <v:shape id="_x0000_i1104" type="#_x0000_t75" alt="学科网(www.zxxk.com)--教育资源门户，提供试卷、教案、课件、论文、素材以及各类教学资源下载，还有大量而丰富的教学相关资讯！" style="width:60pt;height:18pt" o:ole="">
            <v:imagedata r:id="rId188" o:title="eqId4eb482cdd63145fa910f18c2b8e62c92"/>
          </v:shape>
          <o:OLEObject Type="Embed" ProgID="Equation.DSMT4" ShapeID="_x0000_i1104" DrawAspect="Content" ObjectID="_1659721822" r:id="rId189"/>
        </w:object>
      </w:r>
      <w:r>
        <w:rPr>
          <w:rFonts w:ascii="宋体" w:hAnsi="宋体"/>
          <w:color w:val="000000"/>
        </w:rPr>
        <w:t>，</w:t>
      </w:r>
      <w:r>
        <w:rPr>
          <w:rFonts w:ascii="Times New Roman" w:eastAsia="Times New Roman" w:hAnsi="Times New Roman" w:cs="Times New Roman"/>
          <w:color w:val="000000"/>
        </w:rPr>
        <w:t>S</w:t>
      </w:r>
      <w:r>
        <w:rPr>
          <w:rFonts w:ascii="Times New Roman" w:eastAsia="Times New Roman" w:hAnsi="Times New Roman" w:cs="Times New Roman"/>
          <w:color w:val="000000"/>
          <w:vertAlign w:val="subscript"/>
        </w:rPr>
        <w:t>1</w:t>
      </w:r>
      <w:r>
        <w:rPr>
          <w:rFonts w:ascii="宋体" w:hAnsi="宋体"/>
          <w:color w:val="000000"/>
        </w:rPr>
        <w:t>为温控开关，可以实现“加热”和“保温”态的转换。为了测量电热水瓶的实际电功率，小阳找来了一块标有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  <w:r>
        <w:rPr>
          <w:rFonts w:ascii="宋体" w:hAnsi="宋体"/>
          <w:color w:val="000000"/>
        </w:rPr>
        <w:t>“</w:t>
      </w:r>
      <w:r>
        <w:rPr>
          <w:rFonts w:ascii="Times New Roman" w:eastAsia="Times New Roman" w:hAnsi="Times New Roman" w:cs="Times New Roman"/>
          <w:color w:val="000000"/>
        </w:rPr>
        <w:t>200evs/</w:t>
      </w:r>
      <w:r>
        <w:rPr>
          <w:rFonts w:ascii="宋体" w:hAnsi="宋体"/>
          <w:color w:val="000000"/>
        </w:rPr>
        <w:t>（</w:t>
      </w:r>
      <w:proofErr w:type="spellStart"/>
      <w:r>
        <w:rPr>
          <w:rFonts w:ascii="Times New Roman" w:eastAsia="Times New Roman" w:hAnsi="Times New Roman" w:cs="Times New Roman"/>
          <w:color w:val="000000"/>
        </w:rPr>
        <w:t>kW</w:t>
      </w:r>
      <w:r>
        <w:rPr>
          <w:rFonts w:ascii="宋体" w:hAnsi="宋体"/>
          <w:color w:val="000000"/>
        </w:rPr>
        <w:t>·</w:t>
      </w:r>
      <w:r>
        <w:rPr>
          <w:rFonts w:ascii="Times New Roman" w:eastAsia="Times New Roman" w:hAnsi="Times New Roman" w:cs="Times New Roman"/>
          <w:color w:val="000000"/>
        </w:rPr>
        <w:t>h</w:t>
      </w:r>
      <w:proofErr w:type="spellEnd"/>
      <w:r>
        <w:rPr>
          <w:rFonts w:ascii="宋体" w:hAnsi="宋体"/>
          <w:color w:val="000000"/>
        </w:rPr>
        <w:t>）”字样的电能表，在电热水瓶中加入</w:t>
      </w:r>
      <w:r>
        <w:rPr>
          <w:rFonts w:ascii="Times New Roman" w:eastAsia="Times New Roman" w:hAnsi="Times New Roman" w:cs="Times New Roman"/>
          <w:color w:val="000000"/>
        </w:rPr>
        <w:t>1L</w:t>
      </w:r>
      <w:r>
        <w:rPr>
          <w:rFonts w:ascii="宋体" w:hAnsi="宋体"/>
          <w:color w:val="000000"/>
        </w:rPr>
        <w:t>温度为</w:t>
      </w:r>
      <w:r>
        <w:object w:dxaOrig="520" w:dyaOrig="279">
          <v:shape id="_x0000_i1105" type="#_x0000_t75" alt="学科网(www.zxxk.com)--教育资源门户，提供试卷、教案、课件、论文、素材以及各类教学资源下载，还有大量而丰富的教学相关资讯！" style="width:26pt;height:14pt;mso-position-horizontal-relative:page;mso-position-vertical-relative:page" o:ole="">
            <v:imagedata r:id="rId190" o:title="eqId8f0fc256bed24d699c628eff9b92a778"/>
          </v:shape>
          <o:OLEObject Type="Embed" ProgID="Equation.DSMT4" ShapeID="_x0000_i1105" DrawAspect="Content" ObjectID="_1659721823" r:id="rId191"/>
        </w:object>
      </w:r>
      <w:r>
        <w:rPr>
          <w:rFonts w:ascii="宋体" w:hAnsi="宋体"/>
          <w:color w:val="000000"/>
        </w:rPr>
        <w:t>的水后，把它单独通过电能表接入家庭电路中，将水加热到</w:t>
      </w:r>
      <w:r>
        <w:object w:dxaOrig="495" w:dyaOrig="285">
          <v:shape id="_x0000_i1106" type="#_x0000_t75" alt="学科网(www.zxxk.com)--教育资源门户，提供试卷、教案、课件、论文、素材以及各类教学资源下载，还有大量而丰富的教学相关资讯！" style="width:25pt;height:14.5pt" o:ole="">
            <v:imagedata r:id="rId192" o:title="eqId7fc190947e8746b3831603802ac7b955"/>
          </v:shape>
          <o:OLEObject Type="Embed" ProgID="Equation.DSMT4" ShapeID="_x0000_i1106" DrawAspect="Content" ObjectID="_1659721824" r:id="rId193"/>
        </w:object>
      </w:r>
      <w:r>
        <w:rPr>
          <w:rFonts w:ascii="宋体" w:hAnsi="宋体"/>
          <w:color w:val="000000"/>
        </w:rPr>
        <w:t>，用了</w:t>
      </w:r>
      <w:r>
        <w:rPr>
          <w:rFonts w:ascii="Times New Roman" w:eastAsia="Times New Roman" w:hAnsi="Times New Roman" w:cs="Times New Roman"/>
          <w:color w:val="000000"/>
        </w:rPr>
        <w:t>3.5min</w:t>
      </w:r>
      <w:r>
        <w:rPr>
          <w:rFonts w:ascii="宋体" w:hAnsi="宋体"/>
          <w:color w:val="000000"/>
        </w:rPr>
        <w:t>。小阳根据电能表的参数和转盘转数，计算出电热水瓶的实际电功率为</w:t>
      </w:r>
      <w:r>
        <w:rPr>
          <w:rFonts w:ascii="Times New Roman" w:eastAsia="Times New Roman" w:hAnsi="Times New Roman" w:cs="Times New Roman"/>
          <w:color w:val="000000"/>
        </w:rPr>
        <w:t>900W</w:t>
      </w:r>
      <w:r>
        <w:rPr>
          <w:rFonts w:ascii="宋体" w:hAnsi="宋体"/>
          <w:color w:val="000000"/>
        </w:rPr>
        <w:t>。</w:t>
      </w:r>
    </w:p>
    <w:p w:rsidR="00057A38" w:rsidRDefault="00057A38" w:rsidP="00057A38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/>
          <w:noProof/>
          <w:color w:val="000000"/>
        </w:rPr>
        <w:lastRenderedPageBreak/>
        <w:drawing>
          <wp:inline distT="0" distB="0" distL="0" distR="0">
            <wp:extent cx="2533650" cy="1581150"/>
            <wp:effectExtent l="0" t="0" r="0" b="0"/>
            <wp:docPr id="321" name="图片 3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0" descr="学科网(www.zxxk.com)--教育资源门户，提供试卷、教案、课件、论文、素材以及各类教学资源下载，还有大量而丰富的教学相关资讯！"/>
                    <pic:cNvPicPr>
                      <a:picLocks noChangeAspect="1" noChangeArrowheads="1"/>
                    </pic:cNvPicPr>
                  </pic:nvPicPr>
                  <pic:blipFill>
                    <a:blip r:embed="rId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3650" cy="1581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求：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水吸收的热量是多少？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电热水瓶正常工作时保温功率是多少？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在给水加热的过程中，电能表的转盘转了多少转？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电热水瓶的加热效率是多少？</w:t>
      </w:r>
    </w:p>
    <w:p w:rsidR="00057A38" w:rsidRDefault="00057A38" w:rsidP="00057A38">
      <w:pPr>
        <w:spacing w:line="360" w:lineRule="auto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color w:val="2E75B6"/>
        </w:rPr>
        <w:t>【答案】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object w:dxaOrig="1200" w:dyaOrig="315">
          <v:shape id="_x0000_i1107" type="#_x0000_t75" alt="学科网(www.zxxk.com)--教育资源门户，提供试卷、教案、课件、论文、素材以及各类教学资源下载，还有大量而丰富的教学相关资讯！" style="width:60pt;height:16pt" o:ole="">
            <v:imagedata r:id="rId195" o:title="eqId7e21d544b6514f1da0439cfa7855b8ef"/>
          </v:shape>
          <o:OLEObject Type="Embed" ProgID="Equation.DSMT4" ShapeID="_x0000_i1107" DrawAspect="Content" ObjectID="_1659721825" r:id="rId196"/>
        </w:objec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(2)40W</w:t>
      </w:r>
      <w:r>
        <w:rPr>
          <w:rFonts w:ascii="宋体" w:hAnsi="宋体"/>
          <w:color w:val="000000"/>
        </w:rPr>
        <w:t>；</w:t>
      </w:r>
      <w:r>
        <w:rPr>
          <w:rFonts w:ascii="Times New Roman" w:eastAsia="Times New Roman" w:hAnsi="Times New Roman" w:cs="Times New Roman"/>
          <w:color w:val="000000"/>
        </w:rPr>
        <w:t>(3)10.5</w:t>
      </w:r>
      <w:r>
        <w:rPr>
          <w:rFonts w:ascii="宋体" w:hAnsi="宋体"/>
          <w:color w:val="000000"/>
        </w:rPr>
        <w:t>转；</w:t>
      </w:r>
      <w:r>
        <w:rPr>
          <w:rFonts w:ascii="Times New Roman" w:eastAsia="Times New Roman" w:hAnsi="Times New Roman" w:cs="Times New Roman"/>
          <w:color w:val="000000"/>
        </w:rPr>
        <w:t>(4)80%</w:t>
      </w:r>
    </w:p>
    <w:p w:rsidR="00057A38" w:rsidRDefault="00057A38" w:rsidP="00057A38">
      <w:pPr>
        <w:spacing w:line="360" w:lineRule="auto"/>
        <w:textAlignment w:val="center"/>
        <w:rPr>
          <w:color w:val="000000"/>
        </w:rPr>
      </w:pPr>
      <w:r>
        <w:rPr>
          <w:color w:val="2E75B6"/>
        </w:rPr>
        <w:t>【解析】</w:t>
      </w:r>
    </w:p>
    <w:p w:rsidR="00057A38" w:rsidRDefault="00057A38" w:rsidP="00057A38">
      <w:pPr>
        <w:spacing w:line="360" w:lineRule="auto"/>
        <w:textAlignment w:val="center"/>
        <w:rPr>
          <w:rFonts w:ascii="宋体" w:hAnsi="宋体"/>
          <w:color w:val="000000"/>
        </w:rPr>
      </w:pPr>
      <w:r>
        <w:rPr>
          <w:color w:val="000000"/>
        </w:rPr>
        <w:t>【详解】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水的质量为</w:t>
      </w:r>
    </w:p>
    <w:p w:rsidR="00057A38" w:rsidRDefault="00057A38" w:rsidP="00057A38">
      <w:pPr>
        <w:spacing w:line="360" w:lineRule="auto"/>
        <w:jc w:val="center"/>
        <w:textAlignment w:val="center"/>
        <w:rPr>
          <w:color w:val="000000"/>
        </w:rPr>
      </w:pPr>
      <w:r>
        <w:object w:dxaOrig="4425" w:dyaOrig="405">
          <v:shape id="_x0000_i1108" type="#_x0000_t75" alt="学科网(www.zxxk.com)--教育资源门户，提供试卷、教案、课件、论文、素材以及各类教学资源下载，还有大量而丰富的教学相关资讯！" style="width:221.5pt;height:20.5pt" o:ole="">
            <v:imagedata r:id="rId197" o:title="eqIdfe97232e0a0c4edbb88238fc3551123e"/>
          </v:shape>
          <o:OLEObject Type="Embed" ProgID="Equation.DSMT4" ShapeID="_x0000_i1108" DrawAspect="Content" ObjectID="_1659721826" r:id="rId198"/>
        </w:objec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t>水吸收</w:t>
      </w:r>
      <w:r>
        <w:rPr>
          <w:rFonts w:ascii="宋体" w:hAnsi="宋体"/>
          <w:noProof/>
          <w:color w:val="000000"/>
        </w:rPr>
        <w:drawing>
          <wp:inline distT="0" distB="0" distL="0" distR="0">
            <wp:extent cx="133350" cy="177800"/>
            <wp:effectExtent l="0" t="0" r="0" b="0"/>
            <wp:docPr id="320" name="图片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/>
          <w:color w:val="000000"/>
        </w:rPr>
        <w:t>热量为</w:t>
      </w:r>
    </w:p>
    <w:p w:rsidR="00057A38" w:rsidRDefault="00057A38" w:rsidP="00057A38">
      <w:pPr>
        <w:spacing w:line="360" w:lineRule="auto"/>
        <w:jc w:val="center"/>
        <w:textAlignment w:val="center"/>
        <w:rPr>
          <w:color w:val="000000"/>
        </w:rPr>
      </w:pPr>
      <w:r>
        <w:object w:dxaOrig="6735" w:dyaOrig="405">
          <v:shape id="_x0000_i1109" type="#_x0000_t75" alt="学科网(www.zxxk.com)--教育资源门户，提供试卷、教案、课件、论文、素材以及各类教学资源下载，还有大量而丰富的教学相关资讯！" style="width:337pt;height:20.5pt" o:ole="">
            <v:imagedata r:id="rId199" o:title="eqIdd612d8480ad841348ec78838250613b7"/>
          </v:shape>
          <o:OLEObject Type="Embed" ProgID="Equation.DSMT4" ShapeID="_x0000_i1109" DrawAspect="Content" ObjectID="_1659721827" r:id="rId200"/>
        </w:objec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由</w:t>
      </w:r>
      <w:r>
        <w:object w:dxaOrig="870" w:dyaOrig="720">
          <v:shape id="_x0000_i1110" type="#_x0000_t75" alt="学科网(www.zxxk.com)--教育资源门户，提供试卷、教案、课件、论文、素材以及各类教学资源下载，还有大量而丰富的教学相关资讯！" style="width:43.5pt;height:36pt" o:ole="">
            <v:imagedata r:id="rId65" o:title="eqId1f6e853871a74508a2581ec25d6982c8"/>
          </v:shape>
          <o:OLEObject Type="Embed" ProgID="Equation.DSMT4" ShapeID="_x0000_i1110" DrawAspect="Content" ObjectID="_1659721828" r:id="rId201"/>
        </w:object>
      </w:r>
      <w:r>
        <w:rPr>
          <w:rFonts w:ascii="宋体" w:hAnsi="宋体"/>
          <w:color w:val="000000"/>
        </w:rPr>
        <w:t>，当开关</w:t>
      </w:r>
      <w:r>
        <w:object w:dxaOrig="204" w:dyaOrig="285">
          <v:shape id="_x0000_i1111" type="#_x0000_t75" alt="学科网(www.zxxk.com)--教育资源门户，提供试卷、教案、课件、论文、素材以及各类教学资源下载，还有大量而丰富的教学相关资讯！" style="width:10pt;height:14.5pt" o:ole="">
            <v:imagedata r:id="rId202" o:title="eqId19b6fdea566b4ba2ab291bdc04169540"/>
          </v:shape>
          <o:OLEObject Type="Embed" ProgID="Equation.DSMT4" ShapeID="_x0000_i1111" DrawAspect="Content" ObjectID="_1659721829" r:id="rId203"/>
        </w:object>
      </w:r>
      <w:r>
        <w:rPr>
          <w:rFonts w:ascii="宋体" w:hAnsi="宋体"/>
          <w:color w:val="000000"/>
        </w:rPr>
        <w:t>闭合，</w:t>
      </w:r>
      <w:r>
        <w:object w:dxaOrig="263" w:dyaOrig="360">
          <v:shape id="_x0000_i1112" type="#_x0000_t75" alt="学科网(www.zxxk.com)--教育资源门户，提供试卷、教案、课件、论文、素材以及各类教学资源下载，还有大量而丰富的教学相关资讯！" style="width:13pt;height:18pt" o:ole="">
            <v:imagedata r:id="rId204" o:title="eqId9859c6b1225a4b81a4281324751977bb"/>
          </v:shape>
          <o:OLEObject Type="Embed" ProgID="Equation.DSMT4" ShapeID="_x0000_i1112" DrawAspect="Content" ObjectID="_1659721830" r:id="rId205"/>
        </w:object>
      </w:r>
      <w:r>
        <w:rPr>
          <w:rFonts w:ascii="宋体" w:hAnsi="宋体"/>
          <w:color w:val="000000"/>
        </w:rPr>
        <w:t>接</w:t>
      </w:r>
      <w:r>
        <w:rPr>
          <w:rFonts w:ascii="Times New Roman" w:eastAsia="Times New Roman" w:hAnsi="Times New Roman" w:cs="Times New Roman"/>
          <w:i/>
          <w:color w:val="000000"/>
        </w:rPr>
        <w:t>a</w:t>
      </w:r>
      <w:r>
        <w:rPr>
          <w:rFonts w:ascii="宋体" w:hAnsi="宋体"/>
          <w:color w:val="000000"/>
        </w:rPr>
        <w:t>时，电路中只有</w:t>
      </w:r>
      <w:r>
        <w:object w:dxaOrig="285" w:dyaOrig="435">
          <v:shape id="_x0000_i1113" type="#_x0000_t75" alt="学科网(www.zxxk.com)--教育资源门户，提供试卷、教案、课件、论文、素材以及各类教学资源下载，还有大量而丰富的教学相关资讯！" style="width:14.5pt;height:22pt" o:ole="">
            <v:imagedata r:id="rId182" o:title="eqId038a378e1bc14746a153df55e32bd6cc"/>
          </v:shape>
          <o:OLEObject Type="Embed" ProgID="Equation.DSMT4" ShapeID="_x0000_i1113" DrawAspect="Content" ObjectID="_1659721831" r:id="rId206"/>
        </w:object>
      </w:r>
      <w:r>
        <w:rPr>
          <w:rFonts w:ascii="宋体" w:hAnsi="宋体"/>
          <w:color w:val="000000"/>
        </w:rPr>
        <w:t>接入电路，此时电路处于加热状态；当开关</w:t>
      </w:r>
      <w:r>
        <w:object w:dxaOrig="204" w:dyaOrig="285">
          <v:shape id="_x0000_i1114" type="#_x0000_t75" alt="学科网(www.zxxk.com)--教育资源门户，提供试卷、教案、课件、论文、素材以及各类教学资源下载，还有大量而丰富的教学相关资讯！" style="width:10pt;height:14.5pt" o:ole="">
            <v:imagedata r:id="rId202" o:title="eqId19b6fdea566b4ba2ab291bdc04169540"/>
          </v:shape>
          <o:OLEObject Type="Embed" ProgID="Equation.DSMT4" ShapeID="_x0000_i1114" DrawAspect="Content" ObjectID="_1659721832" r:id="rId207"/>
        </w:object>
      </w:r>
      <w:r>
        <w:rPr>
          <w:rFonts w:ascii="宋体" w:hAnsi="宋体"/>
          <w:color w:val="000000"/>
        </w:rPr>
        <w:t>闭合，</w:t>
      </w:r>
      <w:r>
        <w:object w:dxaOrig="263" w:dyaOrig="360">
          <v:shape id="_x0000_i1115" type="#_x0000_t75" alt="学科网(www.zxxk.com)--教育资源门户，提供试卷、教案、课件、论文、素材以及各类教学资源下载，还有大量而丰富的教学相关资讯！" style="width:13pt;height:18pt" o:ole="">
            <v:imagedata r:id="rId204" o:title="eqId9859c6b1225a4b81a4281324751977bb"/>
          </v:shape>
          <o:OLEObject Type="Embed" ProgID="Equation.DSMT4" ShapeID="_x0000_i1115" DrawAspect="Content" ObjectID="_1659721833" r:id="rId208"/>
        </w:object>
      </w:r>
      <w:r>
        <w:rPr>
          <w:rFonts w:ascii="宋体" w:hAnsi="宋体"/>
          <w:color w:val="000000"/>
        </w:rPr>
        <w:t>接</w:t>
      </w:r>
      <w:r>
        <w:rPr>
          <w:rFonts w:ascii="Times New Roman" w:eastAsia="Times New Roman" w:hAnsi="Times New Roman" w:cs="Times New Roman"/>
          <w:i/>
          <w:color w:val="000000"/>
        </w:rPr>
        <w:t>b</w:t>
      </w:r>
      <w:r>
        <w:rPr>
          <w:rFonts w:ascii="宋体" w:hAnsi="宋体"/>
          <w:color w:val="000000"/>
        </w:rPr>
        <w:t>时，电路中只有</w:t>
      </w:r>
      <w:r>
        <w:object w:dxaOrig="285" w:dyaOrig="435">
          <v:shape id="_x0000_i1116" type="#_x0000_t75" alt="学科网(www.zxxk.com)--教育资源门户，提供试卷、教案、课件、论文、素材以及各类教学资源下载，还有大量而丰富的教学相关资讯！" style="width:14.5pt;height:22pt" o:ole="">
            <v:imagedata r:id="rId182" o:title="eqId038a378e1bc14746a153df55e32bd6cc"/>
          </v:shape>
          <o:OLEObject Type="Embed" ProgID="Equation.DSMT4" ShapeID="_x0000_i1116" DrawAspect="Content" ObjectID="_1659721834" r:id="rId209"/>
        </w:object>
      </w:r>
      <w:r>
        <w:rPr>
          <w:rFonts w:ascii="宋体" w:hAnsi="宋体"/>
          <w:color w:val="000000"/>
        </w:rPr>
        <w:t>、</w:t>
      </w:r>
      <w:r>
        <w:object w:dxaOrig="300" w:dyaOrig="362">
          <v:shape id="_x0000_i1117" type="#_x0000_t75" alt="学科网(www.zxxk.com)--教育资源门户，提供试卷、教案、课件、论文、素材以及各类教学资源下载，还有大量而丰富的教学相关资讯！" style="width:15pt;height:18pt" o:ole="">
            <v:imagedata r:id="rId184" o:title="eqId8a1390aa3d754ef184290306ffa757dc"/>
          </v:shape>
          <o:OLEObject Type="Embed" ProgID="Equation.DSMT4" ShapeID="_x0000_i1117" DrawAspect="Content" ObjectID="_1659721835" r:id="rId210"/>
        </w:object>
      </w:r>
      <w:r>
        <w:rPr>
          <w:rFonts w:ascii="宋体" w:hAnsi="宋体"/>
          <w:color w:val="000000"/>
        </w:rPr>
        <w:t>串联，此时电路处于保温状态，则电热水瓶正常工作时保温功率为</w:t>
      </w:r>
    </w:p>
    <w:p w:rsidR="00057A38" w:rsidRDefault="00057A38" w:rsidP="00057A38">
      <w:pPr>
        <w:spacing w:line="360" w:lineRule="auto"/>
        <w:jc w:val="center"/>
        <w:textAlignment w:val="center"/>
        <w:rPr>
          <w:color w:val="000000"/>
        </w:rPr>
      </w:pPr>
      <w:r>
        <w:object w:dxaOrig="4140" w:dyaOrig="780">
          <v:shape id="_x0000_i1118" type="#_x0000_t75" alt="学科网(www.zxxk.com)--教育资源门户，提供试卷、教案、课件、论文、素材以及各类教学资源下载，还有大量而丰富的教学相关资讯！" style="width:207pt;height:39pt" o:ole="">
            <v:imagedata r:id="rId211" o:title="eqIdb560e4904b1f460d8345e54a9db09aac"/>
          </v:shape>
          <o:OLEObject Type="Embed" ProgID="Equation.DSMT4" ShapeID="_x0000_i1118" DrawAspect="Content" ObjectID="_1659721836" r:id="rId212"/>
        </w:objec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由</w:t>
      </w:r>
      <w:r>
        <w:object w:dxaOrig="870" w:dyaOrig="570">
          <v:shape id="_x0000_i1119" type="#_x0000_t75" alt="学科网(www.zxxk.com)--教育资源门户，提供试卷、教案、课件、论文、素材以及各类教学资源下载，还有大量而丰富的教学相关资讯！" style="width:43.5pt;height:28.5pt" o:ole="">
            <v:imagedata r:id="rId213" o:title="eqIdba37d952703d4684a6f84e3615747c78"/>
          </v:shape>
          <o:OLEObject Type="Embed" ProgID="Equation.DSMT4" ShapeID="_x0000_i1119" DrawAspect="Content" ObjectID="_1659721837" r:id="rId214"/>
        </w:object>
      </w:r>
      <w:r>
        <w:rPr>
          <w:rFonts w:ascii="宋体" w:hAnsi="宋体"/>
          <w:color w:val="000000"/>
        </w:rPr>
        <w:t>和</w:t>
      </w:r>
      <w:r>
        <w:object w:dxaOrig="1395" w:dyaOrig="615">
          <v:shape id="_x0000_i1120" type="#_x0000_t75" alt="学科网(www.zxxk.com)--教育资源门户，提供试卷、教案、课件、论文、素材以及各类教学资源下载，还有大量而丰富的教学相关资讯！" style="width:70pt;height:31pt" o:ole="">
            <v:imagedata r:id="rId215" o:title="eqId40e02a13c20d41c0b6c8efb34729feaa"/>
          </v:shape>
          <o:OLEObject Type="Embed" ProgID="Equation.DSMT4" ShapeID="_x0000_i1120" DrawAspect="Content" ObjectID="_1659721838" r:id="rId216"/>
        </w:object>
      </w:r>
      <w:r>
        <w:rPr>
          <w:rFonts w:ascii="宋体" w:hAnsi="宋体"/>
          <w:color w:val="000000"/>
        </w:rPr>
        <w:t>可得电能表转盘转动的转数</w:t>
      </w:r>
    </w:p>
    <w:p w:rsidR="00057A38" w:rsidRDefault="00057A38" w:rsidP="00057A38">
      <w:pPr>
        <w:spacing w:line="360" w:lineRule="auto"/>
        <w:jc w:val="center"/>
        <w:textAlignment w:val="center"/>
        <w:rPr>
          <w:color w:val="000000"/>
        </w:rPr>
      </w:pPr>
      <w:r>
        <w:object w:dxaOrig="5565" w:dyaOrig="900">
          <v:shape id="_x0000_i1121" type="#_x0000_t75" alt="学科网(www.zxxk.com)--教育资源门户，提供试卷、教案、课件、论文、素材以及各类教学资源下载，还有大量而丰富的教学相关资讯！" style="width:278.5pt;height:45pt" o:ole="">
            <v:imagedata r:id="rId217" o:title="eqId7f7a468f945843ff83ba4c86b62f4664"/>
          </v:shape>
          <o:OLEObject Type="Embed" ProgID="Equation.DSMT4" ShapeID="_x0000_i1121" DrawAspect="Content" ObjectID="_1659721839" r:id="rId218"/>
        </w:objec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电热水瓶的加热效率是为</w:t>
      </w:r>
    </w:p>
    <w:p w:rsidR="00057A38" w:rsidRDefault="00057A38" w:rsidP="00057A38">
      <w:pPr>
        <w:spacing w:line="360" w:lineRule="auto"/>
        <w:jc w:val="center"/>
        <w:textAlignment w:val="center"/>
        <w:rPr>
          <w:color w:val="000000"/>
        </w:rPr>
      </w:pPr>
      <w:r>
        <w:object w:dxaOrig="6120" w:dyaOrig="735">
          <v:shape id="_x0000_i1122" type="#_x0000_t75" alt="学科网(www.zxxk.com)--教育资源门户，提供试卷、教案、课件、论文、素材以及各类教学资源下载，还有大量而丰富的教学相关资讯！" style="width:306pt;height:37pt" o:ole="">
            <v:imagedata r:id="rId219" o:title="eqIda98a8aad6dd6438f8ffad0aa4ea18709"/>
          </v:shape>
          <o:OLEObject Type="Embed" ProgID="Equation.DSMT4" ShapeID="_x0000_i1122" DrawAspect="Content" ObjectID="_1659721840" r:id="rId220"/>
        </w:objec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宋体" w:hAnsi="宋体"/>
          <w:color w:val="000000"/>
        </w:rPr>
        <w:lastRenderedPageBreak/>
        <w:t>答：</w:t>
      </w:r>
      <w:r>
        <w:rPr>
          <w:rFonts w:ascii="Times New Roman" w:eastAsia="Times New Roman" w:hAnsi="Times New Roman" w:cs="Times New Roman"/>
          <w:color w:val="000000"/>
        </w:rPr>
        <w:t>(1)</w:t>
      </w:r>
      <w:r>
        <w:rPr>
          <w:rFonts w:ascii="宋体" w:hAnsi="宋体"/>
          <w:color w:val="000000"/>
        </w:rPr>
        <w:t>水吸收的热量为</w:t>
      </w:r>
      <w:r>
        <w:object w:dxaOrig="1200" w:dyaOrig="315">
          <v:shape id="_x0000_i1123" type="#_x0000_t75" alt="学科网(www.zxxk.com)--教育资源门户，提供试卷、教案、课件、论文、素材以及各类教学资源下载，还有大量而丰富的教学相关资讯！" style="width:60pt;height:16pt" o:ole="">
            <v:imagedata r:id="rId195" o:title="eqId7e21d544b6514f1da0439cfa7855b8ef"/>
          </v:shape>
          <o:OLEObject Type="Embed" ProgID="Equation.DSMT4" ShapeID="_x0000_i1123" DrawAspect="Content" ObjectID="_1659721841" r:id="rId221"/>
        </w:object>
      </w:r>
      <w:r>
        <w:rPr>
          <w:rFonts w:ascii="宋体" w:hAnsi="宋体"/>
          <w:color w:val="000000"/>
        </w:rPr>
        <w:t>；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(2)</w:t>
      </w:r>
      <w:r>
        <w:rPr>
          <w:rFonts w:ascii="宋体" w:hAnsi="宋体"/>
          <w:color w:val="000000"/>
        </w:rPr>
        <w:t>电热水瓶正常工作时保温功率为</w:t>
      </w:r>
      <w:r>
        <w:rPr>
          <w:rFonts w:ascii="Times New Roman" w:eastAsia="Times New Roman" w:hAnsi="Times New Roman" w:cs="Times New Roman"/>
          <w:color w:val="000000"/>
        </w:rPr>
        <w:t>40W</w:t>
      </w:r>
      <w:r>
        <w:rPr>
          <w:rFonts w:ascii="宋体" w:hAnsi="宋体"/>
          <w:color w:val="000000"/>
        </w:rPr>
        <w:t>；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Times New Roman" w:eastAsia="Times New Roman" w:hAnsi="Times New Roman" w:cs="Times New Roman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(3)</w:t>
      </w:r>
      <w:r>
        <w:rPr>
          <w:rFonts w:ascii="宋体" w:hAnsi="宋体"/>
          <w:color w:val="000000"/>
        </w:rPr>
        <w:t>在给水加热的过程中，电能表的转盘转了</w:t>
      </w:r>
      <w:r>
        <w:rPr>
          <w:rFonts w:ascii="Times New Roman" w:eastAsia="Times New Roman" w:hAnsi="Times New Roman" w:cs="Times New Roman"/>
          <w:color w:val="000000"/>
        </w:rPr>
        <w:t>10.5</w:t>
      </w:r>
      <w:r>
        <w:rPr>
          <w:rFonts w:ascii="宋体" w:hAnsi="宋体"/>
          <w:color w:val="000000"/>
        </w:rPr>
        <w:t>转；</w:t>
      </w:r>
      <w:r>
        <w:rPr>
          <w:rFonts w:ascii="Times New Roman" w:eastAsia="Times New Roman" w:hAnsi="Times New Roman" w:cs="Times New Roman"/>
          <w:color w:val="000000"/>
        </w:rPr>
        <w:t xml:space="preserve"> </w:t>
      </w:r>
    </w:p>
    <w:p w:rsidR="00057A38" w:rsidRDefault="00057A38" w:rsidP="00057A38">
      <w:pPr>
        <w:spacing w:line="360" w:lineRule="auto"/>
        <w:jc w:val="left"/>
        <w:textAlignment w:val="center"/>
        <w:rPr>
          <w:rFonts w:ascii="宋体" w:hAnsi="宋体"/>
          <w:color w:val="000000"/>
        </w:rPr>
      </w:pPr>
      <w:r>
        <w:rPr>
          <w:rFonts w:ascii="Times New Roman" w:eastAsia="Times New Roman" w:hAnsi="Times New Roman" w:cs="Times New Roman"/>
          <w:color w:val="000000"/>
        </w:rPr>
        <w:t>(4)</w:t>
      </w:r>
      <w:r>
        <w:rPr>
          <w:rFonts w:ascii="宋体" w:hAnsi="宋体"/>
          <w:color w:val="000000"/>
        </w:rPr>
        <w:t>电热水瓶的加热效率是</w:t>
      </w:r>
      <w:r>
        <w:rPr>
          <w:rFonts w:ascii="Times New Roman" w:eastAsia="Times New Roman" w:hAnsi="Times New Roman" w:cs="Times New Roman"/>
          <w:color w:val="000000"/>
        </w:rPr>
        <w:t>80%</w:t>
      </w:r>
      <w:r>
        <w:rPr>
          <w:rFonts w:ascii="宋体" w:hAnsi="宋体"/>
          <w:color w:val="000000"/>
        </w:rPr>
        <w:t>。</w:t>
      </w:r>
    </w:p>
    <w:p w:rsidR="00D76F30" w:rsidRPr="00057A38" w:rsidRDefault="00D76F30" w:rsidP="00057A38">
      <w:pPr>
        <w:jc w:val="left"/>
        <w:rPr>
          <w:rFonts w:hint="eastAsia"/>
        </w:rPr>
      </w:pPr>
    </w:p>
    <w:sectPr w:rsidR="00D76F30" w:rsidRPr="00057A38">
      <w:headerReference w:type="default" r:id="rId222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4D5612" w:rsidRDefault="004D5612" w:rsidP="00803935">
      <w:pPr>
        <w:rPr>
          <w:rFonts w:hint="eastAsia"/>
        </w:rPr>
      </w:pPr>
      <w:r>
        <w:separator/>
      </w:r>
    </w:p>
  </w:endnote>
  <w:endnote w:type="continuationSeparator" w:id="0">
    <w:p w:rsidR="004D5612" w:rsidRDefault="004D5612" w:rsidP="00803935">
      <w:pPr>
        <w:rPr>
          <w:rFonts w:hint="eastAsia"/>
        </w:rPr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 New Romans">
    <w:altName w:val="Times New Roman"/>
    <w:charset w:val="00"/>
    <w:family w:val="auto"/>
    <w:pitch w:val="default"/>
  </w:font>
  <w:font w:name="Microsoft YaHei UI">
    <w:altName w:val="微软雅黑"/>
    <w:charset w:val="86"/>
    <w:family w:val="swiss"/>
    <w:pitch w:val="variable"/>
    <w:sig w:usb0="00000000" w:usb1="2ACF3C50" w:usb2="00000016" w:usb3="00000000" w:csb0="0004001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4D5612" w:rsidRDefault="004D5612" w:rsidP="00803935">
      <w:pPr>
        <w:rPr>
          <w:rFonts w:hint="eastAsia"/>
        </w:rPr>
      </w:pPr>
      <w:r>
        <w:separator/>
      </w:r>
    </w:p>
  </w:footnote>
  <w:footnote w:type="continuationSeparator" w:id="0">
    <w:p w:rsidR="004D5612" w:rsidRDefault="004D5612" w:rsidP="00803935">
      <w:pPr>
        <w:rPr>
          <w:rFonts w:hint="eastAsia"/>
        </w:rPr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03935" w:rsidRDefault="00803935">
    <w:pPr>
      <w:pStyle w:val="a3"/>
    </w:pPr>
    <w:r w:rsidRPr="00803935">
      <w:rPr>
        <w:rFonts w:hint="eastAsia"/>
      </w:rPr>
      <w:t>2020</w:t>
    </w:r>
    <w:r w:rsidRPr="00803935">
      <w:rPr>
        <w:rFonts w:hint="eastAsia"/>
      </w:rPr>
      <w:t>年全国各地中考物理真题精品解析专辑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73A"/>
    <w:multiLevelType w:val="hybridMultilevel"/>
    <w:tmpl w:val="8312AF28"/>
    <w:lvl w:ilvl="0" w:tplc="FFFFFFFF">
      <w:start w:val="1"/>
      <w:numFmt w:val="bullet"/>
      <w:lvlText w:val="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76AFA"/>
    <w:rsid w:val="00057A38"/>
    <w:rsid w:val="00057C45"/>
    <w:rsid w:val="000D1B08"/>
    <w:rsid w:val="000D77BA"/>
    <w:rsid w:val="001220C7"/>
    <w:rsid w:val="0014509D"/>
    <w:rsid w:val="00172CB2"/>
    <w:rsid w:val="00183D90"/>
    <w:rsid w:val="001D0456"/>
    <w:rsid w:val="001F68D3"/>
    <w:rsid w:val="00280225"/>
    <w:rsid w:val="002C6DF7"/>
    <w:rsid w:val="002D1377"/>
    <w:rsid w:val="00351633"/>
    <w:rsid w:val="0035554B"/>
    <w:rsid w:val="003855BA"/>
    <w:rsid w:val="003B00F9"/>
    <w:rsid w:val="00454712"/>
    <w:rsid w:val="004D5612"/>
    <w:rsid w:val="005419D0"/>
    <w:rsid w:val="005E7DC5"/>
    <w:rsid w:val="006007FD"/>
    <w:rsid w:val="006F5D20"/>
    <w:rsid w:val="007951DA"/>
    <w:rsid w:val="007A30C9"/>
    <w:rsid w:val="007A7AC0"/>
    <w:rsid w:val="00803935"/>
    <w:rsid w:val="00807D7E"/>
    <w:rsid w:val="00844D8A"/>
    <w:rsid w:val="00886D24"/>
    <w:rsid w:val="00976AFA"/>
    <w:rsid w:val="00A10AC1"/>
    <w:rsid w:val="00A6401D"/>
    <w:rsid w:val="00AB0960"/>
    <w:rsid w:val="00AF4CFC"/>
    <w:rsid w:val="00B633C5"/>
    <w:rsid w:val="00B870A2"/>
    <w:rsid w:val="00BD0796"/>
    <w:rsid w:val="00C00AAE"/>
    <w:rsid w:val="00CC2A35"/>
    <w:rsid w:val="00CD3CFB"/>
    <w:rsid w:val="00CF1438"/>
    <w:rsid w:val="00D558BA"/>
    <w:rsid w:val="00D76F30"/>
    <w:rsid w:val="00DC1210"/>
    <w:rsid w:val="00DE20CC"/>
    <w:rsid w:val="00E17C9F"/>
    <w:rsid w:val="00EC0DE6"/>
    <w:rsid w:val="00F66CAD"/>
    <w:rsid w:val="00F75E32"/>
    <w:rsid w:val="00F907E8"/>
    <w:rsid w:val="00FD3DC7"/>
    <w:rsid w:val="00FF0CC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03935"/>
    <w:pPr>
      <w:widowControl w:val="0"/>
      <w:jc w:val="both"/>
    </w:pPr>
    <w:rPr>
      <w:rFonts w:ascii="Time New Romans" w:eastAsia="宋体" w:hAnsi="Time New Romans" w:cs="宋体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803935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rsid w:val="00803935"/>
    <w:rPr>
      <w:sz w:val="18"/>
      <w:szCs w:val="18"/>
    </w:rPr>
  </w:style>
  <w:style w:type="paragraph" w:styleId="a4">
    <w:name w:val="footer"/>
    <w:basedOn w:val="a"/>
    <w:link w:val="Char0"/>
    <w:unhideWhenUsed/>
    <w:rsid w:val="00803935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rsid w:val="00803935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803935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803935"/>
    <w:rPr>
      <w:rFonts w:ascii="Time New Romans" w:eastAsia="宋体" w:hAnsi="Time New Romans" w:cs="宋体"/>
      <w:sz w:val="18"/>
      <w:szCs w:val="18"/>
    </w:rPr>
  </w:style>
  <w:style w:type="paragraph" w:styleId="a6">
    <w:name w:val="No Spacing"/>
    <w:uiPriority w:val="1"/>
    <w:qFormat/>
    <w:rsid w:val="00183D90"/>
    <w:rPr>
      <w:rFonts w:ascii="Calibri" w:eastAsia="Microsoft YaHei UI" w:hAnsi="Calibri" w:cs="Times New Roman"/>
      <w:kern w:val="0"/>
      <w:sz w:val="22"/>
    </w:rPr>
  </w:style>
  <w:style w:type="character" w:styleId="a7">
    <w:name w:val="Hyperlink"/>
    <w:basedOn w:val="a0"/>
    <w:uiPriority w:val="99"/>
    <w:unhideWhenUsed/>
    <w:rsid w:val="00183D90"/>
    <w:rPr>
      <w:color w:val="0000FF"/>
      <w:u w:val="single"/>
    </w:rPr>
  </w:style>
  <w:style w:type="paragraph" w:styleId="a8">
    <w:name w:val="List Paragraph"/>
    <w:basedOn w:val="a"/>
    <w:uiPriority w:val="99"/>
    <w:qFormat/>
    <w:rsid w:val="00183D90"/>
    <w:pPr>
      <w:ind w:firstLineChars="200" w:firstLine="420"/>
    </w:pPr>
  </w:style>
  <w:style w:type="character" w:styleId="a9">
    <w:name w:val="FollowedHyperlink"/>
    <w:basedOn w:val="a0"/>
    <w:uiPriority w:val="99"/>
    <w:semiHidden/>
    <w:unhideWhenUsed/>
    <w:rsid w:val="0014509D"/>
    <w:rPr>
      <w:color w:val="800080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313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311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505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8870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581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264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5314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13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5890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67.wmf"/><Relationship Id="rId21" Type="http://schemas.openxmlformats.org/officeDocument/2006/relationships/image" Target="media/image12.wmf"/><Relationship Id="rId42" Type="http://schemas.openxmlformats.org/officeDocument/2006/relationships/image" Target="media/image23.wmf"/><Relationship Id="rId63" Type="http://schemas.openxmlformats.org/officeDocument/2006/relationships/image" Target="media/image33.wmf"/><Relationship Id="rId84" Type="http://schemas.openxmlformats.org/officeDocument/2006/relationships/oleObject" Target="embeddings/oleObject30.bin"/><Relationship Id="rId138" Type="http://schemas.openxmlformats.org/officeDocument/2006/relationships/oleObject" Target="embeddings/oleObject52.bin"/><Relationship Id="rId159" Type="http://schemas.openxmlformats.org/officeDocument/2006/relationships/oleObject" Target="embeddings/oleObject63.bin"/><Relationship Id="rId170" Type="http://schemas.openxmlformats.org/officeDocument/2006/relationships/image" Target="media/image94.wmf"/><Relationship Id="rId191" Type="http://schemas.openxmlformats.org/officeDocument/2006/relationships/oleObject" Target="embeddings/oleObject81.bin"/><Relationship Id="rId205" Type="http://schemas.openxmlformats.org/officeDocument/2006/relationships/oleObject" Target="embeddings/oleObject88.bin"/><Relationship Id="rId107" Type="http://schemas.openxmlformats.org/officeDocument/2006/relationships/oleObject" Target="embeddings/oleObject38.bin"/><Relationship Id="rId11" Type="http://schemas.openxmlformats.org/officeDocument/2006/relationships/image" Target="media/image3.wmf"/><Relationship Id="rId32" Type="http://schemas.openxmlformats.org/officeDocument/2006/relationships/oleObject" Target="embeddings/oleObject7.bin"/><Relationship Id="rId53" Type="http://schemas.openxmlformats.org/officeDocument/2006/relationships/image" Target="media/image28.wmf"/><Relationship Id="rId74" Type="http://schemas.openxmlformats.org/officeDocument/2006/relationships/image" Target="media/image41.wmf"/><Relationship Id="rId128" Type="http://schemas.openxmlformats.org/officeDocument/2006/relationships/image" Target="media/image73.wmf"/><Relationship Id="rId149" Type="http://schemas.openxmlformats.org/officeDocument/2006/relationships/image" Target="media/image84.wmf"/><Relationship Id="rId5" Type="http://schemas.openxmlformats.org/officeDocument/2006/relationships/settings" Target="settings.xml"/><Relationship Id="rId95" Type="http://schemas.openxmlformats.org/officeDocument/2006/relationships/oleObject" Target="embeddings/oleObject32.bin"/><Relationship Id="rId160" Type="http://schemas.openxmlformats.org/officeDocument/2006/relationships/image" Target="media/image89.wmf"/><Relationship Id="rId181" Type="http://schemas.openxmlformats.org/officeDocument/2006/relationships/oleObject" Target="embeddings/oleObject76.bin"/><Relationship Id="rId216" Type="http://schemas.openxmlformats.org/officeDocument/2006/relationships/oleObject" Target="embeddings/oleObject96.bin"/><Relationship Id="rId211" Type="http://schemas.openxmlformats.org/officeDocument/2006/relationships/image" Target="media/image110.wmf"/><Relationship Id="rId22" Type="http://schemas.openxmlformats.org/officeDocument/2006/relationships/oleObject" Target="embeddings/oleObject2.bin"/><Relationship Id="rId27" Type="http://schemas.openxmlformats.org/officeDocument/2006/relationships/image" Target="media/image15.wmf"/><Relationship Id="rId43" Type="http://schemas.openxmlformats.org/officeDocument/2006/relationships/oleObject" Target="embeddings/oleObject12.bin"/><Relationship Id="rId48" Type="http://schemas.openxmlformats.org/officeDocument/2006/relationships/oleObject" Target="embeddings/oleObject15.bin"/><Relationship Id="rId64" Type="http://schemas.openxmlformats.org/officeDocument/2006/relationships/oleObject" Target="embeddings/oleObject23.bin"/><Relationship Id="rId69" Type="http://schemas.openxmlformats.org/officeDocument/2006/relationships/image" Target="media/image36.png"/><Relationship Id="rId113" Type="http://schemas.openxmlformats.org/officeDocument/2006/relationships/image" Target="media/image65.wmf"/><Relationship Id="rId118" Type="http://schemas.openxmlformats.org/officeDocument/2006/relationships/oleObject" Target="embeddings/oleObject43.bin"/><Relationship Id="rId134" Type="http://schemas.openxmlformats.org/officeDocument/2006/relationships/image" Target="media/image76.wmf"/><Relationship Id="rId139" Type="http://schemas.openxmlformats.org/officeDocument/2006/relationships/oleObject" Target="embeddings/oleObject53.bin"/><Relationship Id="rId80" Type="http://schemas.openxmlformats.org/officeDocument/2006/relationships/image" Target="media/image44.png"/><Relationship Id="rId85" Type="http://schemas.openxmlformats.org/officeDocument/2006/relationships/image" Target="media/image47.wmf"/><Relationship Id="rId150" Type="http://schemas.openxmlformats.org/officeDocument/2006/relationships/oleObject" Target="embeddings/oleObject58.bin"/><Relationship Id="rId155" Type="http://schemas.openxmlformats.org/officeDocument/2006/relationships/oleObject" Target="embeddings/oleObject61.bin"/><Relationship Id="rId171" Type="http://schemas.openxmlformats.org/officeDocument/2006/relationships/oleObject" Target="embeddings/oleObject69.bin"/><Relationship Id="rId176" Type="http://schemas.openxmlformats.org/officeDocument/2006/relationships/image" Target="media/image97.wmf"/><Relationship Id="rId192" Type="http://schemas.openxmlformats.org/officeDocument/2006/relationships/image" Target="media/image103.wmf"/><Relationship Id="rId197" Type="http://schemas.openxmlformats.org/officeDocument/2006/relationships/image" Target="media/image106.wmf"/><Relationship Id="rId206" Type="http://schemas.openxmlformats.org/officeDocument/2006/relationships/oleObject" Target="embeddings/oleObject89.bin"/><Relationship Id="rId201" Type="http://schemas.openxmlformats.org/officeDocument/2006/relationships/oleObject" Target="embeddings/oleObject86.bin"/><Relationship Id="rId222" Type="http://schemas.openxmlformats.org/officeDocument/2006/relationships/header" Target="header1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33" Type="http://schemas.openxmlformats.org/officeDocument/2006/relationships/image" Target="media/image18.wmf"/><Relationship Id="rId38" Type="http://schemas.openxmlformats.org/officeDocument/2006/relationships/oleObject" Target="embeddings/oleObject10.bin"/><Relationship Id="rId59" Type="http://schemas.openxmlformats.org/officeDocument/2006/relationships/image" Target="media/image31.wmf"/><Relationship Id="rId103" Type="http://schemas.openxmlformats.org/officeDocument/2006/relationships/oleObject" Target="embeddings/oleObject36.bin"/><Relationship Id="rId108" Type="http://schemas.openxmlformats.org/officeDocument/2006/relationships/image" Target="media/image62.wmf"/><Relationship Id="rId124" Type="http://schemas.openxmlformats.org/officeDocument/2006/relationships/image" Target="media/image71.wmf"/><Relationship Id="rId129" Type="http://schemas.openxmlformats.org/officeDocument/2006/relationships/oleObject" Target="embeddings/oleObject48.bin"/><Relationship Id="rId54" Type="http://schemas.openxmlformats.org/officeDocument/2006/relationships/oleObject" Target="embeddings/oleObject18.bin"/><Relationship Id="rId70" Type="http://schemas.openxmlformats.org/officeDocument/2006/relationships/image" Target="media/image37.png"/><Relationship Id="rId75" Type="http://schemas.openxmlformats.org/officeDocument/2006/relationships/oleObject" Target="embeddings/oleObject26.bin"/><Relationship Id="rId91" Type="http://schemas.openxmlformats.org/officeDocument/2006/relationships/image" Target="media/image52.png"/><Relationship Id="rId96" Type="http://schemas.openxmlformats.org/officeDocument/2006/relationships/image" Target="media/image56.wmf"/><Relationship Id="rId140" Type="http://schemas.openxmlformats.org/officeDocument/2006/relationships/oleObject" Target="embeddings/oleObject54.bin"/><Relationship Id="rId145" Type="http://schemas.openxmlformats.org/officeDocument/2006/relationships/image" Target="media/image82.wmf"/><Relationship Id="rId161" Type="http://schemas.openxmlformats.org/officeDocument/2006/relationships/oleObject" Target="embeddings/oleObject64.bin"/><Relationship Id="rId166" Type="http://schemas.openxmlformats.org/officeDocument/2006/relationships/image" Target="media/image92.wmf"/><Relationship Id="rId182" Type="http://schemas.openxmlformats.org/officeDocument/2006/relationships/image" Target="media/image98.wmf"/><Relationship Id="rId187" Type="http://schemas.openxmlformats.org/officeDocument/2006/relationships/oleObject" Target="embeddings/oleObject79.bin"/><Relationship Id="rId217" Type="http://schemas.openxmlformats.org/officeDocument/2006/relationships/image" Target="media/image113.w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212" Type="http://schemas.openxmlformats.org/officeDocument/2006/relationships/oleObject" Target="embeddings/oleObject94.bin"/><Relationship Id="rId23" Type="http://schemas.openxmlformats.org/officeDocument/2006/relationships/image" Target="media/image13.wmf"/><Relationship Id="rId28" Type="http://schemas.openxmlformats.org/officeDocument/2006/relationships/oleObject" Target="embeddings/oleObject5.bin"/><Relationship Id="rId49" Type="http://schemas.openxmlformats.org/officeDocument/2006/relationships/image" Target="media/image26.wmf"/><Relationship Id="rId114" Type="http://schemas.openxmlformats.org/officeDocument/2006/relationships/oleObject" Target="embeddings/oleObject41.bin"/><Relationship Id="rId119" Type="http://schemas.openxmlformats.org/officeDocument/2006/relationships/image" Target="media/image68.png"/><Relationship Id="rId44" Type="http://schemas.openxmlformats.org/officeDocument/2006/relationships/image" Target="media/image24.wmf"/><Relationship Id="rId60" Type="http://schemas.openxmlformats.org/officeDocument/2006/relationships/oleObject" Target="embeddings/oleObject21.bin"/><Relationship Id="rId65" Type="http://schemas.openxmlformats.org/officeDocument/2006/relationships/image" Target="media/image34.wmf"/><Relationship Id="rId81" Type="http://schemas.openxmlformats.org/officeDocument/2006/relationships/image" Target="media/image45.wmf"/><Relationship Id="rId86" Type="http://schemas.openxmlformats.org/officeDocument/2006/relationships/oleObject" Target="embeddings/oleObject31.bin"/><Relationship Id="rId130" Type="http://schemas.openxmlformats.org/officeDocument/2006/relationships/image" Target="media/image74.wmf"/><Relationship Id="rId135" Type="http://schemas.openxmlformats.org/officeDocument/2006/relationships/oleObject" Target="embeddings/oleObject51.bin"/><Relationship Id="rId151" Type="http://schemas.openxmlformats.org/officeDocument/2006/relationships/oleObject" Target="embeddings/oleObject59.bin"/><Relationship Id="rId156" Type="http://schemas.openxmlformats.org/officeDocument/2006/relationships/image" Target="media/image87.wmf"/><Relationship Id="rId177" Type="http://schemas.openxmlformats.org/officeDocument/2006/relationships/oleObject" Target="embeddings/oleObject72.bin"/><Relationship Id="rId198" Type="http://schemas.openxmlformats.org/officeDocument/2006/relationships/oleObject" Target="embeddings/oleObject84.bin"/><Relationship Id="rId172" Type="http://schemas.openxmlformats.org/officeDocument/2006/relationships/image" Target="media/image95.wmf"/><Relationship Id="rId193" Type="http://schemas.openxmlformats.org/officeDocument/2006/relationships/oleObject" Target="embeddings/oleObject82.bin"/><Relationship Id="rId202" Type="http://schemas.openxmlformats.org/officeDocument/2006/relationships/image" Target="media/image108.wmf"/><Relationship Id="rId207" Type="http://schemas.openxmlformats.org/officeDocument/2006/relationships/oleObject" Target="embeddings/oleObject90.bin"/><Relationship Id="rId223" Type="http://schemas.openxmlformats.org/officeDocument/2006/relationships/fontTable" Target="fontTable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21.wmf"/><Relationship Id="rId109" Type="http://schemas.openxmlformats.org/officeDocument/2006/relationships/oleObject" Target="embeddings/oleObject39.bin"/><Relationship Id="rId34" Type="http://schemas.openxmlformats.org/officeDocument/2006/relationships/oleObject" Target="embeddings/oleObject8.bin"/><Relationship Id="rId50" Type="http://schemas.openxmlformats.org/officeDocument/2006/relationships/oleObject" Target="embeddings/oleObject16.bin"/><Relationship Id="rId55" Type="http://schemas.openxmlformats.org/officeDocument/2006/relationships/image" Target="media/image29.wmf"/><Relationship Id="rId76" Type="http://schemas.openxmlformats.org/officeDocument/2006/relationships/image" Target="media/image42.wmf"/><Relationship Id="rId97" Type="http://schemas.openxmlformats.org/officeDocument/2006/relationships/oleObject" Target="embeddings/oleObject33.bin"/><Relationship Id="rId104" Type="http://schemas.openxmlformats.org/officeDocument/2006/relationships/image" Target="media/image60.wmf"/><Relationship Id="rId120" Type="http://schemas.openxmlformats.org/officeDocument/2006/relationships/image" Target="media/image69.wmf"/><Relationship Id="rId125" Type="http://schemas.openxmlformats.org/officeDocument/2006/relationships/oleObject" Target="embeddings/oleObject46.bin"/><Relationship Id="rId141" Type="http://schemas.openxmlformats.org/officeDocument/2006/relationships/image" Target="media/image79.wmf"/><Relationship Id="rId146" Type="http://schemas.openxmlformats.org/officeDocument/2006/relationships/oleObject" Target="embeddings/oleObject56.bin"/><Relationship Id="rId167" Type="http://schemas.openxmlformats.org/officeDocument/2006/relationships/oleObject" Target="embeddings/oleObject67.bin"/><Relationship Id="rId188" Type="http://schemas.openxmlformats.org/officeDocument/2006/relationships/image" Target="media/image101.wmf"/><Relationship Id="rId7" Type="http://schemas.openxmlformats.org/officeDocument/2006/relationships/footnotes" Target="footnotes.xml"/><Relationship Id="rId71" Type="http://schemas.openxmlformats.org/officeDocument/2006/relationships/image" Target="media/image38.png"/><Relationship Id="rId92" Type="http://schemas.openxmlformats.org/officeDocument/2006/relationships/image" Target="media/image53.png"/><Relationship Id="rId162" Type="http://schemas.openxmlformats.org/officeDocument/2006/relationships/image" Target="media/image90.wmf"/><Relationship Id="rId183" Type="http://schemas.openxmlformats.org/officeDocument/2006/relationships/oleObject" Target="embeddings/oleObject77.bin"/><Relationship Id="rId213" Type="http://schemas.openxmlformats.org/officeDocument/2006/relationships/image" Target="media/image111.wmf"/><Relationship Id="rId218" Type="http://schemas.openxmlformats.org/officeDocument/2006/relationships/oleObject" Target="embeddings/oleObject97.bin"/><Relationship Id="rId2" Type="http://schemas.openxmlformats.org/officeDocument/2006/relationships/numbering" Target="numbering.xml"/><Relationship Id="rId29" Type="http://schemas.openxmlformats.org/officeDocument/2006/relationships/image" Target="media/image16.wmf"/><Relationship Id="rId24" Type="http://schemas.openxmlformats.org/officeDocument/2006/relationships/oleObject" Target="embeddings/oleObject3.bin"/><Relationship Id="rId40" Type="http://schemas.openxmlformats.org/officeDocument/2006/relationships/oleObject" Target="embeddings/oleObject11.bin"/><Relationship Id="rId45" Type="http://schemas.openxmlformats.org/officeDocument/2006/relationships/oleObject" Target="embeddings/oleObject13.bin"/><Relationship Id="rId66" Type="http://schemas.openxmlformats.org/officeDocument/2006/relationships/oleObject" Target="embeddings/oleObject24.bin"/><Relationship Id="rId87" Type="http://schemas.openxmlformats.org/officeDocument/2006/relationships/image" Target="media/image48.png"/><Relationship Id="rId110" Type="http://schemas.openxmlformats.org/officeDocument/2006/relationships/image" Target="media/image63.png"/><Relationship Id="rId115" Type="http://schemas.openxmlformats.org/officeDocument/2006/relationships/image" Target="media/image66.wmf"/><Relationship Id="rId131" Type="http://schemas.openxmlformats.org/officeDocument/2006/relationships/oleObject" Target="embeddings/oleObject49.bin"/><Relationship Id="rId136" Type="http://schemas.openxmlformats.org/officeDocument/2006/relationships/image" Target="media/image77.png"/><Relationship Id="rId157" Type="http://schemas.openxmlformats.org/officeDocument/2006/relationships/oleObject" Target="embeddings/oleObject62.bin"/><Relationship Id="rId178" Type="http://schemas.openxmlformats.org/officeDocument/2006/relationships/oleObject" Target="embeddings/oleObject73.bin"/><Relationship Id="rId61" Type="http://schemas.openxmlformats.org/officeDocument/2006/relationships/image" Target="media/image32.wmf"/><Relationship Id="rId82" Type="http://schemas.openxmlformats.org/officeDocument/2006/relationships/oleObject" Target="embeddings/oleObject29.bin"/><Relationship Id="rId152" Type="http://schemas.openxmlformats.org/officeDocument/2006/relationships/image" Target="media/image85.wmf"/><Relationship Id="rId173" Type="http://schemas.openxmlformats.org/officeDocument/2006/relationships/oleObject" Target="embeddings/oleObject70.bin"/><Relationship Id="rId194" Type="http://schemas.openxmlformats.org/officeDocument/2006/relationships/image" Target="media/image104.png"/><Relationship Id="rId199" Type="http://schemas.openxmlformats.org/officeDocument/2006/relationships/image" Target="media/image107.wmf"/><Relationship Id="rId203" Type="http://schemas.openxmlformats.org/officeDocument/2006/relationships/oleObject" Target="embeddings/oleObject87.bin"/><Relationship Id="rId208" Type="http://schemas.openxmlformats.org/officeDocument/2006/relationships/oleObject" Target="embeddings/oleObject91.bin"/><Relationship Id="rId19" Type="http://schemas.openxmlformats.org/officeDocument/2006/relationships/image" Target="media/image11.wmf"/><Relationship Id="rId224" Type="http://schemas.openxmlformats.org/officeDocument/2006/relationships/theme" Target="theme/theme1.xml"/><Relationship Id="rId14" Type="http://schemas.openxmlformats.org/officeDocument/2006/relationships/image" Target="media/image6.png"/><Relationship Id="rId30" Type="http://schemas.openxmlformats.org/officeDocument/2006/relationships/oleObject" Target="embeddings/oleObject6.bin"/><Relationship Id="rId35" Type="http://schemas.openxmlformats.org/officeDocument/2006/relationships/image" Target="media/image19.wmf"/><Relationship Id="rId56" Type="http://schemas.openxmlformats.org/officeDocument/2006/relationships/oleObject" Target="embeddings/oleObject19.bin"/><Relationship Id="rId77" Type="http://schemas.openxmlformats.org/officeDocument/2006/relationships/oleObject" Target="embeddings/oleObject27.bin"/><Relationship Id="rId100" Type="http://schemas.openxmlformats.org/officeDocument/2006/relationships/image" Target="media/image58.wmf"/><Relationship Id="rId105" Type="http://schemas.openxmlformats.org/officeDocument/2006/relationships/oleObject" Target="embeddings/oleObject37.bin"/><Relationship Id="rId126" Type="http://schemas.openxmlformats.org/officeDocument/2006/relationships/image" Target="media/image72.wmf"/><Relationship Id="rId147" Type="http://schemas.openxmlformats.org/officeDocument/2006/relationships/image" Target="media/image83.wmf"/><Relationship Id="rId168" Type="http://schemas.openxmlformats.org/officeDocument/2006/relationships/image" Target="media/image93.wmf"/><Relationship Id="rId8" Type="http://schemas.openxmlformats.org/officeDocument/2006/relationships/endnotes" Target="endnotes.xml"/><Relationship Id="rId51" Type="http://schemas.openxmlformats.org/officeDocument/2006/relationships/image" Target="media/image27.wmf"/><Relationship Id="rId72" Type="http://schemas.openxmlformats.org/officeDocument/2006/relationships/image" Target="media/image39.png"/><Relationship Id="rId93" Type="http://schemas.openxmlformats.org/officeDocument/2006/relationships/image" Target="media/image54.png"/><Relationship Id="rId98" Type="http://schemas.openxmlformats.org/officeDocument/2006/relationships/image" Target="media/image57.wmf"/><Relationship Id="rId121" Type="http://schemas.openxmlformats.org/officeDocument/2006/relationships/oleObject" Target="embeddings/oleObject44.bin"/><Relationship Id="rId142" Type="http://schemas.openxmlformats.org/officeDocument/2006/relationships/oleObject" Target="embeddings/oleObject55.bin"/><Relationship Id="rId163" Type="http://schemas.openxmlformats.org/officeDocument/2006/relationships/oleObject" Target="embeddings/oleObject65.bin"/><Relationship Id="rId184" Type="http://schemas.openxmlformats.org/officeDocument/2006/relationships/image" Target="media/image99.wmf"/><Relationship Id="rId189" Type="http://schemas.openxmlformats.org/officeDocument/2006/relationships/oleObject" Target="embeddings/oleObject80.bin"/><Relationship Id="rId219" Type="http://schemas.openxmlformats.org/officeDocument/2006/relationships/image" Target="media/image114.wmf"/><Relationship Id="rId3" Type="http://schemas.openxmlformats.org/officeDocument/2006/relationships/styles" Target="styles.xml"/><Relationship Id="rId214" Type="http://schemas.openxmlformats.org/officeDocument/2006/relationships/oleObject" Target="embeddings/oleObject95.bin"/><Relationship Id="rId25" Type="http://schemas.openxmlformats.org/officeDocument/2006/relationships/image" Target="media/image14.wmf"/><Relationship Id="rId46" Type="http://schemas.openxmlformats.org/officeDocument/2006/relationships/oleObject" Target="embeddings/oleObject14.bin"/><Relationship Id="rId67" Type="http://schemas.openxmlformats.org/officeDocument/2006/relationships/image" Target="media/image35.wmf"/><Relationship Id="rId116" Type="http://schemas.openxmlformats.org/officeDocument/2006/relationships/oleObject" Target="embeddings/oleObject42.bin"/><Relationship Id="rId137" Type="http://schemas.openxmlformats.org/officeDocument/2006/relationships/image" Target="media/image78.wmf"/><Relationship Id="rId158" Type="http://schemas.openxmlformats.org/officeDocument/2006/relationships/image" Target="media/image88.wmf"/><Relationship Id="rId20" Type="http://schemas.openxmlformats.org/officeDocument/2006/relationships/oleObject" Target="embeddings/oleObject1.bin"/><Relationship Id="rId41" Type="http://schemas.openxmlformats.org/officeDocument/2006/relationships/image" Target="media/image22.png"/><Relationship Id="rId62" Type="http://schemas.openxmlformats.org/officeDocument/2006/relationships/oleObject" Target="embeddings/oleObject22.bin"/><Relationship Id="rId83" Type="http://schemas.openxmlformats.org/officeDocument/2006/relationships/image" Target="media/image46.wmf"/><Relationship Id="rId88" Type="http://schemas.openxmlformats.org/officeDocument/2006/relationships/image" Target="media/image49.png"/><Relationship Id="rId111" Type="http://schemas.openxmlformats.org/officeDocument/2006/relationships/image" Target="media/image64.wmf"/><Relationship Id="rId132" Type="http://schemas.openxmlformats.org/officeDocument/2006/relationships/image" Target="media/image75.wmf"/><Relationship Id="rId153" Type="http://schemas.openxmlformats.org/officeDocument/2006/relationships/oleObject" Target="embeddings/oleObject60.bin"/><Relationship Id="rId174" Type="http://schemas.openxmlformats.org/officeDocument/2006/relationships/image" Target="media/image96.wmf"/><Relationship Id="rId179" Type="http://schemas.openxmlformats.org/officeDocument/2006/relationships/oleObject" Target="embeddings/oleObject74.bin"/><Relationship Id="rId195" Type="http://schemas.openxmlformats.org/officeDocument/2006/relationships/image" Target="media/image105.wmf"/><Relationship Id="rId209" Type="http://schemas.openxmlformats.org/officeDocument/2006/relationships/oleObject" Target="embeddings/oleObject92.bin"/><Relationship Id="rId190" Type="http://schemas.openxmlformats.org/officeDocument/2006/relationships/image" Target="media/image102.wmf"/><Relationship Id="rId204" Type="http://schemas.openxmlformats.org/officeDocument/2006/relationships/image" Target="media/image109.wmf"/><Relationship Id="rId220" Type="http://schemas.openxmlformats.org/officeDocument/2006/relationships/oleObject" Target="embeddings/oleObject98.bin"/><Relationship Id="rId15" Type="http://schemas.openxmlformats.org/officeDocument/2006/relationships/image" Target="media/image7.png"/><Relationship Id="rId36" Type="http://schemas.openxmlformats.org/officeDocument/2006/relationships/oleObject" Target="embeddings/oleObject9.bin"/><Relationship Id="rId57" Type="http://schemas.openxmlformats.org/officeDocument/2006/relationships/image" Target="media/image30.wmf"/><Relationship Id="rId106" Type="http://schemas.openxmlformats.org/officeDocument/2006/relationships/image" Target="media/image61.wmf"/><Relationship Id="rId127" Type="http://schemas.openxmlformats.org/officeDocument/2006/relationships/oleObject" Target="embeddings/oleObject47.bin"/><Relationship Id="rId10" Type="http://schemas.openxmlformats.org/officeDocument/2006/relationships/image" Target="media/image2.wmf"/><Relationship Id="rId31" Type="http://schemas.openxmlformats.org/officeDocument/2006/relationships/image" Target="media/image17.wmf"/><Relationship Id="rId52" Type="http://schemas.openxmlformats.org/officeDocument/2006/relationships/oleObject" Target="embeddings/oleObject17.bin"/><Relationship Id="rId73" Type="http://schemas.openxmlformats.org/officeDocument/2006/relationships/image" Target="media/image40.png"/><Relationship Id="rId78" Type="http://schemas.openxmlformats.org/officeDocument/2006/relationships/image" Target="media/image43.wmf"/><Relationship Id="rId94" Type="http://schemas.openxmlformats.org/officeDocument/2006/relationships/image" Target="media/image55.wmf"/><Relationship Id="rId99" Type="http://schemas.openxmlformats.org/officeDocument/2006/relationships/oleObject" Target="embeddings/oleObject34.bin"/><Relationship Id="rId101" Type="http://schemas.openxmlformats.org/officeDocument/2006/relationships/oleObject" Target="embeddings/oleObject35.bin"/><Relationship Id="rId122" Type="http://schemas.openxmlformats.org/officeDocument/2006/relationships/image" Target="media/image70.wmf"/><Relationship Id="rId143" Type="http://schemas.openxmlformats.org/officeDocument/2006/relationships/image" Target="media/image80.png"/><Relationship Id="rId148" Type="http://schemas.openxmlformats.org/officeDocument/2006/relationships/oleObject" Target="embeddings/oleObject57.bin"/><Relationship Id="rId164" Type="http://schemas.openxmlformats.org/officeDocument/2006/relationships/image" Target="media/image91.wmf"/><Relationship Id="rId169" Type="http://schemas.openxmlformats.org/officeDocument/2006/relationships/oleObject" Target="embeddings/oleObject68.bin"/><Relationship Id="rId185" Type="http://schemas.openxmlformats.org/officeDocument/2006/relationships/oleObject" Target="embeddings/oleObject78.bin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80" Type="http://schemas.openxmlformats.org/officeDocument/2006/relationships/oleObject" Target="embeddings/oleObject75.bin"/><Relationship Id="rId210" Type="http://schemas.openxmlformats.org/officeDocument/2006/relationships/oleObject" Target="embeddings/oleObject93.bin"/><Relationship Id="rId215" Type="http://schemas.openxmlformats.org/officeDocument/2006/relationships/image" Target="media/image112.wmf"/><Relationship Id="rId26" Type="http://schemas.openxmlformats.org/officeDocument/2006/relationships/oleObject" Target="embeddings/oleObject4.bin"/><Relationship Id="rId47" Type="http://schemas.openxmlformats.org/officeDocument/2006/relationships/image" Target="media/image25.wmf"/><Relationship Id="rId68" Type="http://schemas.openxmlformats.org/officeDocument/2006/relationships/oleObject" Target="embeddings/oleObject25.bin"/><Relationship Id="rId89" Type="http://schemas.openxmlformats.org/officeDocument/2006/relationships/image" Target="media/image50.png"/><Relationship Id="rId112" Type="http://schemas.openxmlformats.org/officeDocument/2006/relationships/oleObject" Target="embeddings/oleObject40.bin"/><Relationship Id="rId133" Type="http://schemas.openxmlformats.org/officeDocument/2006/relationships/oleObject" Target="embeddings/oleObject50.bin"/><Relationship Id="rId154" Type="http://schemas.openxmlformats.org/officeDocument/2006/relationships/image" Target="media/image86.wmf"/><Relationship Id="rId175" Type="http://schemas.openxmlformats.org/officeDocument/2006/relationships/oleObject" Target="embeddings/oleObject71.bin"/><Relationship Id="rId196" Type="http://schemas.openxmlformats.org/officeDocument/2006/relationships/oleObject" Target="embeddings/oleObject83.bin"/><Relationship Id="rId200" Type="http://schemas.openxmlformats.org/officeDocument/2006/relationships/oleObject" Target="embeddings/oleObject85.bin"/><Relationship Id="rId16" Type="http://schemas.openxmlformats.org/officeDocument/2006/relationships/image" Target="media/image8.png"/><Relationship Id="rId221" Type="http://schemas.openxmlformats.org/officeDocument/2006/relationships/oleObject" Target="embeddings/oleObject99.bin"/><Relationship Id="rId37" Type="http://schemas.openxmlformats.org/officeDocument/2006/relationships/image" Target="media/image20.wmf"/><Relationship Id="rId58" Type="http://schemas.openxmlformats.org/officeDocument/2006/relationships/oleObject" Target="embeddings/oleObject20.bin"/><Relationship Id="rId79" Type="http://schemas.openxmlformats.org/officeDocument/2006/relationships/oleObject" Target="embeddings/oleObject28.bin"/><Relationship Id="rId102" Type="http://schemas.openxmlformats.org/officeDocument/2006/relationships/image" Target="media/image59.wmf"/><Relationship Id="rId123" Type="http://schemas.openxmlformats.org/officeDocument/2006/relationships/oleObject" Target="embeddings/oleObject45.bin"/><Relationship Id="rId144" Type="http://schemas.openxmlformats.org/officeDocument/2006/relationships/image" Target="media/image81.png"/><Relationship Id="rId90" Type="http://schemas.openxmlformats.org/officeDocument/2006/relationships/image" Target="media/image51.png"/><Relationship Id="rId165" Type="http://schemas.openxmlformats.org/officeDocument/2006/relationships/oleObject" Target="embeddings/oleObject66.bin"/><Relationship Id="rId186" Type="http://schemas.openxmlformats.org/officeDocument/2006/relationships/image" Target="media/image100.wm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4F9D9220-68C2-423B-9E8B-A4C84D2E9A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23</Pages>
  <Words>2172</Words>
  <Characters>12384</Characters>
  <Application>Microsoft Office Word</Application>
  <DocSecurity>0</DocSecurity>
  <Lines>103</Lines>
  <Paragraphs>29</Paragraphs>
  <ScaleCrop>false</ScaleCrop>
  <Company>China</Company>
  <LinksUpToDate>false</LinksUpToDate>
  <CharactersWithSpaces>14527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2020-08-23T13:01:00Z</dcterms:created>
  <dcterms:modified xsi:type="dcterms:W3CDTF">2020-08-23T13:01:00Z</dcterms:modified>
</cp:coreProperties>
</file>