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06" w:rsidRPr="00471D06" w:rsidRDefault="00471D06" w:rsidP="00471D06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471D0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CC80B19" wp14:editId="615E8B08">
            <wp:simplePos x="0" y="0"/>
            <wp:positionH relativeFrom="page">
              <wp:posOffset>12166600</wp:posOffset>
            </wp:positionH>
            <wp:positionV relativeFrom="topMargin">
              <wp:posOffset>11010900</wp:posOffset>
            </wp:positionV>
            <wp:extent cx="444500" cy="330200"/>
            <wp:effectExtent l="0" t="0" r="0" b="0"/>
            <wp:wrapNone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1D06">
        <w:rPr>
          <w:rFonts w:ascii="宋体" w:hAnsi="宋体" w:hint="eastAsia"/>
          <w:b/>
          <w:color w:val="00B0F0"/>
          <w:sz w:val="32"/>
        </w:rPr>
        <w:t>盐城市</w:t>
      </w:r>
      <w:r w:rsidRPr="00471D06">
        <w:rPr>
          <w:rFonts w:ascii="宋体" w:hAnsi="宋体" w:hint="eastAsia"/>
          <w:b/>
          <w:color w:val="00B0F0"/>
          <w:sz w:val="32"/>
        </w:rPr>
        <w:t>2020</w:t>
      </w:r>
      <w:r w:rsidRPr="00471D06">
        <w:rPr>
          <w:rFonts w:ascii="宋体" w:hAnsi="宋体" w:hint="eastAsia"/>
          <w:b/>
          <w:color w:val="00B0F0"/>
          <w:sz w:val="32"/>
        </w:rPr>
        <w:t>年初中毕业与升学考试</w:t>
      </w:r>
    </w:p>
    <w:p w:rsidR="00471D06" w:rsidRPr="00471D06" w:rsidRDefault="00471D06" w:rsidP="00471D06">
      <w:pPr>
        <w:spacing w:line="360" w:lineRule="auto"/>
        <w:jc w:val="center"/>
        <w:textAlignment w:val="center"/>
        <w:rPr>
          <w:rFonts w:ascii="宋体" w:hAnsi="宋体" w:hint="eastAsia"/>
          <w:b/>
          <w:color w:val="00B0F0"/>
          <w:sz w:val="32"/>
        </w:rPr>
      </w:pPr>
      <w:r w:rsidRPr="00471D06">
        <w:rPr>
          <w:rFonts w:ascii="宋体" w:hAnsi="宋体" w:hint="eastAsia"/>
          <w:b/>
          <w:color w:val="00B0F0"/>
          <w:sz w:val="32"/>
        </w:rPr>
        <w:t>综合Ⅰ试题</w:t>
      </w:r>
    </w:p>
    <w:p w:rsidR="002D1377" w:rsidRDefault="002D1377" w:rsidP="00FF0CC2">
      <w:pPr>
        <w:jc w:val="left"/>
        <w:rPr>
          <w:rFonts w:ascii="宋体" w:hAnsi="宋体" w:hint="eastAsia"/>
          <w:b/>
          <w:sz w:val="24"/>
        </w:rPr>
      </w:pP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一、选择题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我市积极利用区位优势，大力开发风力发电。下列能源中与风能同属于可再生能源的是（　　）</w:t>
      </w:r>
    </w:p>
    <w:p w:rsidR="009C7892" w:rsidRDefault="009C7892" w:rsidP="009C78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A. </w:t>
      </w:r>
      <w:r>
        <w:rPr>
          <w:rFonts w:ascii="宋体" w:hAnsi="宋体" w:hint="eastAsia"/>
        </w:rPr>
        <w:t>煤</w:t>
      </w:r>
      <w:r>
        <w:tab/>
        <w:t xml:space="preserve">B. </w:t>
      </w:r>
      <w:r>
        <w:rPr>
          <w:rFonts w:ascii="宋体" w:hAnsi="宋体" w:hint="eastAsia"/>
        </w:rPr>
        <w:t>天然气</w:t>
      </w:r>
      <w:r>
        <w:tab/>
        <w:t xml:space="preserve">C. </w:t>
      </w:r>
      <w:r>
        <w:rPr>
          <w:rFonts w:ascii="宋体" w:hAnsi="宋体" w:hint="eastAsia"/>
        </w:rPr>
        <w:t>石油</w:t>
      </w:r>
      <w:r>
        <w:tab/>
        <w:t xml:space="preserve">D. </w:t>
      </w:r>
      <w:r>
        <w:rPr>
          <w:rFonts w:ascii="宋体" w:hAnsi="宋体" w:hint="eastAsia"/>
        </w:rPr>
        <w:t>太阳能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D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 w:hint="eastAsia"/>
          <w:color w:val="000000"/>
        </w:rPr>
        <w:t>．煤、石油、天然气是短期内不能从自然界得到补充的能源，属于不可再生能源，故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 w:hint="eastAsia"/>
          <w:color w:val="000000"/>
        </w:rPr>
        <w:t>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．太阳能是能够源源不断的从自然界得到的能源，属于可再生能源，故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今年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月，珠峰高程测量登山队登顶的视频画面首次通过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网络与全球实时共享。信号传输利用的是（　　）</w:t>
      </w:r>
    </w:p>
    <w:p w:rsidR="009C7892" w:rsidRDefault="009C7892" w:rsidP="009C78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超声波</w:t>
      </w:r>
      <w:r>
        <w:rPr>
          <w:rFonts w:ascii="宋体" w:hAnsi="宋体" w:hint="eastAsia"/>
          <w:color w:val="000000"/>
        </w:rPr>
        <w:tab/>
        <w:t>B. 次声波</w:t>
      </w:r>
      <w:r>
        <w:rPr>
          <w:rFonts w:ascii="宋体" w:hAnsi="宋体" w:hint="eastAsia"/>
          <w:color w:val="000000"/>
        </w:rPr>
        <w:tab/>
        <w:t>C. 微波</w:t>
      </w:r>
      <w:r>
        <w:rPr>
          <w:rFonts w:ascii="宋体" w:hAnsi="宋体" w:hint="eastAsia"/>
          <w:color w:val="000000"/>
        </w:rPr>
        <w:tab/>
        <w:t>D. 红外线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C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网络信号传输，是利用微波进行传递信息，微波属于电磁波。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夏天，打开冰箱门会看到一股“白气”，形成该“白气”的物态变化是（　　）</w:t>
      </w:r>
    </w:p>
    <w:p w:rsidR="009C7892" w:rsidRDefault="009C7892" w:rsidP="009C78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液化</w:t>
      </w:r>
      <w:r>
        <w:rPr>
          <w:rFonts w:ascii="宋体" w:hAnsi="宋体" w:hint="eastAsia"/>
          <w:color w:val="000000"/>
        </w:rPr>
        <w:tab/>
        <w:t>B. 汽化</w:t>
      </w:r>
      <w:r>
        <w:rPr>
          <w:rFonts w:ascii="宋体" w:hAnsi="宋体" w:hint="eastAsia"/>
          <w:color w:val="000000"/>
        </w:rPr>
        <w:tab/>
        <w:t>C. 升华</w:t>
      </w:r>
      <w:r>
        <w:rPr>
          <w:rFonts w:ascii="宋体" w:hAnsi="宋体" w:hint="eastAsia"/>
          <w:color w:val="000000"/>
        </w:rPr>
        <w:tab/>
        <w:t>D. 凝华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A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“白气”是空气中的水蒸气遇冷液化放热形成的小水珠。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下列措施是在声源处减弱噪声的是（　　）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道路两旁种植树木</w:t>
      </w:r>
      <w:r>
        <w:rPr>
          <w:rFonts w:ascii="宋体" w:hAnsi="宋体" w:hint="eastAsia"/>
          <w:color w:val="000000"/>
        </w:rPr>
        <w:tab/>
        <w:t>B. 阅览室禁止大声喧哗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机场工作人员佩戴耳罩</w:t>
      </w:r>
      <w:r>
        <w:rPr>
          <w:rFonts w:ascii="宋体" w:hAnsi="宋体" w:hint="eastAsia"/>
          <w:color w:val="000000"/>
        </w:rPr>
        <w:tab/>
        <w:t>D. 高速公路两旁安装板墙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B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．道路两旁种植树木，是在传播过程中减弱噪声，不符合题意；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．阅览室禁止大声喧哗，是在声源处减弱噪声，符合题意；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．机场工作人员佩戴耳罩，是在人耳处减弱噪声，不符合题意；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．高速公路两旁安装板墙，是在传播过程中减弱噪声，不符合题意。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小明和同学一起荡秋千。下列说法正确的是（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36650" cy="1181100"/>
            <wp:effectExtent l="0" t="0" r="6350" b="0"/>
            <wp:docPr id="324" name="图片 3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通过最低点时的动能为零</w:t>
      </w:r>
      <w:r>
        <w:rPr>
          <w:rFonts w:ascii="宋体" w:hAnsi="宋体" w:hint="eastAsia"/>
          <w:color w:val="000000"/>
        </w:rPr>
        <w:tab/>
        <w:t>B. 下降过程中的动能不变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到达最高点的重力势能最大</w:t>
      </w:r>
      <w:r>
        <w:rPr>
          <w:rFonts w:ascii="宋体" w:hAnsi="宋体" w:hint="eastAsia"/>
          <w:color w:val="000000"/>
        </w:rPr>
        <w:tab/>
        <w:t>D. 上升过程中的重力势能减小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C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．通过最低点时速度最大，动能最大，故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错误；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．下降过程中，高度变小，重力势能变小，速度增大，动能增大，故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错误；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．到达最高点时，高度最大，重力势能最大，故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正确；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．上升过程中，高度增大，重力势能增大，故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错误。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日，一场“超级日环食”震撼登场，这次日环食是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世纪以来食分最大的一次。下列现象成因与之相同的是（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60450" cy="876300"/>
            <wp:effectExtent l="0" t="0" r="6350" b="0"/>
            <wp:docPr id="323" name="图片 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地面上的影子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819150"/>
            <wp:effectExtent l="0" t="0" r="0" b="0"/>
            <wp:docPr id="322" name="图片 3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“弯折”的铅笔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36650" cy="831850"/>
            <wp:effectExtent l="0" t="0" r="6350" b="6350"/>
            <wp:docPr id="321" name="图片 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水中的倒影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831850"/>
            <wp:effectExtent l="0" t="0" r="0" b="6350"/>
            <wp:docPr id="320" name="图片 3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放大的“熊猫”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A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日环食是由光的直线传播形成的。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．地面上的影子，是由光的直线传播形成的，符合题意；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．“弯折”的铅笔，是由光的折射形成的，不符合题意；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．水中的倒影，属于平面镜成像，是由光的反射形成的，不符合题意；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．放大的“熊猫”，属于凸透镜成像，是由光的折射形成的，不符合题意。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下列实例中，通过增大压力的方法来增大摩擦的是（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55700" cy="946150"/>
            <wp:effectExtent l="0" t="0" r="6350" b="6350"/>
            <wp:docPr id="319" name="图片 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鞋底加深槽纹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74750" cy="1028700"/>
            <wp:effectExtent l="0" t="0" r="6350" b="0"/>
            <wp:docPr id="318" name="图片 3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用手捏刹车把手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74750" cy="971550"/>
            <wp:effectExtent l="0" t="0" r="6350" b="0"/>
            <wp:docPr id="317" name="图片 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给转轴加润滑油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003300"/>
            <wp:effectExtent l="0" t="0" r="0" b="6350"/>
            <wp:docPr id="316" name="图片 3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用铅笔移动书本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B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．鞋底加深槽纹，是在压力一定时，通过增大接触面的粗糙程度来增大摩擦力，不符合题意；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．用手捏刹车把手，是在接触面粗糙程度一定时，通过增大压力来增大摩擦力，符合题意；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．给转轴加润滑油，是在压力一定时，通过减小接触面的粗糙程度来减小摩擦力，不符合题意；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．用铅笔移动书本，通过滚动摩擦代替滑动摩擦减小摩擦力，不符合题意。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如图所示，小明利用动滑轮匀速提升木箱。以下做法可以提高动滑轮机械效率的是（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55650" cy="1257300"/>
            <wp:effectExtent l="0" t="0" r="6350" b="0"/>
            <wp:docPr id="314" name="图片 3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适当增加木箱重力</w:t>
      </w:r>
      <w:r>
        <w:rPr>
          <w:rFonts w:ascii="宋体" w:hAnsi="宋体" w:hint="eastAsia"/>
          <w:color w:val="000000"/>
        </w:rPr>
        <w:tab/>
        <w:t>B. 增大木箱上升高度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增大提升木箱的速度</w:t>
      </w:r>
      <w:r>
        <w:rPr>
          <w:rFonts w:ascii="宋体" w:hAnsi="宋体" w:hint="eastAsia"/>
          <w:color w:val="000000"/>
        </w:rPr>
        <w:tab/>
        <w:t>D. 换用质量更大的动滑轮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A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．额外功不变，如果增加木箱重力，有用功会增大，有用功在总功中所占的比例将增大，机械效率会增大，故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BC</w:t>
      </w:r>
      <w:r>
        <w:rPr>
          <w:rFonts w:ascii="宋体" w:hAnsi="宋体" w:hint="eastAsia"/>
          <w:color w:val="000000"/>
        </w:rPr>
        <w:t>．动滑轮机械效率的高低与木箱上升的高度和上升的速度无关，故</w:t>
      </w:r>
      <w:r>
        <w:rPr>
          <w:rFonts w:ascii="Times New Roman" w:eastAsia="Times New Roman" w:hAnsi="Times New Roman" w:cs="Times New Roman"/>
          <w:color w:val="000000"/>
        </w:rPr>
        <w:t>BC</w:t>
      </w:r>
      <w:r>
        <w:rPr>
          <w:rFonts w:ascii="宋体" w:hAnsi="宋体" w:hint="eastAsia"/>
          <w:color w:val="000000"/>
        </w:rPr>
        <w:t>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．换用质量更大的动滑轮，额外功增加，有用功在总功中所占的比例将减小，机械效率降低，故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不符合题意。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我市所有教室都安装了空调。以下做法不符合安全用电的是（　　）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出现故障时，先切断电源</w:t>
      </w:r>
      <w:r>
        <w:rPr>
          <w:rFonts w:ascii="宋体" w:hAnsi="宋体" w:hint="eastAsia"/>
          <w:color w:val="000000"/>
        </w:rPr>
        <w:tab/>
        <w:t>B. 放学离开教室，及时关闭电源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C. 安装三线插座，防止外壳帯电</w:t>
      </w:r>
      <w:r>
        <w:rPr>
          <w:rFonts w:ascii="宋体" w:hAnsi="宋体" w:hint="eastAsia"/>
          <w:color w:val="000000"/>
        </w:rPr>
        <w:tab/>
        <w:t>D. 用更细的导线，防止发热起火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D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．电路中出现故障时，需要先切断电源，防止触电，不符合题意；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．放学离开教室，及时关闭电源，一方面可以节约电能，另一方面避免电路中的功率过大，电流过大，发生火灾，不符合题意；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．三孔插座的第三个孔接地线，当用电器漏电时，电流就通过地线，流入大地，防止触电事故的发生，不符合题意；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．导线变细，导线的电阻变大，当电路中有电流通过时，导线产生的热量增多，既浪费了电能，又有引起火灾的可能，符合题意。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将一小段黄瓜悬挂，小明用强磁铁靠近其一端，发现黄瓜发生了微微的转动。他猜想强磁铁对水产生了力的作用，并通过实验验证的猜想。下列实验可验证其猜想的是（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将塑料袋装满水后悬挂，用强磁铁靠近水袋，水袋静止不动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将一小段香蕉悬挂。用强磁铁靠近其一端，香蕉微微转动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将另一小段黄瓜悬挂，用强磁铁靠近其一端，黄瓜微微转动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将水放置在盆中，用强磁铁靠近水面，水面向下微微凹陷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D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由题意可知，需要验证强磁铁对水产生了力的作用，只能用强磁铁靠近水，观察水的变化情况。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 w:hint="eastAsia"/>
          <w:color w:val="000000"/>
        </w:rPr>
        <w:t>．塑料袋装满水、一小段香蕉和另一小段黄瓜，用强磁铁靠近它们，可以验证强磁铁对这些物体的作用，不能验证强磁铁对水的作用，故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 w:hint="eastAsia"/>
          <w:color w:val="000000"/>
        </w:rPr>
        <w:t>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．将水放置在盆中，用强磁铁靠近水面，可以验证强磁铁对水的作用，故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小明取一根装有适量配重的饮料吸管，使其竖直漂浮在水中，制作简易密度计。为了能够在吸管上准确标注出不同液体密度所对应的刻度，需要测的是（　　）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吸管的总长度</w:t>
      </w:r>
      <w:r>
        <w:rPr>
          <w:rFonts w:ascii="宋体" w:hAnsi="宋体" w:hint="eastAsia"/>
          <w:color w:val="000000"/>
        </w:rPr>
        <w:tab/>
        <w:t>B. 吸管浸入水中的深度</w:t>
      </w:r>
    </w:p>
    <w:p w:rsidR="009C7892" w:rsidRDefault="009C7892" w:rsidP="009C78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容器中水的深度</w:t>
      </w:r>
      <w:r>
        <w:rPr>
          <w:rFonts w:ascii="宋体" w:hAnsi="宋体" w:hint="eastAsia"/>
          <w:color w:val="000000"/>
        </w:rPr>
        <w:tab/>
        <w:t>D. 吸管露出水面的长度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B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因为密度计是漂浮在液体中，所受浮力等于本身的重力，则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浮水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浮液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gSh</w:t>
      </w:r>
      <w:proofErr w:type="spellEnd"/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液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gSh</w:t>
      </w:r>
      <w:proofErr w:type="spellEnd"/>
      <w:r>
        <w:rPr>
          <w:rFonts w:ascii="宋体" w:hAnsi="宋体" w:hint="eastAsia"/>
          <w:color w:val="000000"/>
          <w:vertAlign w:val="subscript"/>
        </w:rPr>
        <w:t>液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</w:p>
    <w:p w:rsidR="009C7892" w:rsidRDefault="009C7892" w:rsidP="009C7892">
      <w:pPr>
        <w:spacing w:line="360" w:lineRule="auto"/>
        <w:jc w:val="center"/>
        <w:textAlignment w:val="center"/>
        <w:rPr>
          <w:color w:val="000000"/>
        </w:rPr>
      </w:pPr>
      <w:r>
        <w:object w:dxaOrig="118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59.5pt;height:36pt" o:ole="">
            <v:imagedata r:id="rId21" o:title="eqId55e1981a8d984ddbbbbde2a51829320e"/>
          </v:shape>
          <o:OLEObject Type="Embed" ProgID="Equation.DSMT4" ShapeID="_x0000_i1025" DrawAspect="Content" ObjectID="_1659721460" r:id="rId22"/>
        </w:objec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宋体" w:hAnsi="宋体" w:hint="eastAsia"/>
          <w:color w:val="000000"/>
        </w:rPr>
        <w:t>是吸管浸入水中的深度，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宋体" w:hAnsi="宋体" w:hint="eastAsia"/>
          <w:color w:val="000000"/>
          <w:vertAlign w:val="subscript"/>
        </w:rPr>
        <w:t>液</w:t>
      </w:r>
      <w:r>
        <w:rPr>
          <w:rFonts w:ascii="宋体" w:hAnsi="宋体" w:hint="eastAsia"/>
          <w:color w:val="000000"/>
        </w:rPr>
        <w:t>是吸管浸入液体中的深度，所以需要测量吸管浸入水中的深度。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为了探究热传递过程中高温物体、低温物体温度变化的特点，小明做了如下实验，将盛有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℃冷水的小烧杯放入盛有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宋体" w:hAnsi="宋体" w:hint="eastAsia"/>
          <w:color w:val="000000"/>
        </w:rPr>
        <w:t>℃热水的大烧杯中，分别用温度传感器测量两杯水的温度变化情况，绘制成如图所示的图像。下列说法错误的是（　　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400300" cy="1676400"/>
            <wp:effectExtent l="0" t="0" r="0" b="0"/>
            <wp:docPr id="313" name="图片 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热水和冷水到达同一温度的时间是相同的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热水温度下降比冷水温度升高得快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热水放出的热量等于冷水吸收的热量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热水的质量可能小于冷水的质量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>C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．由图可知，</w:t>
      </w:r>
      <w:r>
        <w:rPr>
          <w:rFonts w:ascii="Times New Roman" w:eastAsia="Times New Roman" w:hAnsi="Times New Roman" w:cs="Times New Roman"/>
          <w:color w:val="000000"/>
        </w:rPr>
        <w:t>400s</w:t>
      </w:r>
      <w:r>
        <w:rPr>
          <w:rFonts w:ascii="宋体" w:hAnsi="宋体" w:hint="eastAsia"/>
          <w:color w:val="000000"/>
        </w:rPr>
        <w:t>时，热水和冷水到达同一温度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 w:hint="eastAsia"/>
          <w:color w:val="000000"/>
        </w:rPr>
        <w:t>℃，所以热水和冷水到达同一温度的时间是相同的，故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正确，不符合题意；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400s</w:t>
      </w:r>
      <w:r>
        <w:rPr>
          <w:rFonts w:ascii="宋体" w:hAnsi="宋体" w:hint="eastAsia"/>
          <w:color w:val="000000"/>
        </w:rPr>
        <w:t>内，热水温度由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宋体" w:hAnsi="宋体" w:hint="eastAsia"/>
          <w:color w:val="000000"/>
        </w:rPr>
        <w:t>℃下降到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 w:hint="eastAsia"/>
          <w:color w:val="000000"/>
        </w:rPr>
        <w:t>℃，下降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℃，冷水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℃上升到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 w:hint="eastAsia"/>
          <w:color w:val="000000"/>
        </w:rPr>
        <w:t>℃，上升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 w:hint="eastAsia"/>
          <w:color w:val="000000"/>
        </w:rPr>
        <w:t>℃，热水温度下降比冷水温度升高得快，故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正确，不符合题意；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．冷水和热水的质量未知，由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ascii="宋体" w:hAnsi="宋体" w:hint="eastAsia"/>
          <w:color w:val="000000"/>
        </w:rPr>
        <w:t>可知热水放出的热量不一定等于冷水吸收的热量，故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错误，符合题意；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．由题可知，冷水和热水的质量未知，热水的质量可能小于冷水的质量，故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正确，不符合题意。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二、填空题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迎端午，品棕香，赛龙舟。人们在很远处就能闻到诱人的香味，说明分子是______的。观众以河岸为参照物，龙舟是______的。选手们奋力向后划桨，龙舟就能向前运动，这一现象表明力的作用是______。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永不停息的做无规则运动</w:t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运动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相互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 w:hint="eastAsia"/>
          <w:color w:val="000000"/>
        </w:rPr>
        <w:t>人们能闻到香味，属于扩散现象，说明分子永不停息的做无规则运动。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 w:hint="eastAsia"/>
          <w:color w:val="000000"/>
        </w:rPr>
        <w:t>以河岸为参照物，龙舟相对于河岸的位置发生改变，河岸是运动的。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选手们向后划桨时，浆给水一向后的作用力，因为力的作用是相互的，水就给浆一个向前的力，使船前进。该现象说明力的作用是相互的。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校园文化艺术节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开幕式上，小华表演架子鼓。她用力敲击鼓面，使鼓面______发出声音。声音通过______传入人耳。用力越大，同学们听到声音的______越大。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振动</w:t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空气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响度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rFonts w:ascii="宋体" w:hAnsi="宋体" w:hint="eastAsia"/>
          <w:color w:val="000000"/>
        </w:rPr>
        <w:t>声音是由物体的振动产生的，用力敲击鼓面，使鼓面振动产生声音，声音通过空气传播到人的耳朵的。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敲击鼓面，用力越大，振幅越大，声音的响度越大。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学习了密度知识后，小明想知道橡皮的密度。如图所示，他用调节好的托盘天平测出橡皮的质量为______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，再用量筒测出橡皮的体积为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，则橡皮的密度为______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。橡皮的硬度比钢尺______。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84350" cy="946150"/>
            <wp:effectExtent l="0" t="0" r="6350" b="6350"/>
            <wp:docPr id="311" name="图片 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21.2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2.12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小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rFonts w:ascii="宋体" w:hAnsi="宋体" w:hint="eastAsia"/>
          <w:color w:val="000000"/>
        </w:rPr>
        <w:t>由图可知，橡皮的质量为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</w:rPr>
        <w:t>=20g+1.2g=21.2g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橡皮的密度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object w:dxaOrig="2745" w:dyaOrig="615">
          <v:shape id="_x0000_i1026" type="#_x0000_t75" alt="学科网(www.zxxk.com)--教育资源门户，提供试卷、教案、课件、论文、素材以及各类教学资源下载，还有大量而丰富的教学相关资讯！" style="width:137.5pt;height:31pt" o:ole="">
            <v:imagedata r:id="rId26" o:title="eqId6aef8b7ff4644575bd8ca2fb0a103d1b"/>
          </v:shape>
          <o:OLEObject Type="Embed" ProgID="Equation.DSMT4" ShapeID="_x0000_i1026" DrawAspect="Content" ObjectID="_1659721461" r:id="rId27"/>
        </w:objec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由生活经验可知，橡皮的硬度小，钢尺的硬度大。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燃油汽车的核心部件是热机，通过______冲程将废气排出气缸，造成大气污染，电动汽车正逐步替代燃油汽车。一辆电动汽车在平直的公路上以</w:t>
      </w:r>
      <w:r>
        <w:rPr>
          <w:rFonts w:ascii="Times New Roman" w:eastAsia="Times New Roman" w:hAnsi="Times New Roman" w:cs="Times New Roman"/>
          <w:color w:val="000000"/>
        </w:rPr>
        <w:t>54km/h</w:t>
      </w:r>
      <w:r>
        <w:rPr>
          <w:rFonts w:ascii="宋体" w:hAnsi="宋体" w:hint="eastAsia"/>
          <w:color w:val="000000"/>
        </w:rPr>
        <w:t>的速度匀速行驶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 w:hint="eastAsia"/>
          <w:color w:val="000000"/>
        </w:rPr>
        <w:t>，通过的路程是______</w:t>
      </w:r>
      <w:r>
        <w:rPr>
          <w:rFonts w:ascii="Times New Roman" w:eastAsia="Times New Roman" w:hAnsi="Times New Roman" w:cs="Times New Roman"/>
          <w:color w:val="000000"/>
        </w:rPr>
        <w:t>km</w:t>
      </w:r>
      <w:r>
        <w:rPr>
          <w:rFonts w:ascii="宋体" w:hAnsi="宋体" w:hint="eastAsia"/>
          <w:color w:val="000000"/>
        </w:rPr>
        <w:t>。关闭电源后，由于______电动汽车还要继续向前滑行一段距离。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排气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9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惯性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 w:hint="eastAsia"/>
          <w:color w:val="000000"/>
        </w:rPr>
        <w:t>热机的四个冲程中，通过排气冲程将废气排出气缸。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 w:hint="eastAsia"/>
          <w:color w:val="000000"/>
        </w:rPr>
        <w:t>汽车通过的路程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vt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proofErr w:type="gramEnd"/>
      <w:r>
        <w:rPr>
          <w:rFonts w:ascii="Times New Roman" w:eastAsia="Times New Roman" w:hAnsi="Times New Roman" w:cs="Times New Roman"/>
          <w:color w:val="000000"/>
        </w:rPr>
        <w:t>54km/h×</w:t>
      </w:r>
      <w:r>
        <w:object w:dxaOrig="510" w:dyaOrig="615">
          <v:shape id="_x0000_i1027" type="#_x0000_t75" alt="学科网(www.zxxk.com)--教育资源门户，提供试卷、教案、课件、论文、素材以及各类教学资源下载，还有大量而丰富的教学相关资讯！" style="width:25.5pt;height:31pt" o:ole="">
            <v:imagedata r:id="rId28" o:title="eqId6d4abfbd77df488bb23681e3901a51f9"/>
          </v:shape>
          <o:OLEObject Type="Embed" ProgID="Equation.DSMT4" ShapeID="_x0000_i1027" DrawAspect="Content" ObjectID="_1659721462" r:id="rId29"/>
        </w:object>
      </w:r>
      <w:r>
        <w:rPr>
          <w:rFonts w:ascii="Times New Roman" w:eastAsia="Times New Roman" w:hAnsi="Times New Roman" w:cs="Times New Roman"/>
          <w:color w:val="000000"/>
        </w:rPr>
        <w:t>=9km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关闭电源后，汽车由于惯性还要继续向前滑行一段距离。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如图所示，在“探究磁场对电流的作用”实验中，给直导线通电，观察到它向右运动，只改变直导线中电流的______，导线的运动方向会发生改变。这个过程将______能转化为直导线的机械能。日常生活中的______（电动机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宋体" w:hAnsi="宋体" w:hint="eastAsia"/>
          <w:color w:val="000000"/>
        </w:rPr>
        <w:t>发电机）就是利用这个原理制成的。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1428750"/>
            <wp:effectExtent l="0" t="0" r="0" b="0"/>
            <wp:docPr id="310" name="图片 3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方向</w:t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电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电动机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[1][2][3]</w:t>
      </w:r>
      <w:r>
        <w:rPr>
          <w:rFonts w:ascii="宋体" w:hAnsi="宋体" w:hint="eastAsia"/>
          <w:color w:val="000000"/>
        </w:rPr>
        <w:t>给直导线通电，发现它向右运动，只改变直导线中电流的方向，发现它向左运动，导线的运动方向发生改变，此过程中，消耗电能，产生机械能，将电能转化为机械能。电动机就是根据此原理制成的。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小华在燃烧皿中放入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酒精，对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rFonts w:ascii="宋体" w:hAnsi="宋体" w:hint="eastAsia"/>
          <w:color w:val="000000"/>
        </w:rPr>
        <w:t>水加热，待酒精燃尽后水温升高了</w:t>
      </w:r>
      <w:r>
        <w:rPr>
          <w:rFonts w:ascii="Times New Roman" w:eastAsia="Times New Roman" w:hAnsi="Times New Roman" w:cs="Times New Roman"/>
          <w:color w:val="000000"/>
        </w:rPr>
        <w:t>50</w:t>
      </w:r>
      <w:r>
        <w:rPr>
          <w:rFonts w:ascii="宋体" w:hAnsi="宋体" w:hint="eastAsia"/>
          <w:color w:val="000000"/>
        </w:rPr>
        <w:t>℃。已知水的比热容为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℃），酒精的热值为</w:t>
      </w:r>
      <w:r>
        <w:rPr>
          <w:rFonts w:ascii="Times New Roman" w:eastAsia="Times New Roman" w:hAnsi="Times New Roman" w:cs="Times New Roman"/>
          <w:color w:val="000000"/>
        </w:rPr>
        <w:t>3.0×10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 w:hint="eastAsia"/>
          <w:color w:val="000000"/>
        </w:rPr>
        <w:t>此过程中，酒精燃烧放出的热量为______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，水吸收的热量为______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，水的内能是通过______方式增加的。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6.3×10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热传递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 w:hint="eastAsia"/>
          <w:color w:val="000000"/>
        </w:rPr>
        <w:t>酒精燃烧放出的热量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mq</w:t>
      </w:r>
      <w:proofErr w:type="spellEnd"/>
      <w:r>
        <w:rPr>
          <w:rFonts w:ascii="Times New Roman" w:eastAsia="Times New Roman" w:hAnsi="Times New Roman" w:cs="Times New Roman"/>
          <w:color w:val="000000"/>
        </w:rPr>
        <w:t>=5×10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-3</w:t>
      </w:r>
      <w:r>
        <w:rPr>
          <w:rFonts w:ascii="Times New Roman" w:eastAsia="Times New Roman" w:hAnsi="Times New Roman" w:cs="Times New Roman"/>
          <w:color w:val="000000"/>
        </w:rPr>
        <w:t>kg×3.0×10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J/kg=1.5×10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 w:hint="eastAsia"/>
          <w:color w:val="000000"/>
        </w:rPr>
        <w:t>水吸收的热量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宋体" w:hAnsi="宋体" w:hint="eastAsia"/>
          <w:color w:val="000000"/>
          <w:vertAlign w:val="subscript"/>
        </w:rPr>
        <w:t>水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J/(kg·</w:t>
      </w:r>
      <w:r>
        <w:rPr>
          <w:rFonts w:ascii="宋体" w:hAnsi="宋体" w:hint="eastAsia"/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)×0.3kg×50</w:t>
      </w:r>
      <w:r>
        <w:rPr>
          <w:rFonts w:ascii="宋体" w:hAnsi="宋体" w:hint="eastAsia"/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=6.3×10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此过程中，水吸收热量，内能增大，通过热传递的方式改变物体的内能。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月底，小明对自家用电的情况进行调查，观察到电能表的表盘如图所示，小明家中用电器正常使用的总功率不能超过______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，用电器工作时消耗</w:t>
      </w:r>
      <w:r>
        <w:rPr>
          <w:rFonts w:ascii="Times New Roman" w:eastAsia="Times New Roman" w:hAnsi="Times New Roman" w:cs="Times New Roman"/>
          <w:color w:val="000000"/>
        </w:rPr>
        <w:t>0.5kW·h</w:t>
      </w:r>
      <w:r>
        <w:rPr>
          <w:rFonts w:ascii="宋体" w:hAnsi="宋体" w:hint="eastAsia"/>
          <w:color w:val="000000"/>
        </w:rPr>
        <w:t>的电能，电能表指示灯闪烁______次。若上月底电能表示数为</w:t>
      </w:r>
      <w:r>
        <w:rPr>
          <w:rFonts w:ascii="Times New Roman" w:eastAsia="Times New Roman" w:hAnsi="Times New Roman" w:cs="Times New Roman"/>
          <w:color w:val="000000"/>
        </w:rPr>
        <w:t>1877.6kW·h</w:t>
      </w:r>
      <w:r>
        <w:rPr>
          <w:rFonts w:ascii="宋体" w:hAnsi="宋体" w:hint="eastAsia"/>
          <w:color w:val="000000"/>
        </w:rPr>
        <w:t>，则本月消耗的电能为______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52550" cy="1314450"/>
            <wp:effectExtent l="0" t="0" r="0" b="0"/>
            <wp:docPr id="309" name="图片 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8800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1600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140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 w:hint="eastAsia"/>
          <w:color w:val="000000"/>
        </w:rPr>
        <w:t>由图可知，通过电能表的最大电流为</w:t>
      </w:r>
      <w:r>
        <w:rPr>
          <w:rFonts w:ascii="Times New Roman" w:eastAsia="Times New Roman" w:hAnsi="Times New Roman" w:cs="Times New Roman"/>
          <w:color w:val="000000"/>
        </w:rPr>
        <w:t>40A</w:t>
      </w:r>
      <w:r>
        <w:rPr>
          <w:rFonts w:ascii="宋体" w:hAnsi="宋体" w:hint="eastAsia"/>
          <w:color w:val="000000"/>
        </w:rPr>
        <w:t>，小明家中用电器正常使用的总功率的最大值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 w:hint="eastAsia"/>
          <w:color w:val="000000"/>
          <w:vertAlign w:val="subscript"/>
        </w:rPr>
        <w:t>最大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ascii="宋体" w:hAnsi="宋体" w:hint="eastAsia"/>
          <w:color w:val="000000"/>
          <w:vertAlign w:val="subscript"/>
        </w:rPr>
        <w:t>最大</w:t>
      </w:r>
      <w:r>
        <w:rPr>
          <w:rFonts w:ascii="Times New Roman" w:eastAsia="Times New Roman" w:hAnsi="Times New Roman" w:cs="Times New Roman"/>
          <w:color w:val="000000"/>
        </w:rPr>
        <w:t>=220V×40A=8800W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 w:hint="eastAsia"/>
          <w:color w:val="000000"/>
        </w:rPr>
        <w:t>用电器工作时消耗</w:t>
      </w:r>
      <w:r>
        <w:rPr>
          <w:rFonts w:ascii="Times New Roman" w:eastAsia="Times New Roman" w:hAnsi="Times New Roman" w:cs="Times New Roman"/>
          <w:color w:val="000000"/>
        </w:rPr>
        <w:t>0.5kW·h</w:t>
      </w:r>
      <w:r>
        <w:rPr>
          <w:rFonts w:ascii="宋体" w:hAnsi="宋体" w:hint="eastAsia"/>
          <w:color w:val="000000"/>
        </w:rPr>
        <w:t>的电能，电能表指示灯闪烁的次数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3200imp</w:t>
      </w:r>
      <w:proofErr w:type="gramStart"/>
      <w:r>
        <w:rPr>
          <w:rFonts w:ascii="Times New Roman" w:eastAsia="Times New Roman" w:hAnsi="Times New Roman" w:cs="Times New Roman"/>
          <w:color w:val="000000"/>
        </w:rPr>
        <w:t>/(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rFonts w:ascii="Times New Roman" w:eastAsia="Times New Roman" w:hAnsi="Times New Roman" w:cs="Times New Roman"/>
          <w:color w:val="000000"/>
        </w:rPr>
        <w:t>)×0.5kW·h=1600imp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由图可知，电能表的示数为</w:t>
      </w:r>
      <w:r>
        <w:rPr>
          <w:rFonts w:ascii="Times New Roman" w:eastAsia="Times New Roman" w:hAnsi="Times New Roman" w:cs="Times New Roman"/>
          <w:color w:val="000000"/>
        </w:rPr>
        <w:t>2017.6kW·h</w:t>
      </w:r>
      <w:r>
        <w:rPr>
          <w:rFonts w:ascii="宋体" w:hAnsi="宋体" w:hint="eastAsia"/>
          <w:color w:val="000000"/>
        </w:rPr>
        <w:t>，本月消耗的电能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>=2017.6kW·h-1877.6kW·h=140kW·h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在透明薄塑料袋中装入大半袋水，用弹簧测力计钩住塑料袋缓慢放入水中，水袋受到的浮力不断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（增大/减小）。当塑料袋中的水面与容器中水面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时，水袋中水的重力和排开水的重力相等，用塑料袋进行实验的好处是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（说出一点即可）。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38250" cy="1485900"/>
            <wp:effectExtent l="0" t="0" r="0" b="0"/>
            <wp:docPr id="308" name="图片 3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增大</w:t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相平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见解析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 w:hint="eastAsia"/>
          <w:color w:val="000000"/>
        </w:rPr>
        <w:t>用弹簧测力计钩住塑料袋缓慢放入水中，水袋排开水的体积变大，由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浮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液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gV</w:t>
      </w:r>
      <w:proofErr w:type="spellEnd"/>
      <w:r>
        <w:rPr>
          <w:rFonts w:ascii="宋体" w:hAnsi="宋体" w:hint="eastAsia"/>
          <w:color w:val="000000"/>
          <w:vertAlign w:val="subscript"/>
        </w:rPr>
        <w:t>排</w:t>
      </w:r>
      <w:r>
        <w:rPr>
          <w:rFonts w:ascii="宋体" w:hAnsi="宋体" w:hint="eastAsia"/>
          <w:color w:val="000000"/>
        </w:rPr>
        <w:t>可知受到的浮力不断增大。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 w:hint="eastAsia"/>
          <w:color w:val="000000"/>
        </w:rPr>
        <w:t>水袋中水的重力和排开水的重力相等，说明水袋中水的重力等于它受到的浮力，即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浮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gV</w:t>
      </w:r>
      <w:proofErr w:type="spellEnd"/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gV</w:t>
      </w:r>
      <w:proofErr w:type="spellEnd"/>
      <w:r>
        <w:rPr>
          <w:rFonts w:ascii="宋体" w:hAnsi="宋体" w:hint="eastAsia"/>
          <w:color w:val="000000"/>
          <w:vertAlign w:val="subscript"/>
        </w:rPr>
        <w:t>排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  <w:vertAlign w:val="subscript"/>
        </w:rPr>
        <w:t>排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当袋内水面与容器中的水面相平时，排开水的体积等于水袋内水的体积。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用塑料袋进行实验，重力可以忽略不计。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三、解答题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在图中画出小车受到重力的示意图。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36700" cy="812800"/>
            <wp:effectExtent l="0" t="0" r="6350" b="6350"/>
            <wp:docPr id="307" name="图片 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562100" cy="908050"/>
            <wp:effectExtent l="0" t="0" r="0" b="6350"/>
            <wp:docPr id="306" name="图片 3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重力的方向是竖直向下的，过重心画一条带箭头的竖直向下的有向线段，用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表示，如图所示：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62100" cy="908050"/>
            <wp:effectExtent l="0" t="0" r="0" b="6350"/>
            <wp:docPr id="305" name="图片 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请在图中画出物体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在平面镜中所成的像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Symbol" w:eastAsia="Symbol" w:hAnsi="Symbol" w:cs="Symbol"/>
          <w:color w:val="000000"/>
        </w:rPr>
        <w:sym w:font="Symbol" w:char="F0A2"/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Symbol" w:eastAsia="Symbol" w:hAnsi="Symbol" w:cs="Symbol"/>
          <w:color w:val="000000"/>
        </w:rPr>
        <w:sym w:font="Symbol" w:char="F0A2"/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81050" cy="800100"/>
            <wp:effectExtent l="0" t="0" r="0" b="0"/>
            <wp:docPr id="304" name="图片 3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noProof/>
          <w:color w:val="000000"/>
        </w:rPr>
        <w:drawing>
          <wp:inline distT="0" distB="0" distL="0" distR="0">
            <wp:extent cx="1174750" cy="800100"/>
            <wp:effectExtent l="0" t="0" r="6350" b="0"/>
            <wp:docPr id="303" name="图片 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先作出端点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关于平面镜的对称点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′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</w:rPr>
        <w:t>′</w:t>
      </w:r>
      <w:r>
        <w:rPr>
          <w:rFonts w:ascii="宋体" w:hAnsi="宋体" w:hint="eastAsia"/>
          <w:color w:val="000000"/>
        </w:rPr>
        <w:t>，用虚线连接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′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</w:rPr>
        <w:t>′</w:t>
      </w:r>
      <w:r>
        <w:rPr>
          <w:rFonts w:ascii="宋体" w:hAnsi="宋体" w:hint="eastAsia"/>
          <w:color w:val="000000"/>
        </w:rPr>
        <w:t>即为物体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的像，如图所示：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74750" cy="800100"/>
            <wp:effectExtent l="0" t="0" r="6350" b="0"/>
            <wp:docPr id="302" name="图片 3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在图中画出通电螺线管的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点的电流方向。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51000" cy="965200"/>
            <wp:effectExtent l="0" t="0" r="6350" b="6350"/>
            <wp:docPr id="301" name="图片 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2089150" cy="1003300"/>
            <wp:effectExtent l="0" t="0" r="6350" b="6350"/>
            <wp:docPr id="300" name="图片 3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宋体" w:hAnsi="宋体" w:hint="eastAsia"/>
          <w:color w:val="000000"/>
        </w:rPr>
        <w:t>由图可知，小磁针的左端是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极，右端是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极，由磁极间的相互作用可知螺线管的左端是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极，右端是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极，由安培定则可知电流从螺线管的右端流入，如图所示：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89150" cy="1003300"/>
            <wp:effectExtent l="0" t="0" r="6350" b="6350"/>
            <wp:docPr id="299" name="图片 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小华买了一只圆形平底玻璃杯，放在水平桌面上。玻璃杯的质量为</w:t>
      </w:r>
      <w:r>
        <w:rPr>
          <w:rFonts w:ascii="Times New Roman" w:eastAsia="Times New Roman" w:hAnsi="Times New Roman" w:cs="Times New Roman"/>
          <w:color w:val="000000"/>
        </w:rPr>
        <w:t>0.3kg</w:t>
      </w:r>
      <w:r>
        <w:rPr>
          <w:rFonts w:ascii="宋体" w:hAnsi="宋体" w:hint="eastAsia"/>
          <w:color w:val="000000"/>
        </w:rPr>
        <w:t>，底面积为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，最多能装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rFonts w:ascii="宋体" w:hAnsi="宋体" w:hint="eastAsia"/>
          <w:color w:val="000000"/>
        </w:rPr>
        <w:t>的水（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）求：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玻璃杯的重力；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玻璃杯的容积；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装满水时玻璃杯对桌面的压强。</w:t>
      </w:r>
    </w:p>
    <w:p w:rsidR="009C7892" w:rsidRDefault="009C7892" w:rsidP="009C7892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(1)3N</w:t>
      </w:r>
      <w:r>
        <w:rPr>
          <w:rFonts w:ascii="宋体" w:hAnsi="宋体"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(2)300cm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玻璃杯的重力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mg</w:t>
      </w:r>
      <w:r>
        <w:rPr>
          <w:rFonts w:ascii="Times New Roman" w:eastAsia="Times New Roman" w:hAnsi="Times New Roman" w:cs="Times New Roman"/>
          <w:color w:val="000000"/>
        </w:rPr>
        <w:t>=0.3kg×10N/kg=3N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玻璃杯的容积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  <w:vertAlign w:val="subscript"/>
        </w:rPr>
        <w:t>杯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220" w:dyaOrig="720">
          <v:shape id="_x0000_i1028" type="#_x0000_t75" alt="学科网(www.zxxk.com)--教育资源门户，提供试卷、教案、课件、论文、素材以及各类教学资源下载，还有大量而丰富的教学相关资讯！" style="width:111pt;height:36pt" o:ole="">
            <v:imagedata r:id="rId39" o:title="eqId9fa8defd869b4ce0a66838d4541f81a4"/>
          </v:shape>
          <o:OLEObject Type="Embed" ProgID="Equation.DSMT4" ShapeID="_x0000_i1028" DrawAspect="Content" ObjectID="_1659721463" r:id="rId40"/>
        </w:objec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玻璃杯中水的重力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=0.3kg×10N/kg=3N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装满水时玻璃杯对桌面的压力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=3N+3N=6N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装满水时玻璃杯对桌面的压强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665" w:dyaOrig="615">
          <v:shape id="_x0000_i1029" type="#_x0000_t75" alt="学科网(www.zxxk.com)--教育资源门户，提供试卷、教案、课件、论文、素材以及各类教学资源下载，还有大量而丰富的教学相关资讯！" style="width:83.5pt;height:31pt" o:ole="">
            <v:imagedata r:id="rId41" o:title="eqIdd78b0ecb3a414edbad0fbd46fbd4fbe0"/>
          </v:shape>
          <o:OLEObject Type="Embed" ProgID="Equation.DSMT4" ShapeID="_x0000_i1029" DrawAspect="Content" ObjectID="_1659721464" r:id="rId42"/>
        </w:object>
      </w:r>
      <w:r>
        <w:rPr>
          <w:rFonts w:ascii="Times New Roman" w:eastAsia="Times New Roman" w:hAnsi="Times New Roman" w:cs="Times New Roman"/>
          <w:color w:val="000000"/>
        </w:rPr>
        <w:t>=3×10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玻璃杯的重力是</w:t>
      </w:r>
      <w:r>
        <w:rPr>
          <w:rFonts w:ascii="Times New Roman" w:eastAsia="Times New Roman" w:hAnsi="Times New Roman" w:cs="Times New Roman"/>
          <w:color w:val="000000"/>
        </w:rPr>
        <w:t>3N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玻璃杯的容积是</w:t>
      </w:r>
      <w:r>
        <w:rPr>
          <w:rFonts w:ascii="Times New Roman" w:eastAsia="Times New Roman" w:hAnsi="Times New Roman" w:cs="Times New Roman"/>
          <w:color w:val="000000"/>
        </w:rPr>
        <w:t>300cm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装满水时玻璃杯对桌面的压强是</w:t>
      </w:r>
      <w:r>
        <w:rPr>
          <w:rFonts w:ascii="Times New Roman" w:eastAsia="Times New Roman" w:hAnsi="Times New Roman" w:cs="Times New Roman"/>
          <w:color w:val="000000"/>
        </w:rPr>
        <w:t>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如图甲所示为某电烤箱的内部简化电路，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为自动控制开关，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均为电热丝，图乙是电烤箱正常工作时电流随时间变化的图像。求：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276600" cy="1174750"/>
            <wp:effectExtent l="0" t="0" r="0" b="6350"/>
            <wp:docPr id="298" name="图片 2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低温挡工作时的功率；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(3)15min</w:t>
      </w:r>
      <w:r>
        <w:rPr>
          <w:rFonts w:ascii="宋体" w:hAnsi="宋体" w:hint="eastAsia"/>
          <w:color w:val="000000"/>
        </w:rPr>
        <w:t>内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消耗的电能。</w:t>
      </w:r>
    </w:p>
    <w:p w:rsidR="009C7892" w:rsidRDefault="009C7892" w:rsidP="009C7892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(1)1320W</w:t>
      </w:r>
      <w:r>
        <w:rPr>
          <w:rFonts w:ascii="宋体" w:hAnsi="宋体"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(2)55Ω</w:t>
      </w:r>
      <w:r>
        <w:rPr>
          <w:rFonts w:ascii="宋体" w:hAnsi="宋体" w:hint="eastAsia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(3)0.33kW·h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由图可知，闭合开关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，只有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简单电路，电路中的电阻较大，由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05" w:dyaOrig="660">
          <v:shape id="_x0000_i1030" type="#_x0000_t75" alt="学科网(www.zxxk.com)--教育资源门户，提供试卷、教案、课件、论文、素材以及各类教学资源下载，还有大量而丰富的教学相关资讯！" style="width:20.5pt;height:33pt" o:ole="">
            <v:imagedata r:id="rId44" o:title="eqId92384554435c44069b7cfcd0564472d5"/>
          </v:shape>
          <o:OLEObject Type="Embed" ProgID="Equation.DSMT4" ShapeID="_x0000_i1030" DrawAspect="Content" ObjectID="_1659721465" r:id="rId45"/>
        </w:object>
      </w:r>
      <w:r>
        <w:rPr>
          <w:rFonts w:ascii="宋体" w:hAnsi="宋体" w:hint="eastAsia"/>
          <w:color w:val="000000"/>
        </w:rPr>
        <w:t>可知电功率较小，处于低温挡，当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闭合时，两个电阻并联，电路中的总电阻较小，由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05" w:dyaOrig="660">
          <v:shape id="_x0000_i1031" type="#_x0000_t75" alt="学科网(www.zxxk.com)--教育资源门户，提供试卷、教案、课件、论文、素材以及各类教学资源下载，还有大量而丰富的教学相关资讯！" style="width:20.5pt;height:33pt" o:ole="">
            <v:imagedata r:id="rId44" o:title="eqId92384554435c44069b7cfcd0564472d5"/>
          </v:shape>
          <o:OLEObject Type="Embed" ProgID="Equation.DSMT4" ShapeID="_x0000_i1031" DrawAspect="Content" ObjectID="_1659721466" r:id="rId46"/>
        </w:object>
      </w:r>
      <w:r>
        <w:rPr>
          <w:rFonts w:ascii="宋体" w:hAnsi="宋体" w:hint="eastAsia"/>
          <w:color w:val="000000"/>
        </w:rPr>
        <w:t>可知电功率较大，处于高温挡，由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ascii="宋体" w:hAnsi="宋体" w:hint="eastAsia"/>
          <w:color w:val="000000"/>
        </w:rPr>
        <w:t>可知，电压不变，低温挡时，通过电路的电流较小，由图乙可知，低温挡时的电流是</w:t>
      </w:r>
      <w:r>
        <w:rPr>
          <w:rFonts w:ascii="Times New Roman" w:eastAsia="Times New Roman" w:hAnsi="Times New Roman" w:cs="Times New Roman"/>
          <w:color w:val="000000"/>
        </w:rPr>
        <w:t>6A</w:t>
      </w:r>
      <w:r>
        <w:rPr>
          <w:rFonts w:ascii="宋体" w:hAnsi="宋体" w:hint="eastAsia"/>
          <w:color w:val="000000"/>
        </w:rPr>
        <w:t>，低温挡工作时的功率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 w:hint="eastAsia"/>
          <w:color w:val="000000"/>
          <w:vertAlign w:val="subscript"/>
        </w:rPr>
        <w:t>低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ascii="宋体" w:hAnsi="宋体" w:hint="eastAsia"/>
          <w:color w:val="000000"/>
          <w:vertAlign w:val="subscript"/>
        </w:rPr>
        <w:t>低</w:t>
      </w:r>
      <w:r>
        <w:rPr>
          <w:rFonts w:ascii="Times New Roman" w:eastAsia="Times New Roman" w:hAnsi="Times New Roman" w:cs="Times New Roman"/>
          <w:color w:val="000000"/>
        </w:rPr>
        <w:t>=220V×6A=1320W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由图乙可知，低温挡时只有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的简单电路，低温挡时的电流是</w:t>
      </w:r>
      <w:r>
        <w:rPr>
          <w:rFonts w:ascii="Times New Roman" w:eastAsia="Times New Roman" w:hAnsi="Times New Roman" w:cs="Times New Roman"/>
          <w:color w:val="000000"/>
        </w:rPr>
        <w:t>6A</w:t>
      </w:r>
      <w:r>
        <w:rPr>
          <w:rFonts w:ascii="宋体" w:hAnsi="宋体" w:hint="eastAsia"/>
          <w:color w:val="000000"/>
        </w:rPr>
        <w:t>，通过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的电流是</w:t>
      </w:r>
      <w:r>
        <w:rPr>
          <w:rFonts w:ascii="Times New Roman" w:eastAsia="Times New Roman" w:hAnsi="Times New Roman" w:cs="Times New Roman"/>
          <w:color w:val="000000"/>
        </w:rPr>
        <w:t>6A</w:t>
      </w:r>
      <w:r>
        <w:rPr>
          <w:rFonts w:ascii="宋体" w:hAnsi="宋体" w:hint="eastAsia"/>
          <w:color w:val="000000"/>
        </w:rPr>
        <w:t>，高温挡时的总电流是</w:t>
      </w:r>
      <w:r>
        <w:rPr>
          <w:rFonts w:ascii="Times New Roman" w:eastAsia="Times New Roman" w:hAnsi="Times New Roman" w:cs="Times New Roman"/>
          <w:color w:val="000000"/>
        </w:rPr>
        <w:t>10A</w:t>
      </w:r>
      <w:r>
        <w:rPr>
          <w:rFonts w:ascii="宋体" w:hAnsi="宋体" w:hint="eastAsia"/>
          <w:color w:val="000000"/>
        </w:rPr>
        <w:t>，高温挡两个电阻并联，由并联电路的特点可知通过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的电流不变，由并联电路电流的规律可知通过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的电流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=10A-6A=4A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40" w:dyaOrig="690">
          <v:shape id="_x0000_i1032" type="#_x0000_t75" alt="学科网(www.zxxk.com)--教育资源门户，提供试卷、教案、课件、论文、素材以及各类教学资源下载，还有大量而丰富的教学相关资讯！" style="width:57pt;height:34.5pt" o:ole="">
            <v:imagedata r:id="rId47" o:title="eqIda460d15cc76b4e8997bc5097bfd6e9e7"/>
          </v:shape>
          <o:OLEObject Type="Embed" ProgID="Equation.DSMT4" ShapeID="_x0000_i1032" DrawAspect="Content" ObjectID="_1659721467" r:id="rId48"/>
        </w:object>
      </w:r>
      <w:r>
        <w:rPr>
          <w:rFonts w:ascii="Times New Roman" w:eastAsia="Times New Roman" w:hAnsi="Times New Roman" w:cs="Times New Roman"/>
          <w:color w:val="000000"/>
        </w:rPr>
        <w:t>=55Ω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(3)15min</w:t>
      </w:r>
      <w:r>
        <w:rPr>
          <w:rFonts w:ascii="宋体" w:hAnsi="宋体" w:hint="eastAsia"/>
          <w:color w:val="000000"/>
        </w:rPr>
        <w:t>内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消耗的电能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=220V×6A×15×60s=1.188×10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000000"/>
        </w:rPr>
        <w:t>J=0.33kW·h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低温挡工作时的功率是</w:t>
      </w:r>
      <w:r>
        <w:rPr>
          <w:rFonts w:ascii="Times New Roman" w:eastAsia="Times New Roman" w:hAnsi="Times New Roman" w:cs="Times New Roman"/>
          <w:color w:val="000000"/>
        </w:rPr>
        <w:t>1320W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的阻值是</w:t>
      </w:r>
      <w:r>
        <w:rPr>
          <w:rFonts w:ascii="Times New Roman" w:eastAsia="Times New Roman" w:hAnsi="Times New Roman" w:cs="Times New Roman"/>
          <w:color w:val="000000"/>
        </w:rPr>
        <w:t>55Ω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(3)15min</w:t>
      </w:r>
      <w:r>
        <w:rPr>
          <w:rFonts w:ascii="宋体" w:hAnsi="宋体" w:hint="eastAsia"/>
          <w:color w:val="000000"/>
        </w:rPr>
        <w:t>内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消耗的电能是</w:t>
      </w:r>
      <w:r>
        <w:rPr>
          <w:rFonts w:ascii="Times New Roman" w:eastAsia="Times New Roman" w:hAnsi="Times New Roman" w:cs="Times New Roman"/>
          <w:color w:val="000000"/>
        </w:rPr>
        <w:t>0.33kW·h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小华做“探究凸透镜成像规律”实验：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将平行光______凸透镜，移动光屏，直至光屏上形成一个最小最亮的光斑，如图甲所示，该凸透镜的焦距为______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813300" cy="1333500"/>
            <wp:effectExtent l="0" t="0" r="6350" b="0"/>
            <wp:docPr id="296" name="图片 2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将点燃的蜡烛、光屏放在凸透镜的两侧，调节它们的高度，使烛焰和光屏的中心位于凸透镜的______上，这样做目的是使像呈现在______；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将蜡烛移动到图乙所示位置，需向______侧移动光屏，直至在光屏上找到______的倒立、缩小的</w:t>
      </w:r>
      <w:r>
        <w:rPr>
          <w:rFonts w:ascii="宋体" w:hAnsi="宋体" w:hint="eastAsia"/>
          <w:color w:val="000000"/>
        </w:rPr>
        <w:lastRenderedPageBreak/>
        <w:t>实像。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正对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10.0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主光轴</w:t>
      </w:r>
      <w:r>
        <w:rPr>
          <w:color w:val="000000"/>
        </w:rPr>
        <w:t xml:space="preserve">    (4). </w:t>
      </w:r>
      <w:r>
        <w:rPr>
          <w:rFonts w:ascii="宋体" w:hAnsi="宋体" w:hint="eastAsia"/>
          <w:color w:val="000000"/>
        </w:rPr>
        <w:t>光屏的中央</w:t>
      </w:r>
      <w:r>
        <w:rPr>
          <w:color w:val="000000"/>
        </w:rPr>
        <w:t xml:space="preserve">    (5). </w:t>
      </w:r>
      <w:r>
        <w:rPr>
          <w:rFonts w:ascii="宋体" w:hAnsi="宋体" w:hint="eastAsia"/>
          <w:color w:val="000000"/>
        </w:rPr>
        <w:t>右</w:t>
      </w:r>
      <w:r>
        <w:rPr>
          <w:color w:val="000000"/>
        </w:rPr>
        <w:t xml:space="preserve">    (6). </w:t>
      </w:r>
      <w:r>
        <w:rPr>
          <w:rFonts w:ascii="宋体" w:hAnsi="宋体" w:hint="eastAsia"/>
          <w:color w:val="000000"/>
        </w:rPr>
        <w:t>烛焰淸晰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(1)[1][2]</w:t>
      </w:r>
      <w:r>
        <w:rPr>
          <w:rFonts w:ascii="宋体" w:hAnsi="宋体" w:hint="eastAsia"/>
          <w:color w:val="000000"/>
        </w:rPr>
        <w:t>由图甲可知，将平行光正对凸透镜，移动光屏，在光屏上得到一个最小最亮的光斑，焦距是焦点到透镜光心的距离，凸透镜的焦距为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=60.0cm-50.0cm=10.0cm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(2)[3][4]</w:t>
      </w:r>
      <w:r>
        <w:rPr>
          <w:rFonts w:ascii="宋体" w:hAnsi="宋体" w:hint="eastAsia"/>
          <w:color w:val="000000"/>
        </w:rPr>
        <w:t>为了使像成在光屏的中央，需要使烛焰和光屏的中心位于凸透镜的主光轴上。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(3)[5][6]</w:t>
      </w:r>
      <w:r>
        <w:rPr>
          <w:rFonts w:ascii="宋体" w:hAnsi="宋体" w:hint="eastAsia"/>
          <w:color w:val="000000"/>
        </w:rPr>
        <w:t>由图乙可知，物距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=50.0cm-20.0cm=30.0cm</w:t>
      </w:r>
      <w:r>
        <w:rPr>
          <w:rFonts w:ascii="宋体" w:hAnsi="宋体" w:hint="eastAsia"/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像距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20.0cm</w:t>
      </w:r>
      <w:r>
        <w:rPr>
          <w:rFonts w:ascii="宋体" w:hAnsi="宋体"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10.0cm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需要向右移动光屏，直至在光屏上找到烛焰淸晰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倒立、缩小的实像。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小明做“探究杠杆平条件”实验：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70100" cy="869950"/>
            <wp:effectExtent l="0" t="0" r="6350" b="6350"/>
            <wp:docPr id="294" name="图片 2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实验前，杠杆静止时的位置如图甲所示。要使杠杆在水平位置平衡，应将平衡螺母向______调节；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使用弹簧测力计时，首先进行的操作是______；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如图乙所示，在杠杆左侧挂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个钩码，每个钩码的质量为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rFonts w:ascii="宋体" w:hAnsi="宋体" w:hint="eastAsia"/>
          <w:color w:val="000000"/>
        </w:rPr>
        <w:t>，为了便于在杠杆上直接读出力臂的大小，在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点沿______向下方向拉动弹簧测力计，直至杠杆在______位置平衡。并将第一次数据记录在表格中，表中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大小为弹簧测力计示数，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大小为钩码的重力，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分別为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对应的力臂；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接下来，小明又进行了三次实验，将数据填在表中，最后总结得出律。每次实验总是在前一次基础上改变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中的一个量。小华分析数据后发现，第______次实验与前一次改变的量相同，需要调整的实验步骤是______。</w:t>
      </w:r>
    </w:p>
    <w:tbl>
      <w:tblPr>
        <w:tblW w:w="7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9C7892" w:rsidTr="009C7892">
        <w:trPr>
          <w:trHeight w:val="405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序号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</w:tr>
      <w:tr w:rsidR="009C7892" w:rsidTr="009C7892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15.0.</w:t>
            </w:r>
          </w:p>
        </w:tc>
      </w:tr>
      <w:tr w:rsidR="009C7892" w:rsidTr="009C7892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  <w:tr w:rsidR="009C7892" w:rsidTr="009C7892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  <w:tr w:rsidR="009C7892" w:rsidTr="009C7892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C7892" w:rsidRDefault="009C7892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</w:tbl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:rsidR="009C7892" w:rsidRDefault="009C7892" w:rsidP="009C7892">
      <w:pPr>
        <w:spacing w:line="360" w:lineRule="auto"/>
        <w:jc w:val="left"/>
        <w:textAlignment w:val="center"/>
        <w:rPr>
          <w:color w:val="000000"/>
        </w:rPr>
      </w:pP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 w:hint="eastAsia"/>
          <w:color w:val="000000"/>
        </w:rPr>
        <w:t>右</w:t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校零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竖直</w:t>
      </w:r>
      <w:r>
        <w:rPr>
          <w:color w:val="000000"/>
        </w:rPr>
        <w:t xml:space="preserve">    (4). </w:t>
      </w:r>
      <w:r>
        <w:rPr>
          <w:rFonts w:ascii="宋体" w:hAnsi="宋体" w:hint="eastAsia"/>
          <w:color w:val="000000"/>
        </w:rPr>
        <w:t>水平</w:t>
      </w:r>
      <w:r>
        <w:rPr>
          <w:color w:val="000000"/>
        </w:rPr>
        <w:t xml:space="preserve">    (5).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保持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不变，改变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的大小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 w:hint="eastAsia"/>
          <w:color w:val="000000"/>
        </w:rPr>
        <w:t>杠杆的右端上翘，要使它在水平位置平衡，平衡螺母向上翘的右端移动。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 w:hint="eastAsia"/>
          <w:color w:val="000000"/>
        </w:rPr>
        <w:t>使用弹簧测力计时，需要先将指针调到零刻度线处。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(3)[3][4]</w:t>
      </w:r>
      <w:r>
        <w:rPr>
          <w:rFonts w:ascii="宋体" w:hAnsi="宋体" w:hint="eastAsia"/>
          <w:color w:val="000000"/>
        </w:rPr>
        <w:t>由图可知，在杠杆左侧挂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个钩码，为了便于在杠杆上直接读出力臂的大小，由于力臂是支点到力的作用线的距离，所以在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点沿竖直向下方向拉动弹簧测力计，直至杠杆在水平位置平衡。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(4)[5][6]</w:t>
      </w:r>
      <w:r>
        <w:rPr>
          <w:rFonts w:ascii="宋体" w:hAnsi="宋体" w:hint="eastAsia"/>
          <w:color w:val="000000"/>
        </w:rPr>
        <w:t>由实验序号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可知，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不变，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增大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，由序号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可知，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不变，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增大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，所以第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次次实验与前一次改变的量相同。由于改变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中的一个量，所以需要保持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不变，改变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的大小。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小明和小华一起探究电流与电阻的关系。器材有新干电池两节，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的定值电阻各一只，“</w:t>
      </w:r>
      <w:r>
        <w:rPr>
          <w:rFonts w:ascii="Times New Roman" w:eastAsia="Times New Roman" w:hAnsi="Times New Roman" w:cs="Times New Roman"/>
          <w:color w:val="000000"/>
        </w:rPr>
        <w:t>20Ω  1A</w:t>
      </w:r>
      <w:r>
        <w:rPr>
          <w:rFonts w:ascii="宋体" w:hAnsi="宋体" w:hint="eastAsia"/>
          <w:color w:val="000000"/>
        </w:rPr>
        <w:t>”的滑动变阻器、电压表、电流表、开关各一只，导线若干。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924300" cy="1403350"/>
            <wp:effectExtent l="0" t="0" r="0" b="6350"/>
            <wp:docPr id="293" name="图片 2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用笔画线代帯导线将甲图中电路补充完整，使滑动变阻器滑片向左移动时电阻减小（      ）；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将滑动变阻器滑片移动到最______端。闭合开关，小明发现电压表示数接近电源电压，可能是定值电阻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出现了______故障；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排除故障后，移动滑动变阻器滑片，直至电压表示数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65100" cy="190500"/>
            <wp:effectExtent l="0" t="0" r="6350" b="0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，此时电流表示数如图乙所示，大小</w:t>
      </w:r>
      <w:r>
        <w:rPr>
          <w:rFonts w:ascii="宋体" w:hAnsi="宋体" w:hint="eastAsia"/>
          <w:color w:val="000000"/>
        </w:rPr>
        <w:lastRenderedPageBreak/>
        <w:t>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小明逐一将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的电阻接入电路，继续进行实验。当______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的电阻接入电路后，无法将电压表示数调节到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。于是，他改变定值电阻两端电压，重新依次进行实验。调节后的电压值应该不低于______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实验结束后，小华觉得可以通过调整顺序来避免实验中存在的问题。合理的顺序是______。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2241550" cy="1384300"/>
            <wp:effectExtent l="0" t="0" r="6350" b="6350"/>
            <wp:docPr id="291" name="图片 2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(2). </w:t>
      </w:r>
      <w:r>
        <w:rPr>
          <w:rFonts w:ascii="宋体" w:hAnsi="宋体" w:hint="eastAsia"/>
          <w:color w:val="000000"/>
        </w:rPr>
        <w:t>右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断路</w:t>
      </w:r>
      <w:r>
        <w:rPr>
          <w:color w:val="000000"/>
        </w:rPr>
        <w:t xml:space="preserve">    (4).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0.2</w:t>
      </w:r>
      <w:r>
        <w:rPr>
          <w:color w:val="000000"/>
        </w:rPr>
        <w:t xml:space="preserve">    (5).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1.5</w:t>
      </w:r>
      <w:r>
        <w:rPr>
          <w:color w:val="000000"/>
        </w:rPr>
        <w:t xml:space="preserve">    (7).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见解析</w:t>
      </w:r>
    </w:p>
    <w:p w:rsidR="009C7892" w:rsidRDefault="009C7892" w:rsidP="009C789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 w:hint="eastAsia"/>
          <w:color w:val="000000"/>
        </w:rPr>
        <w:t>电源由两节新干电池组成，一节新干电池的电压是</w:t>
      </w:r>
      <w:r>
        <w:rPr>
          <w:rFonts w:ascii="Times New Roman" w:eastAsia="Times New Roman" w:hAnsi="Times New Roman" w:cs="Times New Roman"/>
          <w:color w:val="000000"/>
        </w:rPr>
        <w:t>1.5V</w:t>
      </w:r>
      <w:r>
        <w:rPr>
          <w:rFonts w:ascii="宋体" w:hAnsi="宋体" w:hint="eastAsia"/>
          <w:color w:val="000000"/>
        </w:rPr>
        <w:t>，电源电压是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，由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可知控制电压表的示数为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，所以电压表的量程选择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hAnsi="宋体" w:hint="eastAsia"/>
          <w:color w:val="000000"/>
        </w:rPr>
        <w:t>，电压表和灯泡并联，使滑动变阻器滑片向左移动时电阻减小，将开关的右端接线柱和变阻器的左下端接线柱连接，如图所示：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41550" cy="1384300"/>
            <wp:effectExtent l="0" t="0" r="6350" b="6350"/>
            <wp:docPr id="290" name="图片 2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 w:hint="eastAsia"/>
          <w:color w:val="000000"/>
        </w:rPr>
        <w:t>为了保护电路，变阻器的滑片移动到阻值最大处，将滑动变阻器滑片移动到最右端。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 w:hint="eastAsia"/>
          <w:color w:val="000000"/>
        </w:rPr>
        <w:t>闭合开关，电压表示数接近电源电压，说明电压表与电源连通，则与电压表并联的电阻之外的电路是连通的，与电压表并联的电阻断路了。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rFonts w:ascii="宋体" w:hAnsi="宋体" w:hint="eastAsia"/>
          <w:color w:val="000000"/>
        </w:rPr>
        <w:t>由图乙可知，电流表的量程是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ascii="宋体" w:hAnsi="宋体" w:hint="eastAsia"/>
          <w:color w:val="000000"/>
        </w:rPr>
        <w:t>，分度值是</w:t>
      </w:r>
      <w:r>
        <w:rPr>
          <w:rFonts w:ascii="Times New Roman" w:eastAsia="Times New Roman" w:hAnsi="Times New Roman" w:cs="Times New Roman"/>
          <w:color w:val="000000"/>
        </w:rPr>
        <w:t>0.02A</w:t>
      </w:r>
      <w:r>
        <w:rPr>
          <w:rFonts w:ascii="宋体" w:hAnsi="宋体" w:hint="eastAsia"/>
          <w:color w:val="000000"/>
        </w:rPr>
        <w:t>，电流表的示数是</w:t>
      </w:r>
      <w:r>
        <w:rPr>
          <w:rFonts w:ascii="Times New Roman" w:eastAsia="Times New Roman" w:hAnsi="Times New Roman" w:cs="Times New Roman"/>
          <w:color w:val="000000"/>
        </w:rPr>
        <w:t>0.2A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(4)[5]</w:t>
      </w:r>
      <w:r>
        <w:rPr>
          <w:rFonts w:ascii="宋体" w:hAnsi="宋体" w:hint="eastAsia"/>
          <w:color w:val="000000"/>
        </w:rPr>
        <w:t>因电压表示数为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，根据串联电路电压的特点，变阻器分得的电压为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3V-1V=2V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变阻器分得的电压是电阻电压的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倍，将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的电阻接入电路后，为保持电压不变，根据分压原理，变阻器连入电路中的阻值为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2×20Ω=40Ω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而题中变阻器的最大阻值为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，所以，即滑动变阻器连入电路中的电阻最大，也不能使电压表示数为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rFonts w:ascii="宋体" w:hAnsi="宋体" w:hint="eastAsia"/>
          <w:color w:val="000000"/>
        </w:rPr>
        <w:t>由串联电路电压的规律及分压原理有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object w:dxaOrig="1365" w:dyaOrig="705">
          <v:shape id="_x0000_i1033" type="#_x0000_t75" alt="学科网(www.zxxk.com)--教育资源门户，提供试卷、教案、课件、论文、素材以及各类教学资源下载，还有大量而丰富的教学相关资讯！" style="width:68.5pt;height:35.5pt" o:ole="">
            <v:imagedata r:id="rId54" o:title="eqId8247bb3da8b44bd7851f47e76cc38c26"/>
          </v:shape>
          <o:OLEObject Type="Embed" ProgID="Equation.DSMT4" ShapeID="_x0000_i1033" DrawAspect="Content" ObjectID="_1659721468" r:id="rId55"/>
        </w:object>
      </w:r>
    </w:p>
    <w:p w:rsidR="009C7892" w:rsidRDefault="009C7892" w:rsidP="009C7892">
      <w:pPr>
        <w:spacing w:line="360" w:lineRule="auto"/>
        <w:jc w:val="center"/>
        <w:textAlignment w:val="center"/>
        <w:rPr>
          <w:color w:val="000000"/>
        </w:rPr>
      </w:pPr>
      <w:r>
        <w:object w:dxaOrig="1455" w:dyaOrig="675">
          <v:shape id="_x0000_i1034" type="#_x0000_t75" alt="学科网(www.zxxk.com)--教育资源门户，提供试卷、教案、课件、论文、素材以及各类教学资源下载，还有大量而丰富的教学相关资讯！" style="width:73pt;height:34pt" o:ole="">
            <v:imagedata r:id="rId56" o:title="eqIdf1e962a66a124184bc85f9da41cb4b13"/>
          </v:shape>
          <o:OLEObject Type="Embed" ProgID="Equation.DSMT4" ShapeID="_x0000_i1034" DrawAspect="Content" ObjectID="_1659721469" r:id="rId57"/>
        </w:objec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V</w:t>
      </w:r>
      <w:r>
        <w:rPr>
          <w:rFonts w:ascii="Times New Roman" w:eastAsia="Times New Roman" w:hAnsi="Times New Roman" w:cs="Times New Roman"/>
          <w:color w:val="000000"/>
        </w:rPr>
        <w:t>=1.5V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所以调节后的电压值应该不低于</w:t>
      </w:r>
      <w:r>
        <w:rPr>
          <w:rFonts w:ascii="Times New Roman" w:eastAsia="Times New Roman" w:hAnsi="Times New Roman" w:cs="Times New Roman"/>
          <w:color w:val="000000"/>
        </w:rPr>
        <w:t>1.5V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(5)[7]</w:t>
      </w:r>
      <w:r>
        <w:rPr>
          <w:rFonts w:ascii="宋体" w:hAnsi="宋体" w:hint="eastAsia"/>
          <w:color w:val="000000"/>
        </w:rPr>
        <w:t>先后将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的定值电阻接入电路，变阻器的滑片从阻值最大处向阻值较小处滑动，控制定值电阻两端的电压不变，进行实验，可以避免实验中存在的问题。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29.</w:t>
      </w:r>
      <w:r>
        <w:rPr>
          <w:rFonts w:ascii="宋体" w:hAnsi="宋体" w:hint="eastAsia"/>
          <w:color w:val="000000"/>
        </w:rPr>
        <w:t>阅读短文，回答问题：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卡门涡街现象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日，虎门大桥的桥体异常振动引发了大家的关注，专家认为这是由卡门涡街现象引起的。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679950" cy="1695450"/>
            <wp:effectExtent l="0" t="0" r="6350" b="0"/>
            <wp:docPr id="289" name="图片 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如图甲所示，在一定条件下，流体流过阻碍物时，会在阻碍物上下两侧先后交替产生有规则的反向旋涡①、②、③、④……，这一现象叫卡门涡街现象。产生旋涡的一侧流速快，另一侧流速慢，交替形成大小不同的压力，使阻碍物产生有规律的振动，即涡振。涡振频率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与阻碍物的特征宽度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和流体流速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有关，其关系</w:t>
      </w:r>
      <w:r>
        <w:object w:dxaOrig="825" w:dyaOrig="615">
          <v:shape id="_x0000_i1035" type="#_x0000_t75" alt="学科网(www.zxxk.com)--教育资源门户，提供试卷、教案、课件、论文、素材以及各类教学资源下载，还有大量而丰富的教学相关资讯！" style="width:41.5pt;height:31pt" o:ole="">
            <v:imagedata r:id="rId59" o:title="eqIdaf9e6933304d48b88a73e4c023abf2c4"/>
          </v:shape>
          <o:OLEObject Type="Embed" ProgID="Equation.DSMT4" ShapeID="_x0000_i1035" DrawAspect="Content" ObjectID="_1659721470" r:id="rId60"/>
        </w:objec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为常数）据分折，桥体异常振动是由于桥面上安装了</w:t>
      </w:r>
      <w:r>
        <w:rPr>
          <w:rFonts w:ascii="Times New Roman" w:eastAsia="Times New Roman" w:hAnsi="Times New Roman" w:cs="Times New Roman"/>
          <w:color w:val="000000"/>
        </w:rPr>
        <w:t>1.4m</w:t>
      </w:r>
      <w:r>
        <w:rPr>
          <w:rFonts w:ascii="宋体" w:hAnsi="宋体" w:hint="eastAsia"/>
          <w:color w:val="000000"/>
        </w:rPr>
        <w:t>高的防撞板后，在特定风环境条件下产生了振幅较大的涡振现象。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工业上常同的流量计也是利用卡门涡街现象制成的。在管道中放入装有电子设备的阻碍物，当流体同过时，装有电子设备的阻碍物发生涡振，输出与涡振频率相同的电压信号，通过频率公式得到流速大小，最终输出流体的流量，流量为单位时间内流体通过管道横截面的体积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 w:hint="eastAsia"/>
          <w:color w:val="000000"/>
        </w:rPr>
        <w:t>下列过程不可能产生卡门涡街现象的是______；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河水流过礁石</w:t>
      </w:r>
      <w:r>
        <w:rPr>
          <w:rFonts w:ascii="Times New Roman" w:eastAsia="Times New Roman" w:hAnsi="Times New Roman" w:cs="Times New Roman"/>
          <w:color w:val="000000"/>
        </w:rPr>
        <w:t xml:space="preserve">        B</w:t>
      </w:r>
      <w:r>
        <w:rPr>
          <w:rFonts w:ascii="宋体" w:hAnsi="宋体" w:hint="eastAsia"/>
          <w:color w:val="000000"/>
        </w:rPr>
        <w:t>．空气通过树木</w:t>
      </w:r>
      <w:r>
        <w:rPr>
          <w:rFonts w:ascii="Times New Roman" w:eastAsia="Times New Roman" w:hAnsi="Times New Roman" w:cs="Times New Roman"/>
          <w:color w:val="000000"/>
        </w:rPr>
        <w:t xml:space="preserve">        C</w:t>
      </w:r>
      <w:r>
        <w:rPr>
          <w:rFonts w:ascii="宋体" w:hAnsi="宋体" w:hint="eastAsia"/>
          <w:color w:val="000000"/>
        </w:rPr>
        <w:t>．篮球撞击篮板</w:t>
      </w:r>
      <w:r>
        <w:rPr>
          <w:rFonts w:ascii="Times New Roman" w:eastAsia="Times New Roman" w:hAnsi="Times New Roman" w:cs="Times New Roman"/>
          <w:color w:val="000000"/>
        </w:rPr>
        <w:t xml:space="preserve">        D</w:t>
      </w:r>
      <w:r>
        <w:rPr>
          <w:rFonts w:ascii="宋体" w:hAnsi="宋体" w:hint="eastAsia"/>
          <w:color w:val="000000"/>
        </w:rPr>
        <w:t>．云层飘过山峰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流体流过阻碍物，当上侧产生涡旋时，阻碍物______侧受到压力大；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若甲图中相同时间内产生的旋涡增多，说明流体的流速变______；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安装防撞板后，増大了桥体的______，使得相同风速下桥体的涡振频率______（増大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宋体" w:hAnsi="宋体" w:hint="eastAsia"/>
          <w:color w:val="000000"/>
        </w:rPr>
        <w:t>减小）；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某水管的横截面积为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 w:hint="eastAsia"/>
          <w:color w:val="000000"/>
        </w:rPr>
        <w:t>，阻碍物的特征宽度为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，水流通过阻碍物时输出的电压信号如图乙所示。如不考阻碍物对流速的影响，则管道中水的流量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之间的关系图像为______。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1079500"/>
            <wp:effectExtent l="0" t="0" r="0" b="6350"/>
            <wp:docPr id="288" name="图片 2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123950"/>
            <wp:effectExtent l="0" t="0" r="0" b="0"/>
            <wp:docPr id="287" name="图片 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55700" cy="1079500"/>
            <wp:effectExtent l="0" t="0" r="6350" b="6350"/>
            <wp:docPr id="286" name="图片 2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31900" cy="1066800"/>
            <wp:effectExtent l="0" t="0" r="6350" b="0"/>
            <wp:docPr id="285" name="图片 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892" w:rsidRDefault="009C7892" w:rsidP="009C7892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下</w:t>
      </w:r>
      <w:r>
        <w:rPr>
          <w:color w:val="000000"/>
        </w:rPr>
        <w:t xml:space="preserve">    (3). </w:t>
      </w:r>
      <w:r>
        <w:rPr>
          <w:rFonts w:ascii="宋体" w:hAnsi="宋体" w:hint="eastAsia"/>
          <w:color w:val="000000"/>
        </w:rPr>
        <w:t>大</w:t>
      </w:r>
      <w:r>
        <w:rPr>
          <w:color w:val="000000"/>
        </w:rPr>
        <w:t xml:space="preserve">    (4). </w:t>
      </w:r>
      <w:r>
        <w:rPr>
          <w:rFonts w:ascii="宋体" w:hAnsi="宋体" w:hint="eastAsia"/>
          <w:color w:val="000000"/>
        </w:rPr>
        <w:t>特征宽度</w:t>
      </w:r>
      <w:r>
        <w:rPr>
          <w:color w:val="000000"/>
        </w:rPr>
        <w:t xml:space="preserve">    (5). </w:t>
      </w:r>
      <w:r>
        <w:rPr>
          <w:rFonts w:ascii="宋体" w:hAnsi="宋体" w:hint="eastAsia"/>
          <w:color w:val="000000"/>
        </w:rPr>
        <w:t>减小</w:t>
      </w:r>
      <w:r>
        <w:rPr>
          <w:color w:val="000000"/>
        </w:rPr>
        <w:t xml:space="preserve">    (6). </w:t>
      </w:r>
      <w:r>
        <w:rPr>
          <w:rFonts w:ascii="Times New Roman" w:eastAsia="Times New Roman" w:hAnsi="Times New Roman" w:cs="Times New Roman"/>
          <w:color w:val="000000"/>
        </w:rPr>
        <w:t>C</w:t>
      </w:r>
    </w:p>
    <w:p w:rsidR="009C7892" w:rsidRDefault="009C7892" w:rsidP="009C789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9C7892" w:rsidRDefault="009C7892" w:rsidP="009C789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 w:hint="eastAsia"/>
          <w:color w:val="000000"/>
        </w:rPr>
        <w:t>卡门涡街现象是在一定条件下，流体流过阻碍物时，会在阻碍物上下两侧先后交替产生有规则的反向旋涡。水和空气属于流体，能产生卡门涡街现象，篮球不属于流体，不能产生卡门涡街现象，故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符合题意，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 w:hint="eastAsia"/>
          <w:color w:val="000000"/>
        </w:rPr>
        <w:t>不符合题意。故选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 w:hint="eastAsia"/>
          <w:color w:val="000000"/>
        </w:rPr>
        <w:t>流体流过阻碍物，当上侧产生涡旋时，上侧流速快，压强小，受到压力小，下侧流速慢，压强大，受到压力大。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</w:t>
      </w:r>
      <w:r>
        <w:rPr>
          <w:rFonts w:ascii="宋体" w:hAnsi="宋体" w:hint="eastAsia"/>
          <w:color w:val="000000"/>
        </w:rPr>
        <w:t>涡振频率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与阻碍物的特征宽度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和流体流速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的关系是</w:t>
      </w:r>
      <w:r>
        <w:object w:dxaOrig="825" w:dyaOrig="615">
          <v:shape id="_x0000_i1036" type="#_x0000_t75" alt="学科网(www.zxxk.com)--教育资源门户，提供试卷、教案、课件、论文、素材以及各类教学资源下载，还有大量而丰富的教学相关资讯！" style="width:41.5pt;height:31pt" o:ole="">
            <v:imagedata r:id="rId59" o:title="eqIdaf9e6933304d48b88a73e4c023abf2c4"/>
          </v:shape>
          <o:OLEObject Type="Embed" ProgID="Equation.DSMT4" ShapeID="_x0000_i1036" DrawAspect="Content" ObjectID="_1659721471" r:id="rId65"/>
        </w:objec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为常数），相同时间内产生的旋涡增多，涡振频率增大，由关系式可知，阻碍物的特征宽度和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不变，流体流速变大。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(4)[4][5]</w:t>
      </w:r>
      <w:r>
        <w:rPr>
          <w:rFonts w:ascii="宋体" w:hAnsi="宋体" w:hint="eastAsia"/>
          <w:color w:val="000000"/>
        </w:rPr>
        <w:t>安装防撞板后，増大了桥体的特征宽度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，由</w:t>
      </w:r>
      <w:r>
        <w:object w:dxaOrig="825" w:dyaOrig="615">
          <v:shape id="_x0000_i1037" type="#_x0000_t75" alt="学科网(www.zxxk.com)--教育资源门户，提供试卷、教案、课件、论文、素材以及各类教学资源下载，还有大量而丰富的教学相关资讯！" style="width:41.5pt;height:31pt" o:ole="">
            <v:imagedata r:id="rId59" o:title="eqIdaf9e6933304d48b88a73e4c023abf2c4"/>
          </v:shape>
          <o:OLEObject Type="Embed" ProgID="Equation.DSMT4" ShapeID="_x0000_i1037" DrawAspect="Content" ObjectID="_1659721472" r:id="rId66"/>
        </w:objec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为常数）可知，相同风速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时，涡振频率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减小。</w: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(5)[6]</w:t>
      </w:r>
      <w:r>
        <w:rPr>
          <w:rFonts w:ascii="宋体" w:hAnsi="宋体" w:hint="eastAsia"/>
          <w:color w:val="000000"/>
        </w:rPr>
        <w:t>因为</w:t>
      </w:r>
      <w:r>
        <w:object w:dxaOrig="825" w:dyaOrig="615">
          <v:shape id="_x0000_i1038" type="#_x0000_t75" alt="学科网(www.zxxk.com)--教育资源门户，提供试卷、教案、课件、论文、素材以及各类教学资源下载，还有大量而丰富的教学相关资讯！" style="width:41.5pt;height:31pt" o:ole="">
            <v:imagedata r:id="rId59" o:title="eqIdaf9e6933304d48b88a73e4c023abf2c4"/>
          </v:shape>
          <o:OLEObject Type="Embed" ProgID="Equation.DSMT4" ShapeID="_x0000_i1038" DrawAspect="Content" ObjectID="_1659721473" r:id="rId67"/>
        </w:objec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为常数），所以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90" w:dyaOrig="630">
          <v:shape id="_x0000_i1039" type="#_x0000_t75" alt="学科网(www.zxxk.com)--教育资源门户，提供试卷、教案、课件、论文、素材以及各类教学资源下载，还有大量而丰富的教学相关资讯！" style="width:19.5pt;height:31.5pt" o:ole="">
            <v:imagedata r:id="rId68" o:title="eqId5d4cae870d0a4470a73a500dfa53b02a"/>
          </v:shape>
          <o:OLEObject Type="Embed" ProgID="Equation.DSMT4" ShapeID="_x0000_i1039" DrawAspect="Content" ObjectID="_1659721474" r:id="rId69"/>
        </w:objec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流量为单位时间内流体通过管道横截面的体积，管道内流过的距离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vt</w:t>
      </w:r>
      <w:proofErr w:type="spellEnd"/>
      <w:r>
        <w:rPr>
          <w:rFonts w:ascii="宋体" w:hAnsi="宋体" w:hint="eastAsia"/>
          <w:color w:val="000000"/>
        </w:rPr>
        <w:t>，水柱的体积</w:t>
      </w:r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Sh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Svt</w:t>
      </w:r>
      <w:proofErr w:type="spellEnd"/>
    </w:p>
    <w:p w:rsidR="009C7892" w:rsidRDefault="009C7892" w:rsidP="009C789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855" w:dyaOrig="615">
          <v:shape id="_x0000_i1040" type="#_x0000_t75" alt="学科网(www.zxxk.com)--教育资源门户，提供试卷、教案、课件、论文、素材以及各类教学资源下载，还有大量而丰富的教学相关资讯！" style="width:43pt;height:31pt" o:ole="">
            <v:imagedata r:id="rId70" o:title="eqId76a107228efc4a63ad625534755cb283"/>
          </v:shape>
          <o:OLEObject Type="Embed" ProgID="Equation.DSMT4" ShapeID="_x0000_i1040" DrawAspect="Content" ObjectID="_1659721475" r:id="rId71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Sv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object w:dxaOrig="390" w:dyaOrig="630">
          <v:shape id="_x0000_i1041" type="#_x0000_t75" alt="学科网(www.zxxk.com)--教育资源门户，提供试卷、教案、课件、论文、素材以及各类教学资源下载，还有大量而丰富的教学相关资讯！" style="width:19.5pt;height:31.5pt" o:ole="">
            <v:imagedata r:id="rId68" o:title="eqId5d4cae870d0a4470a73a500dfa53b02a"/>
          </v:shape>
          <o:OLEObject Type="Embed" ProgID="Equation.DSMT4" ShapeID="_x0000_i1041" DrawAspect="Content" ObjectID="_1659721476" r:id="rId72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585" w:dyaOrig="630">
          <v:shape id="_x0000_i1042" type="#_x0000_t75" alt="学科网(www.zxxk.com)--教育资源门户，提供试卷、教案、课件、论文、素材以及各类教学资源下载，还有大量而丰富的教学相关资讯！" style="width:29.5pt;height:31.5pt" o:ole="">
            <v:imagedata r:id="rId73" o:title="eqId93a5e548286b4d42996a7f13dc5ebd00"/>
          </v:shape>
          <o:OLEObject Type="Embed" ProgID="Equation.DSMT4" ShapeID="_x0000_i1042" DrawAspect="Content" ObjectID="_1659721477" r:id="rId74"/>
        </w:object>
      </w:r>
    </w:p>
    <w:p w:rsidR="009C7892" w:rsidRDefault="009C7892" w:rsidP="009C7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流量与涡振频率成正比，由图乙可知，电压周期性变化的频率不变，涡振频率不变，所以流量随时间没有变化，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符合题意，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 w:hint="eastAsia"/>
          <w:color w:val="000000"/>
        </w:rPr>
        <w:t>不符合题意，故选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。</w:t>
      </w:r>
    </w:p>
    <w:p w:rsidR="009C7892" w:rsidRPr="009C7892" w:rsidRDefault="009C7892" w:rsidP="009C7892">
      <w:pPr>
        <w:jc w:val="left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  <w:bookmarkStart w:id="0" w:name="_GoBack"/>
      <w:bookmarkEnd w:id="0"/>
    </w:p>
    <w:sectPr w:rsidR="009C7892" w:rsidRPr="009C7892" w:rsidSect="00471D06">
      <w:headerReference w:type="default" r:id="rId75"/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06" w:rsidRDefault="00E43A06" w:rsidP="00803935">
      <w:pPr>
        <w:rPr>
          <w:rFonts w:hint="eastAsia"/>
        </w:rPr>
      </w:pPr>
      <w:r>
        <w:separator/>
      </w:r>
    </w:p>
  </w:endnote>
  <w:endnote w:type="continuationSeparator" w:id="0">
    <w:p w:rsidR="00E43A06" w:rsidRDefault="00E43A06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06" w:rsidRDefault="00E43A06" w:rsidP="00803935">
      <w:pPr>
        <w:rPr>
          <w:rFonts w:hint="eastAsia"/>
        </w:rPr>
      </w:pPr>
      <w:r>
        <w:separator/>
      </w:r>
    </w:p>
  </w:footnote>
  <w:footnote w:type="continuationSeparator" w:id="0">
    <w:p w:rsidR="00E43A06" w:rsidRDefault="00E43A06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D77BA"/>
    <w:rsid w:val="001220C7"/>
    <w:rsid w:val="0014509D"/>
    <w:rsid w:val="00172CB2"/>
    <w:rsid w:val="00183D90"/>
    <w:rsid w:val="001D0456"/>
    <w:rsid w:val="001F68D3"/>
    <w:rsid w:val="00280225"/>
    <w:rsid w:val="002C6DF7"/>
    <w:rsid w:val="002D1377"/>
    <w:rsid w:val="00351633"/>
    <w:rsid w:val="0035554B"/>
    <w:rsid w:val="003855BA"/>
    <w:rsid w:val="003B00F9"/>
    <w:rsid w:val="00454712"/>
    <w:rsid w:val="00471D06"/>
    <w:rsid w:val="005419D0"/>
    <w:rsid w:val="006007FD"/>
    <w:rsid w:val="006F5D20"/>
    <w:rsid w:val="007951DA"/>
    <w:rsid w:val="007A30C9"/>
    <w:rsid w:val="007A7AC0"/>
    <w:rsid w:val="00803935"/>
    <w:rsid w:val="00844D8A"/>
    <w:rsid w:val="00976AFA"/>
    <w:rsid w:val="009C7892"/>
    <w:rsid w:val="00A10AC1"/>
    <w:rsid w:val="00A6401D"/>
    <w:rsid w:val="00AB0960"/>
    <w:rsid w:val="00AF4CFC"/>
    <w:rsid w:val="00B633C5"/>
    <w:rsid w:val="00B870A2"/>
    <w:rsid w:val="00BD0796"/>
    <w:rsid w:val="00C00AAE"/>
    <w:rsid w:val="00CC2A35"/>
    <w:rsid w:val="00CD3CFB"/>
    <w:rsid w:val="00CF1438"/>
    <w:rsid w:val="00D558BA"/>
    <w:rsid w:val="00DC1210"/>
    <w:rsid w:val="00DE20CC"/>
    <w:rsid w:val="00E17C9F"/>
    <w:rsid w:val="00E43A06"/>
    <w:rsid w:val="00EC0DE6"/>
    <w:rsid w:val="00F66CAD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wmf"/><Relationship Id="rId39" Type="http://schemas.openxmlformats.org/officeDocument/2006/relationships/image" Target="media/image28.wmf"/><Relationship Id="rId21" Type="http://schemas.openxmlformats.org/officeDocument/2006/relationships/image" Target="media/image13.wmf"/><Relationship Id="rId34" Type="http://schemas.openxmlformats.org/officeDocument/2006/relationships/image" Target="media/image23.png"/><Relationship Id="rId42" Type="http://schemas.openxmlformats.org/officeDocument/2006/relationships/oleObject" Target="embeddings/oleObject5.bin"/><Relationship Id="rId47" Type="http://schemas.openxmlformats.org/officeDocument/2006/relationships/image" Target="media/image32.wmf"/><Relationship Id="rId50" Type="http://schemas.openxmlformats.org/officeDocument/2006/relationships/image" Target="media/image34.png"/><Relationship Id="rId55" Type="http://schemas.openxmlformats.org/officeDocument/2006/relationships/oleObject" Target="embeddings/oleObject9.bin"/><Relationship Id="rId63" Type="http://schemas.openxmlformats.org/officeDocument/2006/relationships/image" Target="media/image44.png"/><Relationship Id="rId68" Type="http://schemas.openxmlformats.org/officeDocument/2006/relationships/image" Target="media/image46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oleObject" Target="embeddings/oleObject3.bin"/><Relationship Id="rId11" Type="http://schemas.openxmlformats.org/officeDocument/2006/relationships/image" Target="media/image3.png"/><Relationship Id="rId24" Type="http://schemas.openxmlformats.org/officeDocument/2006/relationships/image" Target="media/image15.wmf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oleObject" Target="embeddings/oleObject4.bin"/><Relationship Id="rId45" Type="http://schemas.openxmlformats.org/officeDocument/2006/relationships/oleObject" Target="embeddings/oleObject6.bin"/><Relationship Id="rId53" Type="http://schemas.openxmlformats.org/officeDocument/2006/relationships/image" Target="media/image37.png"/><Relationship Id="rId58" Type="http://schemas.openxmlformats.org/officeDocument/2006/relationships/image" Target="media/image40.png"/><Relationship Id="rId66" Type="http://schemas.openxmlformats.org/officeDocument/2006/relationships/oleObject" Target="embeddings/oleObject13.bin"/><Relationship Id="rId74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5.png"/><Relationship Id="rId49" Type="http://schemas.openxmlformats.org/officeDocument/2006/relationships/image" Target="media/image33.png"/><Relationship Id="rId57" Type="http://schemas.openxmlformats.org/officeDocument/2006/relationships/oleObject" Target="embeddings/oleObject10.bin"/><Relationship Id="rId61" Type="http://schemas.openxmlformats.org/officeDocument/2006/relationships/image" Target="media/image42.png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0.png"/><Relationship Id="rId44" Type="http://schemas.openxmlformats.org/officeDocument/2006/relationships/image" Target="media/image31.wmf"/><Relationship Id="rId52" Type="http://schemas.openxmlformats.org/officeDocument/2006/relationships/image" Target="media/image36.wmf"/><Relationship Id="rId60" Type="http://schemas.openxmlformats.org/officeDocument/2006/relationships/oleObject" Target="embeddings/oleObject11.bin"/><Relationship Id="rId65" Type="http://schemas.openxmlformats.org/officeDocument/2006/relationships/oleObject" Target="embeddings/oleObject12.bin"/><Relationship Id="rId73" Type="http://schemas.openxmlformats.org/officeDocument/2006/relationships/image" Target="media/image4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2.bin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0.png"/><Relationship Id="rId48" Type="http://schemas.openxmlformats.org/officeDocument/2006/relationships/oleObject" Target="embeddings/oleObject8.bin"/><Relationship Id="rId56" Type="http://schemas.openxmlformats.org/officeDocument/2006/relationships/image" Target="media/image39.wmf"/><Relationship Id="rId64" Type="http://schemas.openxmlformats.org/officeDocument/2006/relationships/image" Target="media/image45.png"/><Relationship Id="rId69" Type="http://schemas.openxmlformats.org/officeDocument/2006/relationships/oleObject" Target="embeddings/oleObject15.bin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35.png"/><Relationship Id="rId72" Type="http://schemas.openxmlformats.org/officeDocument/2006/relationships/oleObject" Target="embeddings/oleObject17.bin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oleObject" Target="embeddings/oleObject7.bin"/><Relationship Id="rId59" Type="http://schemas.openxmlformats.org/officeDocument/2006/relationships/image" Target="media/image41.wmf"/><Relationship Id="rId67" Type="http://schemas.openxmlformats.org/officeDocument/2006/relationships/oleObject" Target="embeddings/oleObject14.bin"/><Relationship Id="rId20" Type="http://schemas.openxmlformats.org/officeDocument/2006/relationships/image" Target="media/image12.png"/><Relationship Id="rId41" Type="http://schemas.openxmlformats.org/officeDocument/2006/relationships/image" Target="media/image29.wmf"/><Relationship Id="rId54" Type="http://schemas.openxmlformats.org/officeDocument/2006/relationships/image" Target="media/image38.wmf"/><Relationship Id="rId62" Type="http://schemas.openxmlformats.org/officeDocument/2006/relationships/image" Target="media/image43.png"/><Relationship Id="rId70" Type="http://schemas.openxmlformats.org/officeDocument/2006/relationships/image" Target="media/image47.wmf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DB17-93BE-47A0-BC40-8A89D675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1618</Words>
  <Characters>9226</Characters>
  <Application>Microsoft Office Word</Application>
  <DocSecurity>0</DocSecurity>
  <Lines>76</Lines>
  <Paragraphs>21</Paragraphs>
  <ScaleCrop>false</ScaleCrop>
  <Company>China</Company>
  <LinksUpToDate>false</LinksUpToDate>
  <CharactersWithSpaces>10823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2020-08-23T12:51:00Z</dcterms:created>
  <dcterms:modified xsi:type="dcterms:W3CDTF">2020-08-23T12:51:00Z</dcterms:modified>
</cp:coreProperties>
</file>