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3F38" w:rsidRPr="00BA3F38" w:rsidRDefault="00BA3F38" w:rsidP="00BA3F38">
      <w:pPr>
        <w:spacing w:line="360" w:lineRule="auto"/>
        <w:jc w:val="center"/>
        <w:textAlignment w:val="center"/>
        <w:rPr>
          <w:rFonts w:ascii="宋体" w:hAnsi="宋体"/>
          <w:b/>
          <w:color w:val="00B050"/>
          <w:sz w:val="32"/>
        </w:rPr>
      </w:pPr>
      <w:r w:rsidRPr="00BA3F38">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53A70ADC" wp14:editId="4A58860B">
            <wp:simplePos x="0" y="0"/>
            <wp:positionH relativeFrom="page">
              <wp:posOffset>12039600</wp:posOffset>
            </wp:positionH>
            <wp:positionV relativeFrom="topMargin">
              <wp:posOffset>11811000</wp:posOffset>
            </wp:positionV>
            <wp:extent cx="431800" cy="419100"/>
            <wp:effectExtent l="0" t="0" r="6350" b="0"/>
            <wp:wrapNone/>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419100"/>
                    </a:xfrm>
                    <a:prstGeom prst="rect">
                      <a:avLst/>
                    </a:prstGeom>
                    <a:noFill/>
                  </pic:spPr>
                </pic:pic>
              </a:graphicData>
            </a:graphic>
            <wp14:sizeRelH relativeFrom="page">
              <wp14:pctWidth>0</wp14:pctWidth>
            </wp14:sizeRelH>
            <wp14:sizeRelV relativeFrom="page">
              <wp14:pctHeight>0</wp14:pctHeight>
            </wp14:sizeRelV>
          </wp:anchor>
        </w:drawing>
      </w:r>
      <w:r w:rsidRPr="00BA3F38">
        <w:rPr>
          <w:rFonts w:ascii="Times New Roman" w:eastAsia="Times New Roman" w:hAnsi="Times New Roman" w:cs="Times New Roman"/>
          <w:b/>
          <w:color w:val="00B050"/>
          <w:sz w:val="32"/>
        </w:rPr>
        <w:t>2020</w:t>
      </w:r>
      <w:r w:rsidRPr="00BA3F38">
        <w:rPr>
          <w:rFonts w:ascii="宋体" w:hAnsi="宋体"/>
          <w:b/>
          <w:color w:val="00B050"/>
          <w:sz w:val="32"/>
        </w:rPr>
        <w:t>年岳阳市初中学业水平考试试卷</w:t>
      </w:r>
    </w:p>
    <w:p w:rsidR="00BA3F38" w:rsidRPr="00BA3F38" w:rsidRDefault="00BA3F38" w:rsidP="00BA3F38">
      <w:pPr>
        <w:spacing w:line="360" w:lineRule="auto"/>
        <w:jc w:val="center"/>
        <w:textAlignment w:val="center"/>
        <w:rPr>
          <w:rFonts w:ascii="宋体" w:hAnsi="宋体"/>
          <w:b/>
          <w:color w:val="00B050"/>
          <w:sz w:val="32"/>
        </w:rPr>
      </w:pPr>
      <w:r w:rsidRPr="00BA3F38">
        <w:rPr>
          <w:rFonts w:ascii="宋体" w:hAnsi="宋体"/>
          <w:b/>
          <w:color w:val="00B050"/>
          <w:sz w:val="32"/>
        </w:rPr>
        <w:t>物理</w:t>
      </w:r>
    </w:p>
    <w:p w:rsidR="00857A62" w:rsidRDefault="00857A62" w:rsidP="00857A62">
      <w:pPr>
        <w:spacing w:line="360" w:lineRule="auto"/>
        <w:jc w:val="left"/>
        <w:textAlignment w:val="center"/>
        <w:rPr>
          <w:rFonts w:ascii="宋体" w:hAnsi="宋体"/>
          <w:b/>
          <w:sz w:val="24"/>
        </w:rPr>
      </w:pPr>
      <w:bookmarkStart w:id="0" w:name="_GoBack"/>
      <w:bookmarkEnd w:id="0"/>
      <w:r>
        <w:rPr>
          <w:rFonts w:ascii="宋体" w:hAnsi="宋体"/>
          <w:b/>
          <w:sz w:val="24"/>
        </w:rPr>
        <w:t>温馨提示∶</w:t>
      </w:r>
    </w:p>
    <w:p w:rsidR="00857A62" w:rsidRDefault="00857A62" w:rsidP="00857A62">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本试卷共五道大题，</w:t>
      </w:r>
      <w:r>
        <w:rPr>
          <w:rFonts w:ascii="Times New Roman" w:eastAsia="Times New Roman" w:hAnsi="Times New Roman" w:cs="Times New Roman"/>
          <w:b/>
          <w:sz w:val="24"/>
        </w:rPr>
        <w:t>23</w:t>
      </w:r>
      <w:r>
        <w:rPr>
          <w:rFonts w:ascii="宋体" w:hAnsi="宋体"/>
          <w:b/>
          <w:sz w:val="24"/>
        </w:rPr>
        <w:t>道小题，满分</w:t>
      </w:r>
      <w:r>
        <w:rPr>
          <w:rFonts w:ascii="Times New Roman" w:eastAsia="Times New Roman" w:hAnsi="Times New Roman" w:cs="Times New Roman"/>
          <w:b/>
          <w:sz w:val="24"/>
        </w:rPr>
        <w:t>100</w:t>
      </w:r>
      <w:r>
        <w:rPr>
          <w:rFonts w:ascii="宋体" w:hAnsi="宋体"/>
          <w:b/>
          <w:sz w:val="24"/>
        </w:rPr>
        <w:t>分，与化学合堂考试，考试时量各</w:t>
      </w:r>
      <w:r>
        <w:rPr>
          <w:rFonts w:ascii="Times New Roman" w:eastAsia="Times New Roman" w:hAnsi="Times New Roman" w:cs="Times New Roman"/>
          <w:b/>
          <w:sz w:val="24"/>
        </w:rPr>
        <w:t>60</w:t>
      </w:r>
      <w:r>
        <w:rPr>
          <w:rFonts w:ascii="宋体" w:hAnsi="宋体"/>
          <w:b/>
          <w:sz w:val="24"/>
        </w:rPr>
        <w:t>分钟；</w:t>
      </w:r>
    </w:p>
    <w:p w:rsidR="00857A62" w:rsidRDefault="00857A62" w:rsidP="00857A62">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本试卷分为试题卷和答题卡，所有答案都必须填涂或填写在答题卡规定的区域内；</w:t>
      </w:r>
    </w:p>
    <w:p w:rsidR="00857A62" w:rsidRDefault="00857A62" w:rsidP="00857A62">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考试结束，考生不得将试题卷、答题卡、草稿纸带出考场。</w:t>
      </w:r>
    </w:p>
    <w:p w:rsidR="00857A62" w:rsidRDefault="00857A62" w:rsidP="00857A62">
      <w:pPr>
        <w:spacing w:line="360" w:lineRule="auto"/>
        <w:jc w:val="left"/>
        <w:textAlignment w:val="center"/>
        <w:rPr>
          <w:rFonts w:ascii="宋体" w:hAnsi="宋体"/>
          <w:b/>
          <w:sz w:val="24"/>
        </w:rPr>
      </w:pPr>
      <w:r>
        <w:rPr>
          <w:rFonts w:ascii="宋体" w:hAnsi="宋体"/>
          <w:b/>
          <w:sz w:val="24"/>
        </w:rPr>
        <w:t>一、选择题（本大题共</w:t>
      </w:r>
      <w:r>
        <w:rPr>
          <w:rFonts w:ascii="Times New Roman" w:eastAsia="Times New Roman" w:hAnsi="Times New Roman" w:cs="Times New Roman"/>
          <w:b/>
          <w:sz w:val="24"/>
        </w:rPr>
        <w:t>12</w:t>
      </w:r>
      <w:r>
        <w:rPr>
          <w:rFonts w:ascii="宋体" w:hAnsi="宋体"/>
          <w:b/>
          <w:sz w:val="24"/>
        </w:rPr>
        <w:t>小题，每小题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36</w:t>
      </w:r>
      <w:r>
        <w:rPr>
          <w:rFonts w:ascii="宋体" w:hAnsi="宋体"/>
          <w:b/>
          <w:sz w:val="24"/>
        </w:rPr>
        <w:t>分。在每小题给出的四个选项中，只有一个选项符合题意）</w:t>
      </w:r>
    </w:p>
    <w:p w:rsidR="00857A62" w:rsidRDefault="00857A62" w:rsidP="00857A62">
      <w:pPr>
        <w:spacing w:line="360" w:lineRule="auto"/>
        <w:jc w:val="left"/>
        <w:textAlignment w:val="center"/>
        <w:rPr>
          <w:rFonts w:ascii="宋体" w:hAnsi="宋体"/>
        </w:rPr>
      </w:pPr>
      <w:r>
        <w:t>1.</w:t>
      </w:r>
      <w:r>
        <w:rPr>
          <w:rFonts w:ascii="宋体" w:hAnsi="宋体"/>
        </w:rPr>
        <w:t>下列物理量最接近实际的是（　　）</w:t>
      </w:r>
    </w:p>
    <w:p w:rsidR="00857A62" w:rsidRDefault="00857A62" w:rsidP="00857A62">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普通中学生的质量约为</w:t>
      </w:r>
      <w:r>
        <w:rPr>
          <w:rFonts w:ascii="Times New Roman" w:eastAsia="Times New Roman" w:hAnsi="Times New Roman" w:cs="Times New Roman"/>
        </w:rPr>
        <w:t>200kg</w:t>
      </w:r>
      <w:r w:rsidRPr="00BE1BCD">
        <w:rPr>
          <w:rFonts w:hint="eastAsia"/>
        </w:rPr>
        <w:tab/>
        <w:t xml:space="preserve">B. </w:t>
      </w:r>
      <w:r>
        <w:rPr>
          <w:rFonts w:ascii="宋体" w:hAnsi="宋体"/>
        </w:rPr>
        <w:t>成年人的正常步行速度约为</w:t>
      </w:r>
      <w:r>
        <w:rPr>
          <w:rFonts w:ascii="Times New Roman" w:eastAsia="Times New Roman" w:hAnsi="Times New Roman" w:cs="Times New Roman"/>
        </w:rPr>
        <w:t>1.2m/s</w:t>
      </w:r>
    </w:p>
    <w:p w:rsidR="00857A62" w:rsidRDefault="00857A62" w:rsidP="00857A62">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人的正常体温约为</w:t>
      </w:r>
      <w:r>
        <w:rPr>
          <w:rFonts w:ascii="Times New Roman" w:eastAsia="Times New Roman" w:hAnsi="Times New Roman" w:cs="Times New Roman"/>
        </w:rPr>
        <w:t>42</w:t>
      </w:r>
      <w:r>
        <w:rPr>
          <w:rFonts w:ascii="宋体" w:hAnsi="宋体"/>
        </w:rPr>
        <w:t>℃</w:t>
      </w:r>
      <w:r w:rsidRPr="00BE1BCD">
        <w:rPr>
          <w:rFonts w:hint="eastAsia"/>
        </w:rPr>
        <w:tab/>
        <w:t xml:space="preserve">D. </w:t>
      </w:r>
      <w:r>
        <w:rPr>
          <w:rFonts w:ascii="宋体" w:hAnsi="宋体"/>
        </w:rPr>
        <w:t>日光灯管的功率约为</w:t>
      </w:r>
      <w:r>
        <w:rPr>
          <w:rFonts w:ascii="Times New Roman" w:eastAsia="Times New Roman" w:hAnsi="Times New Roman" w:cs="Times New Roman"/>
        </w:rPr>
        <w:t>900W</w:t>
      </w:r>
    </w:p>
    <w:p w:rsidR="00857A62" w:rsidRDefault="00857A62" w:rsidP="00857A62">
      <w:pPr>
        <w:spacing w:line="360" w:lineRule="auto"/>
        <w:textAlignment w:val="center"/>
        <w:rPr>
          <w:color w:val="000000"/>
        </w:rPr>
      </w:pPr>
      <w:r>
        <w:rPr>
          <w:color w:val="2E75B6"/>
        </w:rPr>
        <w:t>【答案】</w:t>
      </w:r>
      <w:r>
        <w:rPr>
          <w:color w:val="000000"/>
        </w:rPr>
        <w:t>B</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．普通中学生的质量约为</w:t>
      </w:r>
      <w:r>
        <w:rPr>
          <w:rFonts w:ascii="Times New Roman" w:eastAsia="Times New Roman" w:hAnsi="Times New Roman" w:cs="Times New Roman"/>
          <w:color w:val="000000"/>
        </w:rPr>
        <w:t>50kg</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．成年人的正常步行速度约为</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4km/h=4×</w:t>
      </w:r>
      <w:r>
        <w:object w:dxaOrig="394" w:dyaOrig="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9.5pt;height:31.5pt;mso-position-horizontal-relative:page;mso-position-vertical-relative:page" o:ole="">
            <v:imagedata r:id="rId10" o:title="eqIdcc59a9c261d04b67863926883de9de3a"/>
          </v:shape>
          <o:OLEObject Type="Embed" ProgID="Equation.DSMT4" ShapeID="_x0000_i1025" DrawAspect="Content" ObjectID="_1659719906" r:id="rId11"/>
        </w:object>
      </w:r>
      <w:r>
        <w:rPr>
          <w:rFonts w:ascii="Times New Roman" w:eastAsia="Times New Roman" w:hAnsi="Times New Roman" w:cs="Times New Roman"/>
          <w:color w:val="000000"/>
        </w:rPr>
        <w:t>m/s≈1.1m/s</w:t>
      </w:r>
    </w:p>
    <w:p w:rsidR="00857A62" w:rsidRDefault="00857A62" w:rsidP="00857A6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．人的正常体温约为</w:t>
      </w:r>
      <w:r>
        <w:rPr>
          <w:rFonts w:ascii="Times New Roman" w:eastAsia="Times New Roman" w:hAnsi="Times New Roman" w:cs="Times New Roman"/>
          <w:color w:val="000000"/>
        </w:rPr>
        <w:t>37</w:t>
      </w:r>
      <w:r>
        <w:rPr>
          <w:rFonts w:ascii="宋体" w:hAnsi="宋体" w:hint="eastAsia"/>
          <w:color w:val="000000"/>
        </w:rPr>
        <w:t>℃</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．日光灯管的功率约为</w:t>
      </w:r>
      <w:r>
        <w:rPr>
          <w:rFonts w:ascii="Times New Roman" w:eastAsia="Times New Roman" w:hAnsi="Times New Roman" w:cs="Times New Roman"/>
          <w:color w:val="000000"/>
        </w:rPr>
        <w:t>40W</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2.</w:t>
      </w:r>
      <w:r>
        <w:rPr>
          <w:rFonts w:ascii="宋体" w:hAnsi="宋体"/>
          <w:color w:val="000000"/>
        </w:rPr>
        <w:t>下列关于声现象的说法中正确的是（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调节电视机的音量是为了改变声音的音调</w:t>
      </w:r>
    </w:p>
    <w:p w:rsidR="00857A62" w:rsidRDefault="00857A62" w:rsidP="00857A62">
      <w:pPr>
        <w:spacing w:line="360" w:lineRule="auto"/>
        <w:jc w:val="left"/>
        <w:textAlignment w:val="center"/>
        <w:rPr>
          <w:rFonts w:ascii="宋体" w:hAnsi="宋体"/>
          <w:color w:val="000000"/>
        </w:rPr>
      </w:pPr>
      <w:r>
        <w:rPr>
          <w:rFonts w:ascii="宋体" w:hAnsi="宋体"/>
          <w:color w:val="000000"/>
        </w:rPr>
        <w:t>B. “闻其声知其人”是根据声音的响度来区分</w:t>
      </w:r>
    </w:p>
    <w:p w:rsidR="00857A62" w:rsidRDefault="00857A62" w:rsidP="00857A62">
      <w:pPr>
        <w:spacing w:line="360" w:lineRule="auto"/>
        <w:jc w:val="left"/>
        <w:textAlignment w:val="center"/>
        <w:rPr>
          <w:rFonts w:ascii="宋体" w:hAnsi="宋体"/>
          <w:color w:val="000000"/>
        </w:rPr>
      </w:pPr>
      <w:r>
        <w:rPr>
          <w:rFonts w:ascii="宋体" w:hAnsi="宋体"/>
          <w:color w:val="000000"/>
        </w:rPr>
        <w:t>C. 宇航员在月球上可以不借助其他设备直接用语言交流</w:t>
      </w:r>
    </w:p>
    <w:p w:rsidR="00857A62" w:rsidRDefault="00857A62" w:rsidP="00857A62">
      <w:pPr>
        <w:spacing w:line="360" w:lineRule="auto"/>
        <w:jc w:val="left"/>
        <w:textAlignment w:val="center"/>
        <w:rPr>
          <w:rFonts w:ascii="宋体" w:hAnsi="宋体"/>
          <w:color w:val="000000"/>
        </w:rPr>
      </w:pPr>
      <w:r>
        <w:rPr>
          <w:rFonts w:ascii="宋体" w:hAnsi="宋体"/>
          <w:color w:val="000000"/>
        </w:rPr>
        <w:t>D. 超声波粉碎结石是利用声波具有能量</w:t>
      </w:r>
    </w:p>
    <w:p w:rsidR="00857A62" w:rsidRDefault="00857A62" w:rsidP="00857A62">
      <w:pPr>
        <w:spacing w:line="360" w:lineRule="auto"/>
        <w:textAlignment w:val="center"/>
        <w:rPr>
          <w:color w:val="000000"/>
        </w:rPr>
      </w:pPr>
      <w:r>
        <w:rPr>
          <w:color w:val="2E75B6"/>
        </w:rPr>
        <w:t>【答案】</w:t>
      </w:r>
      <w:r>
        <w:rPr>
          <w:color w:val="000000"/>
        </w:rPr>
        <w:t>D</w:t>
      </w:r>
    </w:p>
    <w:p w:rsidR="00857A62" w:rsidRDefault="00857A62" w:rsidP="00857A62">
      <w:pPr>
        <w:spacing w:line="360" w:lineRule="auto"/>
        <w:textAlignment w:val="center"/>
        <w:rPr>
          <w:color w:val="000000"/>
        </w:rPr>
      </w:pPr>
      <w:r>
        <w:rPr>
          <w:color w:val="2E75B6"/>
        </w:rPr>
        <w:lastRenderedPageBreak/>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．调节电视机的音量是为了改变声音的响度，故</w:t>
      </w:r>
      <w:r>
        <w:rPr>
          <w:rFonts w:ascii="Times New Roman" w:eastAsia="Times New Roman" w:hAnsi="Times New Roman" w:cs="Times New Roman"/>
          <w:color w:val="000000"/>
        </w:rPr>
        <w:t>A</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．“闻其声知其人”是根据声音的音色来区分，故</w:t>
      </w:r>
      <w:r>
        <w:rPr>
          <w:rFonts w:ascii="Times New Roman" w:eastAsia="Times New Roman" w:hAnsi="Times New Roman" w:cs="Times New Roman"/>
          <w:color w:val="000000"/>
        </w:rPr>
        <w:t>B</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．当宇航员在月球上时，由于没有声音传播需要的介质，所以不能直接对话，需要借助于可以在真空中传播的电磁波来传递信息，故</w:t>
      </w:r>
      <w:r>
        <w:rPr>
          <w:rFonts w:ascii="Times New Roman" w:eastAsia="Times New Roman" w:hAnsi="Times New Roman" w:cs="Times New Roman"/>
          <w:color w:val="000000"/>
        </w:rPr>
        <w:t>C</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．用超声波能粉碎人体内的结石，属于利用超声波具有能量，故</w:t>
      </w:r>
      <w:r>
        <w:rPr>
          <w:rFonts w:ascii="Times New Roman" w:eastAsia="Times New Roman" w:hAnsi="Times New Roman" w:cs="Times New Roman"/>
          <w:color w:val="000000"/>
        </w:rPr>
        <w:t>D</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3.</w:t>
      </w:r>
      <w:r>
        <w:rPr>
          <w:rFonts w:ascii="宋体" w:hAnsi="宋体"/>
          <w:color w:val="000000"/>
        </w:rPr>
        <w:t>如图所示的四个光现象中，由光的反射形成的是（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801370" cy="904875"/>
            <wp:effectExtent l="0" t="0" r="0" b="9525"/>
            <wp:docPr id="445" name="图片 4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1370" cy="904875"/>
                    </a:xfrm>
                    <a:prstGeom prst="rect">
                      <a:avLst/>
                    </a:prstGeom>
                    <a:noFill/>
                    <a:ln>
                      <a:noFill/>
                    </a:ln>
                  </pic:spPr>
                </pic:pic>
              </a:graphicData>
            </a:graphic>
          </wp:inline>
        </w:drawing>
      </w:r>
      <w:r>
        <w:rPr>
          <w:rFonts w:ascii="宋体" w:hAnsi="宋体"/>
          <w:color w:val="000000"/>
        </w:rPr>
        <w:t>“日环食”现象</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066800" cy="1106170"/>
            <wp:effectExtent l="0" t="0" r="0" b="0"/>
            <wp:docPr id="444" name="图片 4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6800" cy="1106170"/>
                    </a:xfrm>
                    <a:prstGeom prst="rect">
                      <a:avLst/>
                    </a:prstGeom>
                    <a:noFill/>
                    <a:ln>
                      <a:noFill/>
                    </a:ln>
                  </pic:spPr>
                </pic:pic>
              </a:graphicData>
            </a:graphic>
          </wp:inline>
        </w:drawing>
      </w:r>
      <w:r>
        <w:rPr>
          <w:rFonts w:ascii="宋体" w:hAnsi="宋体"/>
          <w:color w:val="000000"/>
        </w:rPr>
        <w:t>人眼看到不发光的物体</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35380" cy="963295"/>
            <wp:effectExtent l="0" t="0" r="7620" b="8255"/>
            <wp:docPr id="443" name="图片 4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35380" cy="963295"/>
                    </a:xfrm>
                    <a:prstGeom prst="rect">
                      <a:avLst/>
                    </a:prstGeom>
                    <a:noFill/>
                    <a:ln>
                      <a:noFill/>
                    </a:ln>
                  </pic:spPr>
                </pic:pic>
              </a:graphicData>
            </a:graphic>
          </wp:inline>
        </w:drawing>
      </w:r>
      <w:r>
        <w:rPr>
          <w:rFonts w:ascii="宋体" w:hAnsi="宋体"/>
          <w:color w:val="000000"/>
        </w:rPr>
        <w:t>照相机成像</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48410" cy="1189990"/>
            <wp:effectExtent l="0" t="0" r="8890" b="0"/>
            <wp:docPr id="442" name="图片 4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8410" cy="1189990"/>
                    </a:xfrm>
                    <a:prstGeom prst="rect">
                      <a:avLst/>
                    </a:prstGeom>
                    <a:noFill/>
                    <a:ln>
                      <a:noFill/>
                    </a:ln>
                  </pic:spPr>
                </pic:pic>
              </a:graphicData>
            </a:graphic>
          </wp:inline>
        </w:drawing>
      </w:r>
      <w:r>
        <w:rPr>
          <w:rFonts w:ascii="宋体" w:hAnsi="宋体"/>
          <w:color w:val="000000"/>
        </w:rPr>
        <w:t>白色的太阳光通过三棱镜</w:t>
      </w:r>
    </w:p>
    <w:p w:rsidR="00857A62" w:rsidRDefault="00857A62" w:rsidP="00857A62">
      <w:pPr>
        <w:spacing w:line="360" w:lineRule="auto"/>
        <w:textAlignment w:val="center"/>
        <w:rPr>
          <w:color w:val="000000"/>
        </w:rPr>
      </w:pPr>
      <w:r>
        <w:rPr>
          <w:color w:val="2E75B6"/>
        </w:rPr>
        <w:t>【答案】</w:t>
      </w:r>
      <w:r>
        <w:rPr>
          <w:color w:val="000000"/>
        </w:rPr>
        <w:t>B</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．日环食是光的直线传播形成的，故</w:t>
      </w:r>
      <w:r>
        <w:rPr>
          <w:rFonts w:ascii="Times New Roman" w:eastAsia="Times New Roman" w:hAnsi="Times New Roman" w:cs="Times New Roman"/>
          <w:color w:val="000000"/>
        </w:rPr>
        <w:t>A</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．看见不发光的物体是由于光的反射形成的，故</w:t>
      </w:r>
      <w:r>
        <w:rPr>
          <w:rFonts w:ascii="Times New Roman" w:eastAsia="Times New Roman" w:hAnsi="Times New Roman" w:cs="Times New Roman"/>
          <w:color w:val="000000"/>
        </w:rPr>
        <w:t>B</w:t>
      </w:r>
      <w:r>
        <w:rPr>
          <w:rFonts w:ascii="宋体" w:hAnsi="宋体"/>
          <w:color w:val="000000"/>
        </w:rPr>
        <w:t>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．照相机成像，属于凸透镜成像，是光的折射形成的，故</w:t>
      </w:r>
      <w:r>
        <w:rPr>
          <w:rFonts w:ascii="Times New Roman" w:eastAsia="Times New Roman" w:hAnsi="Times New Roman" w:cs="Times New Roman"/>
          <w:color w:val="000000"/>
        </w:rPr>
        <w:t>C</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．白色的太阳光通过三棱镜，分解成七种颜色的光，属于光的色散现象，故</w:t>
      </w:r>
      <w:r>
        <w:rPr>
          <w:rFonts w:ascii="Times New Roman" w:eastAsia="Times New Roman" w:hAnsi="Times New Roman" w:cs="Times New Roman"/>
          <w:color w:val="000000"/>
        </w:rPr>
        <w:t>D</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4.</w:t>
      </w:r>
      <w:r>
        <w:rPr>
          <w:rFonts w:ascii="宋体" w:hAnsi="宋体"/>
          <w:color w:val="000000"/>
        </w:rPr>
        <w:t>四幅力学图片中，相关表述正确的是（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87780" cy="923925"/>
            <wp:effectExtent l="0" t="0" r="7620" b="9525"/>
            <wp:docPr id="441" name="图片 4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7780" cy="923925"/>
                    </a:xfrm>
                    <a:prstGeom prst="rect">
                      <a:avLst/>
                    </a:prstGeom>
                    <a:noFill/>
                    <a:ln>
                      <a:noFill/>
                    </a:ln>
                  </pic:spPr>
                </pic:pic>
              </a:graphicData>
            </a:graphic>
          </wp:inline>
        </w:drawing>
      </w:r>
      <w:r>
        <w:rPr>
          <w:rFonts w:ascii="宋体" w:hAnsi="宋体"/>
          <w:color w:val="000000"/>
        </w:rPr>
        <w:t>水平推木箱不动，推力小于摩擦力</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934085" cy="1189990"/>
            <wp:effectExtent l="0" t="0" r="0" b="0"/>
            <wp:docPr id="440" name="图片 4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4085" cy="1189990"/>
                    </a:xfrm>
                    <a:prstGeom prst="rect">
                      <a:avLst/>
                    </a:prstGeom>
                    <a:noFill/>
                    <a:ln>
                      <a:noFill/>
                    </a:ln>
                  </pic:spPr>
                </pic:pic>
              </a:graphicData>
            </a:graphic>
          </wp:inline>
        </w:drawing>
      </w:r>
      <w:r>
        <w:rPr>
          <w:rFonts w:ascii="宋体" w:hAnsi="宋体"/>
          <w:color w:val="000000"/>
        </w:rPr>
        <w:t>重力的方向竖直向下</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440180" cy="1106170"/>
            <wp:effectExtent l="0" t="0" r="7620" b="0"/>
            <wp:docPr id="439" name="图片 4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40180" cy="1106170"/>
                    </a:xfrm>
                    <a:prstGeom prst="rect">
                      <a:avLst/>
                    </a:prstGeom>
                    <a:noFill/>
                    <a:ln>
                      <a:noFill/>
                    </a:ln>
                  </pic:spPr>
                </pic:pic>
              </a:graphicData>
            </a:graphic>
          </wp:inline>
        </w:drawing>
      </w:r>
      <w:r>
        <w:rPr>
          <w:rFonts w:ascii="宋体" w:hAnsi="宋体"/>
          <w:color w:val="000000"/>
        </w:rPr>
        <w:t>无法比较两人对雪地压强的大小</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52475" cy="1219200"/>
            <wp:effectExtent l="0" t="0" r="9525" b="0"/>
            <wp:docPr id="438" name="图片 4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2475" cy="1219200"/>
                    </a:xfrm>
                    <a:prstGeom prst="rect">
                      <a:avLst/>
                    </a:prstGeom>
                    <a:noFill/>
                    <a:ln>
                      <a:noFill/>
                    </a:ln>
                  </pic:spPr>
                </pic:pic>
              </a:graphicData>
            </a:graphic>
          </wp:inline>
        </w:drawing>
      </w:r>
      <w:r>
        <w:rPr>
          <w:rFonts w:ascii="宋体" w:hAnsi="宋体"/>
          <w:color w:val="000000"/>
        </w:rPr>
        <w:t>微小压强计是连通器</w:t>
      </w:r>
    </w:p>
    <w:p w:rsidR="00857A62" w:rsidRDefault="00857A62" w:rsidP="00857A62">
      <w:pPr>
        <w:spacing w:line="360" w:lineRule="auto"/>
        <w:textAlignment w:val="center"/>
        <w:rPr>
          <w:color w:val="000000"/>
        </w:rPr>
      </w:pPr>
      <w:r>
        <w:rPr>
          <w:color w:val="2E75B6"/>
        </w:rPr>
        <w:t>【答案】</w:t>
      </w:r>
      <w:r>
        <w:rPr>
          <w:color w:val="000000"/>
        </w:rPr>
        <w:t>B</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．水平推木箱不动，木箱处于平衡状态，受到的推力和摩擦力是平衡力，推力等于摩擦力，故</w:t>
      </w:r>
      <w:r>
        <w:rPr>
          <w:rFonts w:ascii="Times New Roman" w:eastAsia="Times New Roman" w:hAnsi="Times New Roman" w:cs="Times New Roman"/>
          <w:color w:val="000000"/>
        </w:rPr>
        <w:t>A</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．重力的方向总是竖直向下的，故</w:t>
      </w:r>
      <w:r>
        <w:rPr>
          <w:rFonts w:ascii="Times New Roman" w:eastAsia="Times New Roman" w:hAnsi="Times New Roman" w:cs="Times New Roman"/>
          <w:color w:val="000000"/>
        </w:rPr>
        <w:t>B</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．压强表示压力作用效果的物理量，根据两人陷入雪地的深度判断对雪地压强的大小，故</w:t>
      </w:r>
      <w:r>
        <w:rPr>
          <w:rFonts w:ascii="Times New Roman" w:eastAsia="Times New Roman" w:hAnsi="Times New Roman" w:cs="Times New Roman"/>
          <w:color w:val="000000"/>
        </w:rPr>
        <w:t>C</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．微小压强计，一端开口，一端封闭，不是连通器，故</w:t>
      </w:r>
      <w:r>
        <w:rPr>
          <w:rFonts w:ascii="Times New Roman" w:eastAsia="Times New Roman" w:hAnsi="Times New Roman" w:cs="Times New Roman"/>
          <w:color w:val="000000"/>
        </w:rPr>
        <w:t>D</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5.</w:t>
      </w:r>
      <w:r>
        <w:rPr>
          <w:rFonts w:ascii="宋体" w:hAnsi="宋体"/>
          <w:color w:val="000000"/>
        </w:rPr>
        <w:t>下列与热学有关叙述合理的是（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年平均气温为-</w:t>
      </w:r>
      <w:r>
        <w:rPr>
          <w:rFonts w:ascii="Times New Roman" w:eastAsia="Times New Roman" w:hAnsi="Times New Roman" w:cs="Times New Roman"/>
          <w:color w:val="000000"/>
        </w:rPr>
        <w:t>25</w:t>
      </w:r>
      <w:r>
        <w:rPr>
          <w:rFonts w:ascii="宋体" w:hAnsi="宋体"/>
          <w:color w:val="000000"/>
        </w:rPr>
        <w:t>℃的南极的冰山没有内能</w:t>
      </w:r>
    </w:p>
    <w:p w:rsidR="00857A62" w:rsidRDefault="00857A62" w:rsidP="00857A62">
      <w:pPr>
        <w:spacing w:line="360" w:lineRule="auto"/>
        <w:jc w:val="left"/>
        <w:textAlignment w:val="center"/>
        <w:rPr>
          <w:rFonts w:ascii="宋体" w:hAnsi="宋体"/>
          <w:color w:val="000000"/>
        </w:rPr>
      </w:pPr>
      <w:r>
        <w:rPr>
          <w:rFonts w:ascii="宋体" w:hAnsi="宋体"/>
          <w:color w:val="000000"/>
        </w:rPr>
        <w:lastRenderedPageBreak/>
        <w:t>B. 烤火取暖是火焰的温度转移到了人身上</w:t>
      </w:r>
    </w:p>
    <w:p w:rsidR="00857A62" w:rsidRDefault="00857A62" w:rsidP="00857A62">
      <w:pPr>
        <w:spacing w:line="360" w:lineRule="auto"/>
        <w:jc w:val="left"/>
        <w:textAlignment w:val="center"/>
        <w:rPr>
          <w:rFonts w:ascii="宋体" w:hAnsi="宋体"/>
          <w:color w:val="000000"/>
        </w:rPr>
      </w:pPr>
      <w:r>
        <w:rPr>
          <w:rFonts w:ascii="宋体" w:hAnsi="宋体"/>
          <w:color w:val="000000"/>
        </w:rPr>
        <w:t>C. 内燃机压缩冲程将机械能转化为内能</w:t>
      </w:r>
    </w:p>
    <w:p w:rsidR="00857A62" w:rsidRDefault="00857A62" w:rsidP="00857A62">
      <w:pPr>
        <w:spacing w:line="360" w:lineRule="auto"/>
        <w:jc w:val="left"/>
        <w:textAlignment w:val="center"/>
        <w:rPr>
          <w:rFonts w:ascii="宋体" w:hAnsi="宋体"/>
          <w:color w:val="000000"/>
        </w:rPr>
      </w:pPr>
      <w:r>
        <w:rPr>
          <w:rFonts w:ascii="宋体" w:hAnsi="宋体"/>
          <w:color w:val="000000"/>
        </w:rPr>
        <w:t>D. “端午佳节粽叶飘香”，人们闻到粽子的香味是升华现象</w:t>
      </w:r>
    </w:p>
    <w:p w:rsidR="00857A62" w:rsidRDefault="00857A62" w:rsidP="00857A62">
      <w:pPr>
        <w:spacing w:line="360" w:lineRule="auto"/>
        <w:textAlignment w:val="center"/>
        <w:rPr>
          <w:color w:val="000000"/>
        </w:rPr>
      </w:pPr>
      <w:r>
        <w:rPr>
          <w:color w:val="2E75B6"/>
        </w:rPr>
        <w:t>【答案】</w:t>
      </w:r>
      <w:r>
        <w:rPr>
          <w:color w:val="000000"/>
        </w:rPr>
        <w:t>C</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．一切物体都有内能，年平均气温为</w:t>
      </w:r>
      <w:r>
        <w:rPr>
          <w:rFonts w:ascii="Times New Roman" w:eastAsia="Times New Roman" w:hAnsi="Times New Roman" w:cs="Times New Roman"/>
          <w:color w:val="000000"/>
        </w:rPr>
        <w:t>-25</w:t>
      </w:r>
      <w:r>
        <w:rPr>
          <w:rFonts w:ascii="宋体" w:hAnsi="宋体" w:hint="eastAsia"/>
          <w:color w:val="000000"/>
        </w:rPr>
        <w:t>℃</w:t>
      </w:r>
      <w:r>
        <w:rPr>
          <w:rFonts w:ascii="宋体" w:hAnsi="宋体"/>
          <w:color w:val="000000"/>
        </w:rPr>
        <w:t>的南极的冰山有内能，故</w:t>
      </w:r>
      <w:r>
        <w:rPr>
          <w:rFonts w:ascii="Times New Roman" w:eastAsia="Times New Roman" w:hAnsi="Times New Roman" w:cs="Times New Roman"/>
          <w:color w:val="000000"/>
        </w:rPr>
        <w:t>A</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．烤火取暖，人体吸收热量，内能增加，内能发生了转移，故</w:t>
      </w:r>
      <w:r>
        <w:rPr>
          <w:rFonts w:ascii="Times New Roman" w:eastAsia="Times New Roman" w:hAnsi="Times New Roman" w:cs="Times New Roman"/>
          <w:color w:val="000000"/>
        </w:rPr>
        <w:t>B</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．在压缩冲程中，活塞压缩气体做功，将机械能转化为内能，故</w:t>
      </w:r>
      <w:r>
        <w:rPr>
          <w:rFonts w:ascii="Times New Roman" w:eastAsia="Times New Roman" w:hAnsi="Times New Roman" w:cs="Times New Roman"/>
          <w:color w:val="000000"/>
        </w:rPr>
        <w:t>C</w:t>
      </w:r>
      <w:r>
        <w:rPr>
          <w:rFonts w:ascii="宋体" w:hAnsi="宋体"/>
          <w:color w:val="000000"/>
        </w:rPr>
        <w:t>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．人们闻到粽子的香味，由于分子在不停做无规则运动引起的，所以它是扩散现象，故</w:t>
      </w:r>
      <w:r>
        <w:rPr>
          <w:rFonts w:ascii="Times New Roman" w:eastAsia="Times New Roman" w:hAnsi="Times New Roman" w:cs="Times New Roman"/>
          <w:color w:val="000000"/>
        </w:rPr>
        <w:t>D</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6.</w:t>
      </w:r>
      <w:r>
        <w:rPr>
          <w:rFonts w:ascii="宋体" w:hAnsi="宋体"/>
          <w:color w:val="000000"/>
        </w:rPr>
        <w:t>关于流体的力现象表述正确的是（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鸟翼获得向上的升力，是因为流体在流速大的地方压强大</w:t>
      </w:r>
    </w:p>
    <w:p w:rsidR="00857A62" w:rsidRDefault="00857A62" w:rsidP="00857A62">
      <w:pPr>
        <w:spacing w:line="360" w:lineRule="auto"/>
        <w:jc w:val="left"/>
        <w:textAlignment w:val="center"/>
        <w:rPr>
          <w:rFonts w:ascii="宋体" w:hAnsi="宋体"/>
          <w:color w:val="000000"/>
        </w:rPr>
      </w:pPr>
      <w:r>
        <w:rPr>
          <w:rFonts w:ascii="宋体" w:hAnsi="宋体"/>
          <w:color w:val="000000"/>
        </w:rPr>
        <w:t>B. 在水中上浮的物体受浮力，下沉的物体不受浮力</w:t>
      </w:r>
    </w:p>
    <w:p w:rsidR="00857A62" w:rsidRDefault="00857A62" w:rsidP="00857A62">
      <w:pPr>
        <w:spacing w:line="360" w:lineRule="auto"/>
        <w:jc w:val="left"/>
        <w:textAlignment w:val="center"/>
        <w:rPr>
          <w:rFonts w:ascii="宋体" w:hAnsi="宋体"/>
          <w:color w:val="000000"/>
        </w:rPr>
      </w:pPr>
      <w:r>
        <w:rPr>
          <w:rFonts w:ascii="宋体" w:hAnsi="宋体"/>
          <w:color w:val="000000"/>
        </w:rPr>
        <w:t>C. 重力一定的轮船从长江驶入海洋，浮力不变</w:t>
      </w:r>
    </w:p>
    <w:p w:rsidR="00857A62" w:rsidRDefault="00857A62" w:rsidP="00857A62">
      <w:pPr>
        <w:spacing w:line="360" w:lineRule="auto"/>
        <w:jc w:val="left"/>
        <w:textAlignment w:val="center"/>
        <w:rPr>
          <w:rFonts w:ascii="宋体" w:hAnsi="宋体"/>
          <w:color w:val="000000"/>
        </w:rPr>
      </w:pPr>
      <w:r>
        <w:rPr>
          <w:rFonts w:ascii="宋体" w:hAnsi="宋体"/>
          <w:color w:val="000000"/>
        </w:rPr>
        <w:t>D. 石块没入水中越深，浮力越大</w:t>
      </w:r>
    </w:p>
    <w:p w:rsidR="00857A62" w:rsidRDefault="00857A62" w:rsidP="00857A62">
      <w:pPr>
        <w:spacing w:line="360" w:lineRule="auto"/>
        <w:textAlignment w:val="center"/>
        <w:rPr>
          <w:color w:val="000000"/>
        </w:rPr>
      </w:pPr>
      <w:r>
        <w:rPr>
          <w:color w:val="2E75B6"/>
        </w:rPr>
        <w:t>【答案】</w:t>
      </w:r>
      <w:r>
        <w:rPr>
          <w:color w:val="000000"/>
        </w:rPr>
        <w:t>C</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．鸟翼获得向上的升力，是因为流体在流速大的地方压强小，故</w:t>
      </w:r>
      <w:r>
        <w:rPr>
          <w:rFonts w:ascii="Times New Roman" w:eastAsia="Times New Roman" w:hAnsi="Times New Roman" w:cs="Times New Roman"/>
          <w:color w:val="000000"/>
        </w:rPr>
        <w:t>A</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．不论物体上浮还是下沉，浸入水中的物体均受到浮力，故</w:t>
      </w:r>
      <w:r>
        <w:rPr>
          <w:rFonts w:ascii="Times New Roman" w:eastAsia="Times New Roman" w:hAnsi="Times New Roman" w:cs="Times New Roman"/>
          <w:color w:val="000000"/>
        </w:rPr>
        <w:t>B</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．重力一定的轮船从长江驶入海洋，处于漂浮状态，浮力等于重力，重力不变，浮力不变，故</w:t>
      </w:r>
      <w:r>
        <w:rPr>
          <w:rFonts w:ascii="Times New Roman" w:eastAsia="Times New Roman" w:hAnsi="Times New Roman" w:cs="Times New Roman"/>
          <w:color w:val="000000"/>
        </w:rPr>
        <w:t>C</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．石块没入水中越深，排开水的体积不变，由阿基米德原理公式</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宋体" w:hAnsi="宋体"/>
          <w:color w:val="000000"/>
        </w:rPr>
        <w:t>可知浮力不变，故</w:t>
      </w:r>
      <w:r>
        <w:rPr>
          <w:rFonts w:ascii="Times New Roman" w:eastAsia="Times New Roman" w:hAnsi="Times New Roman" w:cs="Times New Roman"/>
          <w:color w:val="000000"/>
        </w:rPr>
        <w:t>D</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7.</w:t>
      </w:r>
      <w:r>
        <w:rPr>
          <w:rFonts w:ascii="宋体" w:hAnsi="宋体"/>
          <w:color w:val="000000"/>
        </w:rPr>
        <w:t>对物理量的关系式理解正确的是（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由</w:t>
      </w:r>
      <w:r>
        <w:object w:dxaOrig="682" w:dyaOrig="621">
          <v:shape id="_x0000_i1026" type="#_x0000_t75" alt="学科网(www.zxxk.com)--教育资源门户，提供试卷、教案、课件、论文、素材以及各类教学资源下载，还有大量而丰富的教学相关资讯！" style="width:34pt;height:31pt" o:ole="">
            <v:imagedata r:id="rId20" o:title="eqId68e21b93e1664677baa5a683165d8aad"/>
          </v:shape>
          <o:OLEObject Type="Embed" ProgID="Equation.DSMT4" ShapeID="_x0000_i1026" DrawAspect="Content" ObjectID="_1659719907" r:id="rId21"/>
        </w:object>
      </w:r>
      <w:r>
        <w:rPr>
          <w:rFonts w:ascii="宋体" w:hAnsi="宋体"/>
          <w:color w:val="000000"/>
        </w:rPr>
        <w:t>可知，物质的密度与质量成正比</w:t>
      </w:r>
    </w:p>
    <w:p w:rsidR="00857A62" w:rsidRDefault="00857A62" w:rsidP="00857A62">
      <w:pPr>
        <w:spacing w:line="360" w:lineRule="auto"/>
        <w:jc w:val="left"/>
        <w:textAlignment w:val="center"/>
        <w:rPr>
          <w:rFonts w:ascii="宋体" w:hAnsi="宋体"/>
          <w:color w:val="000000"/>
        </w:rPr>
      </w:pPr>
      <w:r>
        <w:rPr>
          <w:rFonts w:ascii="宋体" w:hAnsi="宋体"/>
          <w:color w:val="000000"/>
        </w:rPr>
        <w:t>B. 由</w:t>
      </w:r>
      <w:r>
        <w:object w:dxaOrig="564" w:dyaOrig="622">
          <v:shape id="_x0000_i1027" type="#_x0000_t75" alt="学科网(www.zxxk.com)--教育资源门户，提供试卷、教案、课件、论文、素材以及各类教学资源下载，还有大量而丰富的教学相关资讯！" style="width:28pt;height:31pt" o:ole="">
            <v:imagedata r:id="rId22" o:title="eqId6971950f65754cb8b79696456de79d6d"/>
          </v:shape>
          <o:OLEObject Type="Embed" ProgID="Equation.DSMT4" ShapeID="_x0000_i1027" DrawAspect="Content" ObjectID="_1659719908" r:id="rId23"/>
        </w:object>
      </w:r>
      <w:r>
        <w:rPr>
          <w:rFonts w:ascii="宋体" w:hAnsi="宋体"/>
          <w:color w:val="000000"/>
        </w:rPr>
        <w:t>可知，物体的速度与路程成正比</w:t>
      </w:r>
    </w:p>
    <w:p w:rsidR="00857A62" w:rsidRDefault="00857A62" w:rsidP="00857A62">
      <w:pPr>
        <w:spacing w:line="360" w:lineRule="auto"/>
        <w:jc w:val="left"/>
        <w:textAlignment w:val="center"/>
        <w:rPr>
          <w:rFonts w:ascii="宋体" w:hAnsi="宋体"/>
          <w:color w:val="000000"/>
        </w:rPr>
      </w:pPr>
      <w:r>
        <w:rPr>
          <w:rFonts w:ascii="宋体" w:hAnsi="宋体"/>
          <w:color w:val="000000"/>
        </w:rPr>
        <w:lastRenderedPageBreak/>
        <w:t>C. 由</w:t>
      </w:r>
      <w:r>
        <w:object w:dxaOrig="705" w:dyaOrig="615">
          <v:shape id="_x0000_i1028" type="#_x0000_t75" alt="学科网(www.zxxk.com)--教育资源门户，提供试卷、教案、课件、论文、素材以及各类教学资源下载，还有大量而丰富的教学相关资讯！" style="width:35.5pt;height:31pt" o:ole="">
            <v:imagedata r:id="rId24" o:title="eqId6a0b1f45d597467891337dcb0859222b"/>
          </v:shape>
          <o:OLEObject Type="Embed" ProgID="Equation.DSMT4" ShapeID="_x0000_i1028" DrawAspect="Content" ObjectID="_1659719909" r:id="rId25"/>
        </w:object>
      </w:r>
      <w:r>
        <w:rPr>
          <w:rFonts w:ascii="宋体" w:hAnsi="宋体"/>
          <w:color w:val="000000"/>
        </w:rPr>
        <w:t>可知，电流一定时，电阻与电压成正比</w:t>
      </w:r>
    </w:p>
    <w:p w:rsidR="00857A62" w:rsidRDefault="00857A62" w:rsidP="00857A62">
      <w:pPr>
        <w:spacing w:line="360" w:lineRule="auto"/>
        <w:jc w:val="left"/>
        <w:textAlignment w:val="center"/>
        <w:rPr>
          <w:rFonts w:ascii="宋体" w:hAnsi="宋体"/>
          <w:color w:val="000000"/>
        </w:rPr>
      </w:pPr>
      <w:r>
        <w:rPr>
          <w:rFonts w:ascii="宋体" w:hAnsi="宋体"/>
          <w:color w:val="000000"/>
        </w:rPr>
        <w:t>D. 由</w:t>
      </w:r>
      <w:r>
        <w:object w:dxaOrig="675" w:dyaOrig="615">
          <v:shape id="_x0000_i1029" type="#_x0000_t75" alt="学科网(www.zxxk.com)--教育资源门户，提供试卷、教案、课件、论文、素材以及各类教学资源下载，还有大量而丰富的教学相关资讯！" style="width:34pt;height:31pt" o:ole="">
            <v:imagedata r:id="rId26" o:title="eqIdccae9445c74642239ef958a1699531b1"/>
          </v:shape>
          <o:OLEObject Type="Embed" ProgID="Equation.DSMT4" ShapeID="_x0000_i1029" DrawAspect="Content" ObjectID="_1659719910" r:id="rId27"/>
        </w:object>
      </w:r>
      <w:r>
        <w:rPr>
          <w:rFonts w:ascii="宋体" w:hAnsi="宋体"/>
          <w:color w:val="000000"/>
        </w:rPr>
        <w:t>可知，受力面积一定时，压强与压力成正比</w:t>
      </w:r>
    </w:p>
    <w:p w:rsidR="00857A62" w:rsidRDefault="00857A62" w:rsidP="00857A62">
      <w:pPr>
        <w:spacing w:line="360" w:lineRule="auto"/>
        <w:textAlignment w:val="center"/>
        <w:rPr>
          <w:color w:val="000000"/>
        </w:rPr>
      </w:pPr>
      <w:r>
        <w:rPr>
          <w:color w:val="2E75B6"/>
        </w:rPr>
        <w:t>【答案】</w:t>
      </w:r>
      <w:r>
        <w:rPr>
          <w:color w:val="000000"/>
        </w:rPr>
        <w:t>D</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．密度是物质本身</w:t>
      </w:r>
      <w:r>
        <w:rPr>
          <w:rFonts w:ascii="宋体" w:hAnsi="宋体"/>
          <w:noProof/>
          <w:color w:val="000000"/>
        </w:rPr>
        <w:drawing>
          <wp:inline distT="0" distB="0" distL="0" distR="0">
            <wp:extent cx="132715" cy="177165"/>
            <wp:effectExtent l="0" t="0" r="635" 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一种特性，由物质的种类、状态决定，与质量、体积无关，故</w:t>
      </w:r>
      <w:r>
        <w:rPr>
          <w:rFonts w:ascii="Times New Roman" w:eastAsia="Times New Roman" w:hAnsi="Times New Roman" w:cs="Times New Roman"/>
          <w:color w:val="000000"/>
        </w:rPr>
        <w:t>A</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．如果物体做匀速运动，速度是一个定值，不随路程或时间的变化而变化，故</w:t>
      </w:r>
      <w:r>
        <w:rPr>
          <w:rFonts w:ascii="Times New Roman" w:eastAsia="Times New Roman" w:hAnsi="Times New Roman" w:cs="Times New Roman"/>
          <w:color w:val="000000"/>
        </w:rPr>
        <w:t>B</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．电阻是导体本身的一种性质，与电阻两端的电压和通过的电流无关，故</w:t>
      </w:r>
      <w:r>
        <w:rPr>
          <w:rFonts w:ascii="Times New Roman" w:eastAsia="Times New Roman" w:hAnsi="Times New Roman" w:cs="Times New Roman"/>
          <w:color w:val="000000"/>
        </w:rPr>
        <w:t>C</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w:t>
      </w:r>
      <w:r>
        <w:object w:dxaOrig="675" w:dyaOrig="615">
          <v:shape id="_x0000_i1030" type="#_x0000_t75" alt="学科网(www.zxxk.com)--教育资源门户，提供试卷、教案、课件、论文、素材以及各类教学资源下载，还有大量而丰富的教学相关资讯！" style="width:34pt;height:31pt" o:ole="">
            <v:imagedata r:id="rId26" o:title="eqIdccae9445c74642239ef958a1699531b1"/>
          </v:shape>
          <o:OLEObject Type="Embed" ProgID="Equation.DSMT4" ShapeID="_x0000_i1030" DrawAspect="Content" ObjectID="_1659719911" r:id="rId29"/>
        </w:object>
      </w:r>
      <w:r>
        <w:rPr>
          <w:rFonts w:ascii="宋体" w:hAnsi="宋体"/>
          <w:color w:val="000000"/>
        </w:rPr>
        <w:t>可知，当受力面积一定时，压力越大，产生的压强越大，压强与压力成正比，故</w:t>
      </w:r>
      <w:r>
        <w:rPr>
          <w:rFonts w:ascii="Times New Roman" w:eastAsia="Times New Roman" w:hAnsi="Times New Roman" w:cs="Times New Roman"/>
          <w:color w:val="000000"/>
        </w:rPr>
        <w:t>D</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8.</w:t>
      </w:r>
      <w:r>
        <w:rPr>
          <w:rFonts w:ascii="宋体" w:hAnsi="宋体"/>
          <w:color w:val="000000"/>
        </w:rPr>
        <w:t>关于能源和信息的说法，正确的是（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北斗卫星导航系统是利用电磁波导航的</w:t>
      </w:r>
    </w:p>
    <w:p w:rsidR="00857A62" w:rsidRDefault="00857A62" w:rsidP="00857A62">
      <w:pPr>
        <w:spacing w:line="360" w:lineRule="auto"/>
        <w:jc w:val="left"/>
        <w:textAlignment w:val="center"/>
        <w:rPr>
          <w:rFonts w:ascii="宋体" w:hAnsi="宋体"/>
          <w:color w:val="000000"/>
        </w:rPr>
      </w:pPr>
      <w:r>
        <w:rPr>
          <w:rFonts w:ascii="宋体" w:hAnsi="宋体"/>
          <w:color w:val="000000"/>
        </w:rPr>
        <w:t>B. 电话的听筒是把声音信息转换成电流信息</w:t>
      </w:r>
    </w:p>
    <w:p w:rsidR="00857A62" w:rsidRDefault="00857A62" w:rsidP="00857A62">
      <w:pPr>
        <w:spacing w:line="360" w:lineRule="auto"/>
        <w:jc w:val="left"/>
        <w:textAlignment w:val="center"/>
        <w:rPr>
          <w:rFonts w:ascii="宋体" w:hAnsi="宋体"/>
          <w:color w:val="000000"/>
        </w:rPr>
      </w:pPr>
      <w:r>
        <w:rPr>
          <w:rFonts w:ascii="宋体" w:hAnsi="宋体"/>
          <w:color w:val="000000"/>
        </w:rPr>
        <w:t>C. 煤、石油、天然气都是可再生能源</w:t>
      </w:r>
    </w:p>
    <w:p w:rsidR="00857A62" w:rsidRDefault="00857A62" w:rsidP="00857A62">
      <w:pPr>
        <w:spacing w:line="360" w:lineRule="auto"/>
        <w:jc w:val="left"/>
        <w:textAlignment w:val="center"/>
        <w:rPr>
          <w:rFonts w:ascii="宋体" w:hAnsi="宋体"/>
          <w:color w:val="000000"/>
        </w:rPr>
      </w:pPr>
      <w:r>
        <w:rPr>
          <w:rFonts w:ascii="宋体" w:hAnsi="宋体"/>
          <w:color w:val="000000"/>
        </w:rPr>
        <w:t>D. 目前人类已建立核电站，是利用核聚变发电</w:t>
      </w:r>
    </w:p>
    <w:p w:rsidR="00857A62" w:rsidRDefault="00857A62" w:rsidP="00857A62">
      <w:pPr>
        <w:spacing w:line="360" w:lineRule="auto"/>
        <w:textAlignment w:val="center"/>
        <w:rPr>
          <w:color w:val="000000"/>
        </w:rPr>
      </w:pPr>
      <w:r>
        <w:rPr>
          <w:color w:val="2E75B6"/>
        </w:rPr>
        <w:t>【答案】</w:t>
      </w:r>
      <w:r>
        <w:rPr>
          <w:color w:val="000000"/>
        </w:rPr>
        <w:t>A</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．电磁波可以在真空中传播，故卫星导航系统是利用电磁波来传递信息的，故</w:t>
      </w:r>
      <w:r>
        <w:rPr>
          <w:rFonts w:ascii="Times New Roman" w:eastAsia="Times New Roman" w:hAnsi="Times New Roman" w:cs="Times New Roman"/>
          <w:color w:val="000000"/>
        </w:rPr>
        <w:t>A</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．电话的听筒是把电流信息转换成声音信息，故</w:t>
      </w:r>
      <w:r>
        <w:rPr>
          <w:rFonts w:ascii="Times New Roman" w:eastAsia="Times New Roman" w:hAnsi="Times New Roman" w:cs="Times New Roman"/>
          <w:color w:val="000000"/>
        </w:rPr>
        <w:t>B</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．煤、石油和天然气都是不可再生能源，故</w:t>
      </w:r>
      <w:r>
        <w:rPr>
          <w:rFonts w:ascii="Times New Roman" w:eastAsia="Times New Roman" w:hAnsi="Times New Roman" w:cs="Times New Roman"/>
          <w:color w:val="000000"/>
        </w:rPr>
        <w:t>C</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．核电站主要利用核裂变的可控链式反应来发电的，故</w:t>
      </w:r>
      <w:r>
        <w:rPr>
          <w:rFonts w:ascii="Times New Roman" w:eastAsia="Times New Roman" w:hAnsi="Times New Roman" w:cs="Times New Roman"/>
          <w:color w:val="000000"/>
        </w:rPr>
        <w:t>D</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9.</w:t>
      </w:r>
      <w:r>
        <w:rPr>
          <w:rFonts w:ascii="宋体" w:hAnsi="宋体"/>
          <w:color w:val="000000"/>
        </w:rPr>
        <w:t>小明家里有一台透明电冰箱，他发现电冰箱的门相当于一个开关，当打开电冰箱的门时，灯亮，将门关上时，灯熄；电冰箱主要是利用压缩机工作，压缩机由温控开关控制。下列电路图符合上述要求的是（　　）</w:t>
      </w:r>
    </w:p>
    <w:p w:rsidR="00857A62" w:rsidRDefault="00857A62" w:rsidP="00857A62">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400810" cy="1145540"/>
            <wp:effectExtent l="0" t="0" r="8890" b="0"/>
            <wp:docPr id="436" name="图片 4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0810" cy="114554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87780" cy="1342390"/>
            <wp:effectExtent l="0" t="0" r="7620" b="0"/>
            <wp:docPr id="435" name="图片 4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7780" cy="134239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332230" cy="1278255"/>
            <wp:effectExtent l="0" t="0" r="1270" b="0"/>
            <wp:docPr id="434" name="图片 4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2230" cy="127825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297940" cy="1322705"/>
            <wp:effectExtent l="0" t="0" r="0" b="0"/>
            <wp:docPr id="433" name="图片 4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97940" cy="1322705"/>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【答案】</w:t>
      </w:r>
      <w:r>
        <w:rPr>
          <w:color w:val="000000"/>
        </w:rPr>
        <w:t>C</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宋体" w:hAnsi="宋体"/>
          <w:color w:val="000000"/>
        </w:rPr>
        <w:t>由题意可知，灯和压缩机是并联关系，且电动压缩机与温控开关串联，照明灯泡与门控开关串联，干路上没有开关。结合选项可知：</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ABD</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10.</w:t>
      </w:r>
      <w:r>
        <w:rPr>
          <w:rFonts w:ascii="宋体" w:hAnsi="宋体"/>
          <w:color w:val="000000"/>
        </w:rPr>
        <w:t>如图所示的四个实验，能反映电动机工作原理的是（　　）</w:t>
      </w:r>
    </w:p>
    <w:p w:rsidR="00857A62" w:rsidRDefault="00857A62" w:rsidP="00857A62">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268095" cy="982980"/>
            <wp:effectExtent l="0" t="0" r="8255" b="7620"/>
            <wp:docPr id="432" name="图片 4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68095" cy="98298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303020" cy="1145540"/>
            <wp:effectExtent l="0" t="0" r="0" b="0"/>
            <wp:docPr id="431" name="图片 4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03020" cy="114554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755140" cy="1145540"/>
            <wp:effectExtent l="0" t="0" r="0" b="0"/>
            <wp:docPr id="430" name="图片 4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5140" cy="114554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656715" cy="1135380"/>
            <wp:effectExtent l="0" t="0" r="635" b="7620"/>
            <wp:docPr id="429" name="图片 4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56715" cy="1135380"/>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【答案】</w:t>
      </w:r>
      <w:r>
        <w:rPr>
          <w:color w:val="000000"/>
        </w:rPr>
        <w:t>D</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．图中是验电器检验物体是否带电的实验，不符合题意；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．图中是探究磁极间的相互作用的实验，不符合题意；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．导体棒切割磁感线，电流表指针发生偏转，说明此时电路中有电流，这是电磁感应现象，是发电机的工作原理，不符合题意；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．电路中有电流，通电导体在磁场中受到力的作用而运动，是电动机的工作原理，符合题意。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11.</w:t>
      </w:r>
      <w:r>
        <w:rPr>
          <w:rFonts w:ascii="宋体" w:hAnsi="宋体"/>
          <w:color w:val="000000"/>
        </w:rPr>
        <w:t>为了减少行车安全隐患，交警一直严查超速、超高、超载等违法行为，下列分析正确的是（　　）</w:t>
      </w:r>
    </w:p>
    <w:p w:rsidR="00857A62" w:rsidRDefault="00857A62" w:rsidP="00857A62">
      <w:pPr>
        <w:spacing w:line="360" w:lineRule="auto"/>
        <w:jc w:val="left"/>
        <w:textAlignment w:val="center"/>
        <w:rPr>
          <w:rFonts w:ascii="宋体" w:hAnsi="宋体"/>
          <w:color w:val="000000"/>
        </w:rPr>
      </w:pPr>
      <w:r>
        <w:rPr>
          <w:rFonts w:ascii="宋体" w:hAnsi="宋体"/>
          <w:color w:val="000000"/>
        </w:rPr>
        <w:t>A. 超速的危害是速度越大，惯性越大</w:t>
      </w:r>
    </w:p>
    <w:p w:rsidR="00857A62" w:rsidRDefault="00857A62" w:rsidP="00857A62">
      <w:pPr>
        <w:spacing w:line="360" w:lineRule="auto"/>
        <w:jc w:val="left"/>
        <w:textAlignment w:val="center"/>
        <w:rPr>
          <w:rFonts w:ascii="宋体" w:hAnsi="宋体"/>
          <w:color w:val="000000"/>
        </w:rPr>
      </w:pPr>
      <w:r>
        <w:rPr>
          <w:rFonts w:ascii="宋体" w:hAnsi="宋体"/>
          <w:color w:val="000000"/>
        </w:rPr>
        <w:t>B. 超载的危害是质量越大，动能越小</w:t>
      </w:r>
    </w:p>
    <w:p w:rsidR="00857A62" w:rsidRDefault="00857A62" w:rsidP="00857A62">
      <w:pPr>
        <w:spacing w:line="360" w:lineRule="auto"/>
        <w:jc w:val="left"/>
        <w:textAlignment w:val="center"/>
        <w:rPr>
          <w:rFonts w:ascii="宋体" w:hAnsi="宋体"/>
          <w:color w:val="000000"/>
        </w:rPr>
      </w:pPr>
      <w:r>
        <w:rPr>
          <w:rFonts w:ascii="宋体" w:hAnsi="宋体"/>
          <w:color w:val="000000"/>
        </w:rPr>
        <w:t>C. 超高的危害是重心越高，稳定性越差</w:t>
      </w:r>
    </w:p>
    <w:p w:rsidR="00857A62" w:rsidRDefault="00857A62" w:rsidP="00857A62">
      <w:pPr>
        <w:spacing w:line="360" w:lineRule="auto"/>
        <w:jc w:val="left"/>
        <w:textAlignment w:val="center"/>
        <w:rPr>
          <w:rFonts w:ascii="宋体" w:hAnsi="宋体"/>
          <w:color w:val="000000"/>
        </w:rPr>
      </w:pPr>
      <w:r>
        <w:rPr>
          <w:rFonts w:ascii="宋体" w:hAnsi="宋体"/>
          <w:color w:val="000000"/>
        </w:rPr>
        <w:t>D. 超载的危害是质量越大，对路面压力越小</w:t>
      </w:r>
    </w:p>
    <w:p w:rsidR="00857A62" w:rsidRDefault="00857A62" w:rsidP="00857A62">
      <w:pPr>
        <w:spacing w:line="360" w:lineRule="auto"/>
        <w:textAlignment w:val="center"/>
        <w:rPr>
          <w:color w:val="000000"/>
        </w:rPr>
      </w:pPr>
      <w:r>
        <w:rPr>
          <w:color w:val="2E75B6"/>
        </w:rPr>
        <w:t>【答案】</w:t>
      </w:r>
      <w:r>
        <w:rPr>
          <w:color w:val="000000"/>
        </w:rPr>
        <w:t>C</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．物体的惯性只与物体的质量有关，汽车的速度越大，质量不变，惯性不变，故</w:t>
      </w:r>
      <w:r>
        <w:rPr>
          <w:rFonts w:ascii="Times New Roman" w:eastAsia="Times New Roman" w:hAnsi="Times New Roman" w:cs="Times New Roman"/>
          <w:color w:val="000000"/>
        </w:rPr>
        <w:t>A</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．动能的大小与质量和速度有关，汽车的速度不变，质量越大，动能越大，故</w:t>
      </w:r>
      <w:r>
        <w:rPr>
          <w:rFonts w:ascii="Times New Roman" w:eastAsia="Times New Roman" w:hAnsi="Times New Roman" w:cs="Times New Roman"/>
          <w:color w:val="000000"/>
        </w:rPr>
        <w:t>B</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．稳定性与物体重心的高度有关，汽车的重心越高，稳定性越差，故</w:t>
      </w:r>
      <w:r>
        <w:rPr>
          <w:rFonts w:ascii="Times New Roman" w:eastAsia="Times New Roman" w:hAnsi="Times New Roman" w:cs="Times New Roman"/>
          <w:color w:val="000000"/>
        </w:rPr>
        <w:t>C</w:t>
      </w:r>
      <w:r>
        <w:rPr>
          <w:rFonts w:ascii="宋体" w:hAnsi="宋体"/>
          <w:color w:val="000000"/>
        </w:rPr>
        <w:t>正确；</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．汽车质量越大，由</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rPr>
        <w:t>可知重力越大，对路面压力越大，故</w:t>
      </w:r>
      <w:r>
        <w:rPr>
          <w:rFonts w:ascii="Times New Roman" w:eastAsia="Times New Roman" w:hAnsi="Times New Roman" w:cs="Times New Roman"/>
          <w:color w:val="000000"/>
        </w:rPr>
        <w:t>D</w:t>
      </w:r>
      <w:r>
        <w:rPr>
          <w:rFonts w:ascii="宋体" w:hAnsi="宋体"/>
          <w:color w:val="000000"/>
        </w:rPr>
        <w:t>错误。</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12.</w:t>
      </w:r>
      <w:r>
        <w:rPr>
          <w:rFonts w:ascii="宋体" w:hAnsi="宋体"/>
          <w:color w:val="000000"/>
        </w:rPr>
        <w:t>如图所示，电源电压不变，</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为电流表或电压表。只闭合</w:t>
      </w:r>
      <w:r>
        <w:rPr>
          <w:rFonts w:ascii="Times New Roman" w:eastAsia="Times New Roman" w:hAnsi="Times New Roman" w:cs="Times New Roman"/>
          <w:color w:val="000000"/>
        </w:rPr>
        <w:t>S</w:t>
      </w:r>
      <w:r>
        <w:rPr>
          <w:rFonts w:ascii="宋体" w:hAnsi="宋体"/>
          <w:color w:val="000000"/>
          <w:vertAlign w:val="subscript"/>
        </w:rPr>
        <w:t>1</w:t>
      </w:r>
      <w:r>
        <w:rPr>
          <w:rFonts w:ascii="宋体" w:hAnsi="宋体"/>
          <w:color w:val="000000"/>
        </w:rPr>
        <w:t>时，</w:t>
      </w:r>
      <w:r>
        <w:rPr>
          <w:rFonts w:ascii="Times New Roman" w:eastAsia="Times New Roman" w:hAnsi="Times New Roman" w:cs="Times New Roman"/>
          <w:color w:val="000000"/>
        </w:rPr>
        <w:t>a</w:t>
      </w:r>
      <w:r>
        <w:rPr>
          <w:rFonts w:ascii="宋体" w:hAnsi="宋体"/>
          <w:color w:val="000000"/>
        </w:rPr>
        <w:t>表无示数，</w:t>
      </w:r>
      <w:r>
        <w:rPr>
          <w:rFonts w:ascii="Times New Roman" w:eastAsia="Times New Roman" w:hAnsi="Times New Roman" w:cs="Times New Roman"/>
          <w:color w:val="000000"/>
        </w:rPr>
        <w:t>b</w:t>
      </w:r>
      <w:r>
        <w:rPr>
          <w:rFonts w:ascii="宋体" w:hAnsi="宋体"/>
          <w:color w:val="000000"/>
        </w:rPr>
        <w:t>表有示数，</w:t>
      </w:r>
      <w:r>
        <w:rPr>
          <w:rFonts w:ascii="Times New Roman" w:eastAsia="Times New Roman" w:hAnsi="Times New Roman" w:cs="Times New Roman"/>
          <w:color w:val="000000"/>
        </w:rPr>
        <w:t>c</w:t>
      </w:r>
      <w:r>
        <w:rPr>
          <w:rFonts w:ascii="宋体" w:hAnsi="宋体"/>
          <w:color w:val="000000"/>
        </w:rPr>
        <w:t>表有示数且示数随滑片</w:t>
      </w:r>
      <w:r>
        <w:rPr>
          <w:rFonts w:ascii="Times New Roman" w:eastAsia="Times New Roman" w:hAnsi="Times New Roman" w:cs="Times New Roman"/>
          <w:color w:val="000000"/>
        </w:rPr>
        <w:t>P</w:t>
      </w:r>
      <w:r>
        <w:rPr>
          <w:rFonts w:ascii="宋体" w:hAnsi="宋体"/>
          <w:color w:val="000000"/>
        </w:rPr>
        <w:t>的移动发生变化。则（　　）</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1666875" cy="1514475"/>
            <wp:effectExtent l="0" t="0" r="9525" b="9525"/>
            <wp:docPr id="428" name="图片 4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66875" cy="1514475"/>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a</w:t>
      </w:r>
      <w:r>
        <w:rPr>
          <w:rFonts w:ascii="宋体" w:hAnsi="宋体"/>
          <w:color w:val="000000"/>
        </w:rPr>
        <w:t>表是电压表</w:t>
      </w:r>
    </w:p>
    <w:p w:rsidR="00857A62" w:rsidRDefault="00857A62" w:rsidP="00857A62">
      <w:pPr>
        <w:spacing w:line="360" w:lineRule="auto"/>
        <w:jc w:val="left"/>
        <w:textAlignment w:val="center"/>
        <w:rPr>
          <w:rFonts w:ascii="宋体" w:hAnsi="宋体"/>
          <w:color w:val="000000"/>
        </w:rPr>
      </w:pPr>
      <w:r>
        <w:rPr>
          <w:rFonts w:ascii="宋体" w:hAnsi="宋体"/>
          <w:color w:val="000000"/>
        </w:rPr>
        <w:t>B. 先闭合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表示数无变化</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都闭合，移动滑片</w:t>
      </w:r>
      <w:r>
        <w:rPr>
          <w:rFonts w:ascii="Times New Roman" w:eastAsia="Times New Roman" w:hAnsi="Times New Roman" w:cs="Times New Roman"/>
          <w:color w:val="000000"/>
        </w:rPr>
        <w:t>P</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两表示数无变化</w:t>
      </w:r>
    </w:p>
    <w:p w:rsidR="00857A62" w:rsidRDefault="00857A62" w:rsidP="00857A62">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w:t>
      </w:r>
      <w:r>
        <w:rPr>
          <w:rFonts w:ascii="Times New Roman" w:eastAsia="Times New Roman" w:hAnsi="Times New Roman" w:cs="Times New Roman"/>
          <w:color w:val="000000"/>
        </w:rPr>
        <w:t>b</w:t>
      </w:r>
      <w:r>
        <w:rPr>
          <w:rFonts w:ascii="宋体" w:hAnsi="宋体"/>
          <w:color w:val="000000"/>
        </w:rPr>
        <w:t>表示数除以</w:t>
      </w:r>
      <w:r>
        <w:rPr>
          <w:rFonts w:ascii="Times New Roman" w:eastAsia="Times New Roman" w:hAnsi="Times New Roman" w:cs="Times New Roman"/>
          <w:color w:val="000000"/>
        </w:rPr>
        <w:t>a</w:t>
      </w:r>
      <w:r>
        <w:rPr>
          <w:rFonts w:ascii="宋体" w:hAnsi="宋体"/>
          <w:color w:val="000000"/>
        </w:rPr>
        <w:t>表示数等于电阻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857A62" w:rsidRDefault="00857A62" w:rsidP="00857A62">
      <w:pPr>
        <w:spacing w:line="360" w:lineRule="auto"/>
        <w:textAlignment w:val="center"/>
        <w:rPr>
          <w:color w:val="000000"/>
        </w:rPr>
      </w:pPr>
      <w:r>
        <w:rPr>
          <w:color w:val="2E75B6"/>
        </w:rPr>
        <w:t>【答案】</w:t>
      </w:r>
      <w:r>
        <w:rPr>
          <w:color w:val="000000"/>
        </w:rPr>
        <w:t>C</w:t>
      </w:r>
    </w:p>
    <w:p w:rsidR="00857A62" w:rsidRDefault="00857A62" w:rsidP="00857A62">
      <w:pPr>
        <w:spacing w:line="360" w:lineRule="auto"/>
        <w:textAlignment w:val="center"/>
        <w:rPr>
          <w:color w:val="000000"/>
        </w:rPr>
      </w:pPr>
      <w:r>
        <w:rPr>
          <w:color w:val="2E75B6"/>
        </w:rPr>
        <w:lastRenderedPageBreak/>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两表串联，由</w:t>
      </w:r>
      <w:r>
        <w:rPr>
          <w:rFonts w:ascii="Times New Roman" w:eastAsia="Times New Roman" w:hAnsi="Times New Roman" w:cs="Times New Roman"/>
          <w:color w:val="000000"/>
        </w:rPr>
        <w:t>a</w:t>
      </w:r>
      <w:r>
        <w:rPr>
          <w:rFonts w:ascii="宋体" w:hAnsi="宋体"/>
          <w:color w:val="000000"/>
        </w:rPr>
        <w:t>表无示数、</w:t>
      </w:r>
      <w:r>
        <w:rPr>
          <w:rFonts w:ascii="Times New Roman" w:eastAsia="Times New Roman" w:hAnsi="Times New Roman" w:cs="Times New Roman"/>
          <w:color w:val="000000"/>
        </w:rPr>
        <w:t>b</w:t>
      </w:r>
      <w:r>
        <w:rPr>
          <w:rFonts w:ascii="宋体" w:hAnsi="宋体"/>
          <w:color w:val="000000"/>
        </w:rPr>
        <w:t>表有示数可知，</w:t>
      </w:r>
      <w:r>
        <w:rPr>
          <w:rFonts w:ascii="Times New Roman" w:eastAsia="Times New Roman" w:hAnsi="Times New Roman" w:cs="Times New Roman"/>
          <w:color w:val="000000"/>
        </w:rPr>
        <w:t>a</w:t>
      </w:r>
      <w:r>
        <w:rPr>
          <w:rFonts w:ascii="宋体" w:hAnsi="宋体"/>
          <w:color w:val="000000"/>
        </w:rPr>
        <w:t>表应为电流表，</w:t>
      </w:r>
      <w:r>
        <w:rPr>
          <w:rFonts w:ascii="Times New Roman" w:eastAsia="Times New Roman" w:hAnsi="Times New Roman" w:cs="Times New Roman"/>
          <w:color w:val="000000"/>
        </w:rPr>
        <w:t>b</w:t>
      </w:r>
      <w:r>
        <w:rPr>
          <w:rFonts w:ascii="宋体" w:hAnsi="宋体"/>
          <w:color w:val="000000"/>
        </w:rPr>
        <w:t>表应为电压表，</w:t>
      </w:r>
      <w:r>
        <w:rPr>
          <w:rFonts w:ascii="Times New Roman" w:eastAsia="Times New Roman" w:hAnsi="Times New Roman" w:cs="Times New Roman"/>
          <w:color w:val="000000"/>
        </w:rPr>
        <w:t>c</w:t>
      </w:r>
      <w:r>
        <w:rPr>
          <w:rFonts w:ascii="宋体" w:hAnsi="宋体"/>
          <w:color w:val="000000"/>
        </w:rPr>
        <w:t>表在干路中有示数且示数随滑片</w:t>
      </w:r>
      <w:r>
        <w:rPr>
          <w:rFonts w:ascii="Times New Roman" w:eastAsia="Times New Roman" w:hAnsi="Times New Roman" w:cs="Times New Roman"/>
          <w:color w:val="000000"/>
        </w:rPr>
        <w:t>P</w:t>
      </w:r>
      <w:r>
        <w:rPr>
          <w:rFonts w:ascii="宋体" w:hAnsi="宋体"/>
          <w:color w:val="000000"/>
        </w:rPr>
        <w:t>的移动发生变化，说明</w:t>
      </w:r>
      <w:r>
        <w:rPr>
          <w:rFonts w:ascii="Times New Roman" w:eastAsia="Times New Roman" w:hAnsi="Times New Roman" w:cs="Times New Roman"/>
          <w:color w:val="000000"/>
        </w:rPr>
        <w:t>c</w:t>
      </w:r>
      <w:r>
        <w:rPr>
          <w:rFonts w:ascii="宋体" w:hAnsi="宋体"/>
          <w:color w:val="000000"/>
        </w:rPr>
        <w:t>表是电流表，此时只有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的简单电路，电流表测量通过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的电流，故</w:t>
      </w:r>
      <w:r>
        <w:rPr>
          <w:rFonts w:ascii="Times New Roman" w:eastAsia="Times New Roman" w:hAnsi="Times New Roman" w:cs="Times New Roman"/>
          <w:color w:val="000000"/>
        </w:rPr>
        <w:t>A</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．先闭合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电流表将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短路，只有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的简单电路，</w:t>
      </w:r>
      <w:r>
        <w:rPr>
          <w:rFonts w:ascii="Times New Roman" w:eastAsia="Times New Roman" w:hAnsi="Times New Roman" w:cs="Times New Roman"/>
          <w:color w:val="000000"/>
        </w:rPr>
        <w:t>a</w:t>
      </w:r>
      <w:r>
        <w:rPr>
          <w:rFonts w:ascii="宋体" w:hAnsi="宋体"/>
          <w:color w:val="000000"/>
        </w:rPr>
        <w:t>电流表和</w:t>
      </w:r>
      <w:r>
        <w:rPr>
          <w:rFonts w:ascii="Times New Roman" w:eastAsia="Times New Roman" w:hAnsi="Times New Roman" w:cs="Times New Roman"/>
          <w:color w:val="000000"/>
        </w:rPr>
        <w:t>b</w:t>
      </w:r>
      <w:r>
        <w:rPr>
          <w:rFonts w:ascii="宋体" w:hAnsi="宋体"/>
          <w:color w:val="000000"/>
        </w:rPr>
        <w:t>电压表串联，</w:t>
      </w:r>
      <w:r>
        <w:rPr>
          <w:rFonts w:ascii="Times New Roman" w:eastAsia="Times New Roman" w:hAnsi="Times New Roman" w:cs="Times New Roman"/>
          <w:color w:val="000000"/>
        </w:rPr>
        <w:t>a</w:t>
      </w:r>
      <w:r>
        <w:rPr>
          <w:rFonts w:ascii="宋体" w:hAnsi="宋体"/>
          <w:color w:val="000000"/>
        </w:rPr>
        <w:t>表示数为零，再闭合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并联，</w:t>
      </w:r>
      <w:r>
        <w:rPr>
          <w:rFonts w:ascii="Times New Roman" w:eastAsia="Times New Roman" w:hAnsi="Times New Roman" w:cs="Times New Roman"/>
          <w:color w:val="000000"/>
        </w:rPr>
        <w:t>a</w:t>
      </w:r>
      <w:r>
        <w:rPr>
          <w:rFonts w:ascii="宋体" w:hAnsi="宋体"/>
          <w:color w:val="000000"/>
        </w:rPr>
        <w:t>电流表测量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w:t>
      </w:r>
      <w:r>
        <w:rPr>
          <w:rFonts w:ascii="Times New Roman" w:eastAsia="Times New Roman" w:hAnsi="Times New Roman" w:cs="Times New Roman"/>
          <w:color w:val="000000"/>
        </w:rPr>
        <w:t>a</w:t>
      </w:r>
      <w:r>
        <w:rPr>
          <w:rFonts w:ascii="宋体" w:hAnsi="宋体"/>
          <w:color w:val="000000"/>
        </w:rPr>
        <w:t>电流表有示数，故</w:t>
      </w:r>
      <w:r>
        <w:rPr>
          <w:rFonts w:ascii="Times New Roman" w:eastAsia="Times New Roman" w:hAnsi="Times New Roman" w:cs="Times New Roman"/>
          <w:color w:val="000000"/>
        </w:rPr>
        <w:t>B</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并联，</w:t>
      </w:r>
      <w:r>
        <w:rPr>
          <w:rFonts w:ascii="Times New Roman" w:eastAsia="Times New Roman" w:hAnsi="Times New Roman" w:cs="Times New Roman"/>
          <w:color w:val="000000"/>
        </w:rPr>
        <w:t>a</w:t>
      </w:r>
      <w:r>
        <w:rPr>
          <w:rFonts w:ascii="宋体" w:hAnsi="宋体"/>
          <w:color w:val="000000"/>
        </w:rPr>
        <w:t>电流表测量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的电流，电压表测量电源电压，移动滑片</w:t>
      </w:r>
      <w:r>
        <w:rPr>
          <w:rFonts w:ascii="Times New Roman" w:eastAsia="Times New Roman" w:hAnsi="Times New Roman" w:cs="Times New Roman"/>
          <w:color w:val="000000"/>
        </w:rPr>
        <w:t>P</w:t>
      </w:r>
      <w:r>
        <w:rPr>
          <w:rFonts w:ascii="宋体" w:hAnsi="宋体"/>
          <w:color w:val="000000"/>
        </w:rPr>
        <w:t>，电压表示数不变，由并联电路的特点可知</w:t>
      </w:r>
      <w:r>
        <w:rPr>
          <w:rFonts w:ascii="Times New Roman" w:eastAsia="Times New Roman" w:hAnsi="Times New Roman" w:cs="Times New Roman"/>
          <w:color w:val="000000"/>
        </w:rPr>
        <w:t>a</w:t>
      </w:r>
      <w:r>
        <w:rPr>
          <w:rFonts w:ascii="宋体" w:hAnsi="宋体"/>
          <w:color w:val="000000"/>
        </w:rPr>
        <w:t>表的示数不变，由欧姆定律可知</w:t>
      </w:r>
      <w:r>
        <w:rPr>
          <w:rFonts w:ascii="Times New Roman" w:eastAsia="Times New Roman" w:hAnsi="Times New Roman" w:cs="Times New Roman"/>
          <w:color w:val="000000"/>
        </w:rPr>
        <w:t>b</w:t>
      </w:r>
      <w:r>
        <w:rPr>
          <w:rFonts w:ascii="宋体" w:hAnsi="宋体"/>
          <w:color w:val="000000"/>
        </w:rPr>
        <w:t>表示数除以</w:t>
      </w:r>
      <w:r>
        <w:rPr>
          <w:rFonts w:ascii="Times New Roman" w:eastAsia="Times New Roman" w:hAnsi="Times New Roman" w:cs="Times New Roman"/>
          <w:color w:val="000000"/>
        </w:rPr>
        <w:t>a</w:t>
      </w:r>
      <w:r>
        <w:rPr>
          <w:rFonts w:ascii="宋体" w:hAnsi="宋体"/>
          <w:color w:val="000000"/>
        </w:rPr>
        <w:t>表示数等于电阻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的总阻值，故</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D</w:t>
      </w:r>
      <w:r>
        <w:rPr>
          <w:rFonts w:ascii="宋体" w:hAnsi="宋体"/>
          <w:color w:val="000000"/>
        </w:rPr>
        <w:t>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4</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16</w:t>
      </w:r>
      <w:r>
        <w:rPr>
          <w:rFonts w:ascii="宋体" w:hAnsi="宋体"/>
          <w:b/>
          <w:color w:val="000000"/>
          <w:sz w:val="24"/>
        </w:rPr>
        <w:t>分）</w:t>
      </w:r>
    </w:p>
    <w:p w:rsidR="00857A62" w:rsidRDefault="00857A62" w:rsidP="00857A62">
      <w:pPr>
        <w:spacing w:line="360" w:lineRule="auto"/>
        <w:jc w:val="left"/>
        <w:textAlignment w:val="center"/>
        <w:rPr>
          <w:rFonts w:ascii="宋体" w:hAnsi="宋体"/>
          <w:color w:val="000000"/>
        </w:rPr>
      </w:pPr>
      <w:r>
        <w:rPr>
          <w:color w:val="000000"/>
        </w:rPr>
        <w:t>13.</w:t>
      </w:r>
      <w:r>
        <w:rPr>
          <w:rFonts w:ascii="宋体" w:hAnsi="宋体"/>
          <w:color w:val="000000"/>
        </w:rPr>
        <w:t>人眼中的角膜和晶状体相当于______（选填“凸透镜”、“凹透镜”或“平面镜”）；图中，物体的长度为______</w:t>
      </w:r>
      <w:r>
        <w:rPr>
          <w:rFonts w:ascii="Times New Roman" w:eastAsia="Times New Roman" w:hAnsi="Times New Roman" w:cs="Times New Roman"/>
          <w:color w:val="000000"/>
        </w:rPr>
        <w:t>cm</w:t>
      </w:r>
      <w:r>
        <w:rPr>
          <w:rFonts w:ascii="宋体" w:hAnsi="宋体"/>
          <w:color w:val="000000"/>
        </w:rPr>
        <w:t>。</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2772410" cy="875030"/>
            <wp:effectExtent l="0" t="0" r="8890" b="1270"/>
            <wp:docPr id="427" name="图片 4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2410" cy="875030"/>
                    </a:xfrm>
                    <a:prstGeom prst="rect">
                      <a:avLst/>
                    </a:prstGeom>
                    <a:noFill/>
                    <a:ln>
                      <a:noFill/>
                    </a:ln>
                  </pic:spPr>
                </pic:pic>
              </a:graphicData>
            </a:graphic>
          </wp:inline>
        </w:drawing>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凸透镜</w:t>
      </w:r>
      <w:r>
        <w:rPr>
          <w:color w:val="000000"/>
        </w:rPr>
        <w:t xml:space="preserve">    (2). </w:t>
      </w:r>
      <w:r>
        <w:rPr>
          <w:rFonts w:ascii="Times New Roman" w:eastAsia="Times New Roman" w:hAnsi="Times New Roman" w:cs="Times New Roman"/>
          <w:color w:val="000000"/>
        </w:rPr>
        <w:t>6.50</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人眼中的角膜和晶状体相当于凸透镜，可使物体成倒立、缩小的实像。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图中刻度尺的分度值是</w:t>
      </w:r>
      <w:r>
        <w:rPr>
          <w:rFonts w:ascii="Times New Roman" w:eastAsia="Times New Roman" w:hAnsi="Times New Roman" w:cs="Times New Roman"/>
          <w:color w:val="000000"/>
        </w:rPr>
        <w:t>1mm</w:t>
      </w:r>
      <w:r>
        <w:rPr>
          <w:rFonts w:ascii="宋体" w:hAnsi="宋体"/>
          <w:color w:val="000000"/>
        </w:rPr>
        <w:t>，起始位置对应零刻度线，末端对应的刻度值是</w:t>
      </w:r>
      <w:r>
        <w:rPr>
          <w:rFonts w:ascii="Times New Roman" w:eastAsia="Times New Roman" w:hAnsi="Times New Roman" w:cs="Times New Roman"/>
          <w:color w:val="000000"/>
        </w:rPr>
        <w:t>6.50cm</w:t>
      </w:r>
      <w:r>
        <w:rPr>
          <w:rFonts w:ascii="宋体" w:hAnsi="宋体"/>
          <w:color w:val="000000"/>
        </w:rPr>
        <w:t>，物体的长度为</w:t>
      </w:r>
      <w:r>
        <w:rPr>
          <w:rFonts w:ascii="Times New Roman" w:eastAsia="Times New Roman" w:hAnsi="Times New Roman" w:cs="Times New Roman"/>
          <w:color w:val="000000"/>
        </w:rPr>
        <w:t>6.50cm</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14.</w:t>
      </w:r>
      <w:r>
        <w:rPr>
          <w:rFonts w:ascii="宋体" w:hAnsi="宋体"/>
          <w:color w:val="000000"/>
        </w:rPr>
        <w:t>“新冠”防控期间，为了缓解长时间戴口罩的不适，小明用卫生纸垫在口罩挂耳处是为了______（选填“增大”或“减小”）口罩对耳部的压强；医护人员戴防护面罩会起“白雾”，这是______现象（填物态变化的名称）。</w:t>
      </w:r>
    </w:p>
    <w:p w:rsidR="00857A62" w:rsidRDefault="00857A62" w:rsidP="00857A6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液化</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用卫生纸垫在口罩挂耳处，在压力一定时，增大受力面积来减小压强。</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医护人员戴防护面罩会起“白雾”，是人呼出的水蒸气温度较高，遇到温度低的面罩时</w:t>
      </w:r>
      <w:r>
        <w:rPr>
          <w:rFonts w:ascii="宋体" w:hAnsi="宋体"/>
          <w:color w:val="000000"/>
        </w:rPr>
        <w:lastRenderedPageBreak/>
        <w:t>放热液化，形成液态小水滴。</w:t>
      </w:r>
    </w:p>
    <w:p w:rsidR="00857A62" w:rsidRDefault="00857A62" w:rsidP="00857A62">
      <w:pPr>
        <w:spacing w:line="360" w:lineRule="auto"/>
        <w:jc w:val="left"/>
        <w:textAlignment w:val="center"/>
        <w:rPr>
          <w:rFonts w:ascii="宋体" w:hAnsi="宋体"/>
          <w:color w:val="000000"/>
        </w:rPr>
      </w:pPr>
      <w:r>
        <w:rPr>
          <w:color w:val="000000"/>
        </w:rPr>
        <w:t>15.</w:t>
      </w:r>
      <w:r>
        <w:rPr>
          <w:rFonts w:ascii="宋体" w:hAnsi="宋体"/>
          <w:color w:val="000000"/>
        </w:rPr>
        <w:t>如图所示是某小灯泡的电流电压图像，小灯泡的额定电压为</w:t>
      </w:r>
      <w:r>
        <w:rPr>
          <w:rFonts w:ascii="Times New Roman" w:eastAsia="Times New Roman" w:hAnsi="Times New Roman" w:cs="Times New Roman"/>
          <w:color w:val="000000"/>
        </w:rPr>
        <w:t>6V</w:t>
      </w:r>
      <w:r>
        <w:rPr>
          <w:rFonts w:ascii="宋体" w:hAnsi="宋体"/>
          <w:color w:val="000000"/>
        </w:rPr>
        <w:t>。小灯泡正常发光时，灯丝的电阻是______</w:t>
      </w:r>
      <w:r>
        <w:rPr>
          <w:rFonts w:ascii="Times New Roman" w:eastAsia="Times New Roman" w:hAnsi="Times New Roman" w:cs="Times New Roman"/>
          <w:color w:val="000000"/>
        </w:rPr>
        <w:t>Ω</w:t>
      </w:r>
      <w:r>
        <w:rPr>
          <w:rFonts w:ascii="宋体" w:hAnsi="宋体"/>
          <w:color w:val="000000"/>
        </w:rPr>
        <w:t>。若将小灯泡与</w:t>
      </w:r>
      <w:r>
        <w:rPr>
          <w:rFonts w:ascii="Times New Roman" w:eastAsia="Times New Roman" w:hAnsi="Times New Roman" w:cs="Times New Roman"/>
          <w:i/>
          <w:color w:val="000000"/>
        </w:rPr>
        <w:t>R</w:t>
      </w:r>
      <w:r>
        <w:rPr>
          <w:rFonts w:ascii="Times New Roman" w:eastAsia="Times New Roman" w:hAnsi="Times New Roman" w:cs="Times New Roman"/>
          <w:color w:val="000000"/>
        </w:rPr>
        <w:t>=10Ω</w:t>
      </w:r>
      <w:r>
        <w:rPr>
          <w:rFonts w:ascii="宋体" w:hAnsi="宋体"/>
          <w:color w:val="000000"/>
        </w:rPr>
        <w:t>的定值电阻并联接入某电路，干路中的总电流为</w:t>
      </w:r>
      <w:r>
        <w:rPr>
          <w:rFonts w:ascii="Times New Roman" w:eastAsia="Times New Roman" w:hAnsi="Times New Roman" w:cs="Times New Roman"/>
          <w:color w:val="000000"/>
        </w:rPr>
        <w:t>0.5A</w:t>
      </w:r>
      <w:r>
        <w:rPr>
          <w:rFonts w:ascii="宋体" w:hAnsi="宋体"/>
          <w:color w:val="000000"/>
        </w:rPr>
        <w:t>，通电</w:t>
      </w:r>
      <w:r>
        <w:rPr>
          <w:rFonts w:ascii="Times New Roman" w:eastAsia="Times New Roman" w:hAnsi="Times New Roman" w:cs="Times New Roman"/>
          <w:color w:val="000000"/>
        </w:rPr>
        <w:t>10s</w:t>
      </w:r>
      <w:r>
        <w:rPr>
          <w:rFonts w:ascii="宋体" w:hAnsi="宋体"/>
          <w:color w:val="000000"/>
        </w:rPr>
        <w:t>，电阻</w:t>
      </w:r>
      <w:r>
        <w:rPr>
          <w:rFonts w:ascii="Times New Roman" w:eastAsia="Times New Roman" w:hAnsi="Times New Roman" w:cs="Times New Roman"/>
          <w:i/>
          <w:color w:val="000000"/>
        </w:rPr>
        <w:t>R</w:t>
      </w:r>
      <w:r>
        <w:rPr>
          <w:rFonts w:ascii="宋体" w:hAnsi="宋体"/>
          <w:color w:val="000000"/>
        </w:rPr>
        <w:t>消耗的电能为______</w:t>
      </w:r>
      <w:r>
        <w:rPr>
          <w:rFonts w:ascii="Times New Roman" w:eastAsia="Times New Roman" w:hAnsi="Times New Roman" w:cs="Times New Roman"/>
          <w:color w:val="000000"/>
        </w:rPr>
        <w:t>J</w:t>
      </w:r>
      <w:r>
        <w:rPr>
          <w:rFonts w:ascii="宋体" w:hAnsi="宋体"/>
          <w:color w:val="000000"/>
        </w:rPr>
        <w:t>。</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2256790" cy="1420495"/>
            <wp:effectExtent l="0" t="0" r="0" b="8255"/>
            <wp:docPr id="426" name="图片 4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56790" cy="1420495"/>
                    </a:xfrm>
                    <a:prstGeom prst="rect">
                      <a:avLst/>
                    </a:prstGeom>
                    <a:noFill/>
                    <a:ln>
                      <a:noFill/>
                    </a:ln>
                  </pic:spPr>
                </pic:pic>
              </a:graphicData>
            </a:graphic>
          </wp:inline>
        </w:drawing>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20</w:t>
      </w:r>
      <w:r>
        <w:rPr>
          <w:color w:val="000000"/>
        </w:rPr>
        <w:t xml:space="preserve">    (2).</w:t>
      </w:r>
      <w:proofErr w:type="gramEnd"/>
      <w:r>
        <w:rPr>
          <w:color w:val="000000"/>
        </w:rPr>
        <w:t xml:space="preserve"> </w:t>
      </w:r>
      <w:r>
        <w:rPr>
          <w:rFonts w:ascii="Times New Roman" w:eastAsia="Times New Roman" w:hAnsi="Times New Roman" w:cs="Times New Roman"/>
          <w:color w:val="000000"/>
        </w:rPr>
        <w:t>9</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小灯泡正常发光时，小灯泡两端的电压为</w:t>
      </w:r>
      <w:r>
        <w:rPr>
          <w:rFonts w:ascii="Times New Roman" w:eastAsia="Times New Roman" w:hAnsi="Times New Roman" w:cs="Times New Roman"/>
          <w:color w:val="000000"/>
        </w:rPr>
        <w:t>6V</w:t>
      </w:r>
      <w:r>
        <w:rPr>
          <w:rFonts w:ascii="宋体" w:hAnsi="宋体"/>
          <w:color w:val="000000"/>
        </w:rPr>
        <w:t>，由图可知，通过小灯泡的电流为</w:t>
      </w:r>
      <w:r>
        <w:rPr>
          <w:rFonts w:ascii="Times New Roman" w:eastAsia="Times New Roman" w:hAnsi="Times New Roman" w:cs="Times New Roman"/>
          <w:color w:val="000000"/>
        </w:rPr>
        <w:t>0.3A</w:t>
      </w:r>
      <w:r>
        <w:rPr>
          <w:rFonts w:ascii="宋体" w:hAnsi="宋体"/>
          <w:color w:val="000000"/>
        </w:rPr>
        <w:t>，小灯泡的电阻</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1105" w:dyaOrig="681">
          <v:shape id="_x0000_i1031" type="#_x0000_t75" alt="学科网(www.zxxk.com)--教育资源门户，提供试卷、教案、课件、论文、素材以及各类教学资源下载，还有大量而丰富的教学相关资讯！" style="width:55.5pt;height:34pt" o:ole="">
            <v:imagedata r:id="rId41" o:title="eqId1f8b72993c59438c81236171a4cc592a"/>
          </v:shape>
          <o:OLEObject Type="Embed" ProgID="Equation.DSMT4" ShapeID="_x0000_i1031" DrawAspect="Content" ObjectID="_1659719912" r:id="rId42"/>
        </w:object>
      </w:r>
      <w:r>
        <w:rPr>
          <w:rFonts w:ascii="Times New Roman" w:eastAsia="Times New Roman" w:hAnsi="Times New Roman" w:cs="Times New Roman"/>
          <w:color w:val="000000"/>
        </w:rPr>
        <w:t>=20Ω</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由图可知，当电压为</w:t>
      </w:r>
      <w:r>
        <w:rPr>
          <w:rFonts w:ascii="Times New Roman" w:eastAsia="Times New Roman" w:hAnsi="Times New Roman" w:cs="Times New Roman"/>
          <w:color w:val="000000"/>
        </w:rPr>
        <w:t>3V</w:t>
      </w:r>
      <w:r>
        <w:rPr>
          <w:rFonts w:ascii="宋体" w:hAnsi="宋体"/>
          <w:color w:val="000000"/>
        </w:rPr>
        <w:t>时，通过灯泡L的电流为</w:t>
      </w:r>
      <w:r>
        <w:rPr>
          <w:rFonts w:ascii="Times New Roman" w:eastAsia="Times New Roman" w:hAnsi="Times New Roman" w:cs="Times New Roman"/>
          <w:color w:val="000000"/>
        </w:rPr>
        <w:t>0.2A</w:t>
      </w:r>
      <w:r>
        <w:rPr>
          <w:rFonts w:ascii="宋体" w:hAnsi="宋体"/>
          <w:color w:val="000000"/>
        </w:rPr>
        <w:t>，并联电路各支路电压相等，通过</w:t>
      </w:r>
      <w:r>
        <w:rPr>
          <w:rFonts w:ascii="Times New Roman" w:eastAsia="Times New Roman" w:hAnsi="Times New Roman" w:cs="Times New Roman"/>
          <w:i/>
          <w:color w:val="000000"/>
        </w:rPr>
        <w:t>R</w:t>
      </w:r>
      <w:r>
        <w:rPr>
          <w:rFonts w:ascii="宋体" w:hAnsi="宋体"/>
          <w:color w:val="000000"/>
        </w:rPr>
        <w:t>的电流</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R</w:t>
      </w:r>
      <w:r>
        <w:rPr>
          <w:rFonts w:ascii="Times New Roman" w:eastAsia="Times New Roman" w:hAnsi="Times New Roman" w:cs="Times New Roman"/>
          <w:color w:val="000000"/>
        </w:rPr>
        <w:t>=</w:t>
      </w:r>
      <w:r>
        <w:object w:dxaOrig="1016" w:dyaOrig="621">
          <v:shape id="_x0000_i1032" type="#_x0000_t75" alt="学科网(www.zxxk.com)--教育资源门户，提供试卷、教案、课件、论文、素材以及各类教学资源下载，还有大量而丰富的教学相关资讯！" style="width:51pt;height:31pt" o:ole="">
            <v:imagedata r:id="rId43" o:title="eqId69f7b429a3b447788dc8e6bc02b1675a"/>
          </v:shape>
          <o:OLEObject Type="Embed" ProgID="Equation.DSMT4" ShapeID="_x0000_i1032" DrawAspect="Content" ObjectID="_1659719913" r:id="rId44"/>
        </w:object>
      </w:r>
      <w:r>
        <w:rPr>
          <w:rFonts w:ascii="Times New Roman" w:eastAsia="Times New Roman" w:hAnsi="Times New Roman" w:cs="Times New Roman"/>
          <w:color w:val="000000"/>
        </w:rPr>
        <w:t>=0.3A</w:t>
      </w:r>
    </w:p>
    <w:p w:rsidR="00857A62" w:rsidRDefault="00857A62" w:rsidP="00857A62">
      <w:pPr>
        <w:spacing w:line="360" w:lineRule="auto"/>
        <w:jc w:val="left"/>
        <w:textAlignment w:val="center"/>
        <w:rPr>
          <w:rFonts w:ascii="宋体" w:hAnsi="宋体"/>
          <w:color w:val="000000"/>
        </w:rPr>
      </w:pPr>
      <w:r>
        <w:rPr>
          <w:rFonts w:ascii="宋体" w:hAnsi="宋体"/>
          <w:color w:val="000000"/>
        </w:rPr>
        <w:t>干路电流为</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0.2A+0.3A=0.5A</w:t>
      </w:r>
    </w:p>
    <w:p w:rsidR="00857A62" w:rsidRDefault="00857A62" w:rsidP="00857A62">
      <w:pPr>
        <w:spacing w:line="360" w:lineRule="auto"/>
        <w:jc w:val="left"/>
        <w:textAlignment w:val="center"/>
        <w:rPr>
          <w:rFonts w:ascii="宋体" w:hAnsi="宋体"/>
          <w:color w:val="000000"/>
        </w:rPr>
      </w:pPr>
      <w:r>
        <w:rPr>
          <w:rFonts w:ascii="宋体" w:hAnsi="宋体"/>
          <w:color w:val="000000"/>
        </w:rPr>
        <w:t>通电</w:t>
      </w:r>
      <w:r>
        <w:rPr>
          <w:rFonts w:ascii="Times New Roman" w:eastAsia="Times New Roman" w:hAnsi="Times New Roman" w:cs="Times New Roman"/>
          <w:color w:val="000000"/>
        </w:rPr>
        <w:t>10s</w:t>
      </w:r>
      <w:r>
        <w:rPr>
          <w:rFonts w:ascii="宋体" w:hAnsi="宋体"/>
          <w:color w:val="000000"/>
        </w:rPr>
        <w:t>，电阻</w:t>
      </w:r>
      <w:r>
        <w:rPr>
          <w:rFonts w:ascii="Times New Roman" w:eastAsia="Times New Roman" w:hAnsi="Times New Roman" w:cs="Times New Roman"/>
          <w:i/>
          <w:color w:val="000000"/>
        </w:rPr>
        <w:t>R</w:t>
      </w:r>
      <w:r>
        <w:rPr>
          <w:rFonts w:ascii="宋体" w:hAnsi="宋体"/>
          <w:color w:val="000000"/>
        </w:rPr>
        <w:t>消耗的电能为</w:t>
      </w:r>
    </w:p>
    <w:p w:rsidR="00857A62" w:rsidRDefault="00857A62" w:rsidP="00857A62">
      <w:pPr>
        <w:spacing w:line="360" w:lineRule="auto"/>
        <w:jc w:val="center"/>
        <w:textAlignment w:val="center"/>
        <w:rPr>
          <w:color w:val="000000"/>
        </w:rPr>
      </w:pPr>
      <w:r>
        <w:object w:dxaOrig="3038" w:dyaOrig="365">
          <v:shape id="_x0000_i1033" type="#_x0000_t75" alt="学科网(www.zxxk.com)--教育资源门户，提供试卷、教案、课件、论文、素材以及各类教学资源下载，还有大量而丰富的教学相关资讯！" style="width:152pt;height:18.5pt" o:ole="">
            <v:imagedata r:id="rId45" o:title="eqId71ec5b2cb4ef4e47a16646c52d030cb2"/>
          </v:shape>
          <o:OLEObject Type="Embed" ProgID="Equation.DSMT4" ShapeID="_x0000_i1033" DrawAspect="Content" ObjectID="_1659719914" r:id="rId46"/>
        </w:object>
      </w:r>
    </w:p>
    <w:p w:rsidR="00857A62" w:rsidRDefault="00857A62" w:rsidP="00857A62">
      <w:pPr>
        <w:spacing w:line="360" w:lineRule="auto"/>
        <w:jc w:val="left"/>
        <w:textAlignment w:val="center"/>
        <w:rPr>
          <w:rFonts w:ascii="宋体" w:hAnsi="宋体"/>
          <w:color w:val="000000"/>
        </w:rPr>
      </w:pPr>
      <w:r>
        <w:rPr>
          <w:color w:val="000000"/>
        </w:rPr>
        <w:t>16.</w:t>
      </w:r>
      <w:r>
        <w:rPr>
          <w:rFonts w:ascii="宋体" w:hAnsi="宋体"/>
          <w:color w:val="000000"/>
        </w:rPr>
        <w:t>图中为生活中常见的电熨斗，图乙为其结构图，图乙中的双金属片是把长和宽都相同的铜片和铁片紧密铆合在一起做成的。常温时图中的两触点相接触，受热时由于铜片膨胀比铁片明显，双金属片会向</w:t>
      </w:r>
      <w:r>
        <w:rPr>
          <w:color w:val="000000"/>
        </w:rPr>
        <w:t>______</w:t>
      </w:r>
      <w:r>
        <w:rPr>
          <w:rFonts w:ascii="宋体" w:hAnsi="宋体"/>
          <w:color w:val="000000"/>
        </w:rPr>
        <w:t>（选填“铜片”或“铁片”）一侧弯曲，且弯曲程度随温度的升高而增大。当金属底板的温度达到设定的温度时，由于双金属片的弯曲而使图中的两触点分离，切断工作电路。用该熨斗熨烫丝织衣物时，需将设定的温度调低，调温旋钮上的升降螺丝应</w:t>
      </w:r>
      <w:r>
        <w:rPr>
          <w:color w:val="000000"/>
        </w:rPr>
        <w:t>______</w:t>
      </w:r>
      <w:r>
        <w:rPr>
          <w:rFonts w:ascii="宋体" w:hAnsi="宋体"/>
          <w:color w:val="000000"/>
        </w:rPr>
        <w:t>（选填“向上”或“向下”）调节。</w:t>
      </w:r>
    </w:p>
    <w:p w:rsidR="00857A62" w:rsidRDefault="00857A62" w:rsidP="00857A62">
      <w:pPr>
        <w:spacing w:line="360" w:lineRule="auto"/>
        <w:jc w:val="left"/>
        <w:textAlignment w:val="center"/>
        <w:rPr>
          <w:color w:val="000000"/>
        </w:rPr>
      </w:pPr>
      <w:r>
        <w:rPr>
          <w:noProof/>
          <w:color w:val="000000"/>
        </w:rPr>
        <w:lastRenderedPageBreak/>
        <w:drawing>
          <wp:inline distT="0" distB="0" distL="0" distR="0">
            <wp:extent cx="4095115" cy="1789430"/>
            <wp:effectExtent l="0" t="0" r="635" b="1270"/>
            <wp:docPr id="425" name="图片 4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95115" cy="1789430"/>
                    </a:xfrm>
                    <a:prstGeom prst="rect">
                      <a:avLst/>
                    </a:prstGeom>
                    <a:noFill/>
                    <a:ln>
                      <a:noFill/>
                    </a:ln>
                  </pic:spPr>
                </pic:pic>
              </a:graphicData>
            </a:graphic>
          </wp:inline>
        </w:drawing>
      </w:r>
    </w:p>
    <w:p w:rsidR="00857A62" w:rsidRDefault="00857A62" w:rsidP="00857A6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铁片</w:t>
      </w:r>
      <w:r>
        <w:rPr>
          <w:color w:val="000000"/>
        </w:rPr>
        <w:t xml:space="preserve">    (2). </w:t>
      </w:r>
      <w:r>
        <w:rPr>
          <w:rFonts w:ascii="宋体" w:hAnsi="宋体"/>
          <w:color w:val="000000"/>
        </w:rPr>
        <w:t>向上</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受热时，由于铜片膨胀得比铁片明显，双金属片便向铁片那边弯曲，温度愈高，弯曲得愈显著。</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将调温旋钮上调时，上下触点随之上移，双金属片只需稍微下弯即可将触点分离，这时双金属片可控制金属底板在较低温度下的工作，所以将设定的温度调低，调温旋钮上的升降螺丝应向上调节。</w:t>
      </w:r>
    </w:p>
    <w:p w:rsidR="00857A62" w:rsidRDefault="00857A62" w:rsidP="00857A62">
      <w:pPr>
        <w:spacing w:line="360" w:lineRule="auto"/>
        <w:jc w:val="left"/>
        <w:textAlignment w:val="center"/>
        <w:rPr>
          <w:rFonts w:ascii="宋体" w:hAnsi="宋体"/>
          <w:b/>
          <w:color w:val="000000"/>
          <w:sz w:val="24"/>
        </w:rPr>
      </w:pPr>
      <w:r>
        <w:rPr>
          <w:rFonts w:ascii="宋体" w:hAnsi="宋体"/>
          <w:b/>
          <w:color w:val="000000"/>
          <w:sz w:val="24"/>
        </w:rPr>
        <w:t>三、作图题（本大题共</w:t>
      </w:r>
      <w:r>
        <w:rPr>
          <w:rFonts w:ascii="Times New Roman" w:eastAsia="Times New Roman" w:hAnsi="Times New Roman" w:cs="Times New Roman"/>
          <w:b/>
          <w:color w:val="000000"/>
          <w:sz w:val="24"/>
        </w:rPr>
        <w:t>2</w:t>
      </w:r>
      <w:r>
        <w:rPr>
          <w:rFonts w:ascii="宋体" w:hAnsi="宋体"/>
          <w:b/>
          <w:color w:val="000000"/>
          <w:sz w:val="24"/>
        </w:rPr>
        <w:t>小题，杏小题</w:t>
      </w:r>
      <w:r>
        <w:rPr>
          <w:rFonts w:ascii="Times New Roman" w:eastAsia="Times New Roman" w:hAnsi="Times New Roman" w:cs="Times New Roman"/>
          <w:b/>
          <w:color w:val="000000"/>
          <w:sz w:val="24"/>
        </w:rPr>
        <w:t>3</w:t>
      </w:r>
      <w:r>
        <w:rPr>
          <w:rFonts w:ascii="宋体" w:hAnsi="宋体"/>
          <w:b/>
          <w:color w:val="000000"/>
          <w:sz w:val="24"/>
        </w:rPr>
        <w:t>分，共</w:t>
      </w:r>
      <w:r>
        <w:rPr>
          <w:rFonts w:ascii="Times New Roman" w:eastAsia="Times New Roman" w:hAnsi="Times New Roman" w:cs="Times New Roman"/>
          <w:b/>
          <w:color w:val="000000"/>
          <w:sz w:val="24"/>
        </w:rPr>
        <w:t>6</w:t>
      </w:r>
      <w:r>
        <w:rPr>
          <w:rFonts w:ascii="宋体" w:hAnsi="宋体"/>
          <w:b/>
          <w:color w:val="000000"/>
          <w:sz w:val="24"/>
        </w:rPr>
        <w:t>分。在答题卡上用铅笔作图，确定后用黑笔描黑）</w:t>
      </w:r>
    </w:p>
    <w:p w:rsidR="00857A62" w:rsidRDefault="00857A62" w:rsidP="00857A62">
      <w:pPr>
        <w:spacing w:line="360" w:lineRule="auto"/>
        <w:jc w:val="left"/>
        <w:textAlignment w:val="center"/>
        <w:rPr>
          <w:rFonts w:ascii="宋体" w:hAnsi="宋体"/>
          <w:color w:val="000000"/>
        </w:rPr>
      </w:pPr>
      <w:r>
        <w:rPr>
          <w:color w:val="000000"/>
        </w:rPr>
        <w:t>17.</w:t>
      </w:r>
      <w:r>
        <w:rPr>
          <w:rFonts w:ascii="宋体" w:hAnsi="宋体"/>
          <w:color w:val="000000"/>
        </w:rPr>
        <w:t>图中已给出入射光线和出射光线，请在方框中画出适当的透镜。</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1685925" cy="982980"/>
            <wp:effectExtent l="0" t="0" r="9525" b="7620"/>
            <wp:docPr id="424" name="图片 4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85925" cy="982980"/>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【答案】</w:t>
      </w:r>
      <w:r>
        <w:rPr>
          <w:noProof/>
          <w:color w:val="000000"/>
        </w:rPr>
        <w:drawing>
          <wp:inline distT="0" distB="0" distL="0" distR="0">
            <wp:extent cx="1819275" cy="1145540"/>
            <wp:effectExtent l="0" t="0" r="9525" b="0"/>
            <wp:docPr id="423" name="图片 4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19275" cy="1145540"/>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宋体" w:hAnsi="宋体"/>
          <w:color w:val="000000"/>
        </w:rPr>
        <w:t>由图可知，平行于主光轴的光线经透镜折射后将过焦点，说明该透镜对光有会聚作用，该透镜是凸透镜，如图所示：</w:t>
      </w:r>
    </w:p>
    <w:p w:rsidR="00857A62" w:rsidRDefault="00857A62" w:rsidP="00857A62">
      <w:pPr>
        <w:spacing w:line="360" w:lineRule="auto"/>
        <w:jc w:val="left"/>
        <w:textAlignment w:val="center"/>
        <w:rPr>
          <w:color w:val="000000"/>
        </w:rPr>
      </w:pPr>
      <w:r>
        <w:rPr>
          <w:noProof/>
          <w:color w:val="000000"/>
        </w:rPr>
        <w:lastRenderedPageBreak/>
        <w:drawing>
          <wp:inline distT="0" distB="0" distL="0" distR="0">
            <wp:extent cx="1819275" cy="1145540"/>
            <wp:effectExtent l="0" t="0" r="9525" b="0"/>
            <wp:docPr id="422" name="图片 4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19275" cy="114554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color w:val="000000"/>
        </w:rPr>
        <w:t>18.</w:t>
      </w:r>
      <w:r>
        <w:rPr>
          <w:rFonts w:ascii="宋体" w:hAnsi="宋体"/>
          <w:color w:val="000000"/>
        </w:rPr>
        <w:t>请用笔画线代替导线，按安全用电要求将开关、灯泡接入家庭电路中（开关控制灯泡）。</w:t>
      </w:r>
    </w:p>
    <w:p w:rsidR="00857A62" w:rsidRDefault="00857A62" w:rsidP="00857A62">
      <w:pPr>
        <w:spacing w:line="360" w:lineRule="auto"/>
        <w:jc w:val="left"/>
        <w:textAlignment w:val="center"/>
        <w:rPr>
          <w:color w:val="000000"/>
        </w:rPr>
      </w:pPr>
      <w:r>
        <w:rPr>
          <w:noProof/>
          <w:color w:val="000000"/>
        </w:rPr>
        <w:drawing>
          <wp:inline distT="0" distB="0" distL="0" distR="0">
            <wp:extent cx="2276475" cy="1248410"/>
            <wp:effectExtent l="0" t="0" r="9525" b="8890"/>
            <wp:docPr id="421" name="图片 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76475" cy="1248410"/>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【答案】</w:t>
      </w:r>
      <w:r>
        <w:rPr>
          <w:noProof/>
          <w:color w:val="000000"/>
        </w:rPr>
        <w:drawing>
          <wp:inline distT="0" distB="0" distL="0" distR="0">
            <wp:extent cx="2399030" cy="1332230"/>
            <wp:effectExtent l="0" t="0" r="1270" b="1270"/>
            <wp:docPr id="420" name="图片 4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99030" cy="1332230"/>
                    </a:xfrm>
                    <a:prstGeom prst="rect">
                      <a:avLst/>
                    </a:prstGeom>
                    <a:noFill/>
                    <a:ln>
                      <a:noFill/>
                    </a:ln>
                  </pic:spPr>
                </pic:pic>
              </a:graphicData>
            </a:graphic>
          </wp:inline>
        </w:drawing>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宋体" w:hAnsi="宋体"/>
          <w:color w:val="000000"/>
        </w:rPr>
        <w:t>根据安全用电原则可知，开关一端接火线，另一端接灯泡的顶端，螺旋套接零线，如图所示：</w:t>
      </w:r>
    </w:p>
    <w:p w:rsidR="00857A62" w:rsidRDefault="00857A62" w:rsidP="00857A62">
      <w:pPr>
        <w:spacing w:line="360" w:lineRule="auto"/>
        <w:jc w:val="left"/>
        <w:textAlignment w:val="center"/>
        <w:rPr>
          <w:color w:val="000000"/>
        </w:rPr>
      </w:pPr>
      <w:r>
        <w:rPr>
          <w:noProof/>
          <w:color w:val="000000"/>
        </w:rPr>
        <w:drawing>
          <wp:inline distT="0" distB="0" distL="0" distR="0">
            <wp:extent cx="2399030" cy="1332230"/>
            <wp:effectExtent l="0" t="0" r="1270" b="1270"/>
            <wp:docPr id="419" name="图片 4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99030" cy="133223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b/>
          <w:color w:val="000000"/>
          <w:sz w:val="24"/>
        </w:rPr>
      </w:pPr>
      <w:r>
        <w:rPr>
          <w:rFonts w:ascii="宋体" w:hAnsi="宋体"/>
          <w:b/>
          <w:color w:val="000000"/>
          <w:sz w:val="24"/>
        </w:rPr>
        <w:t>四、实验探究题（本大题共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24</w:t>
      </w:r>
      <w:r>
        <w:rPr>
          <w:rFonts w:ascii="宋体" w:hAnsi="宋体"/>
          <w:b/>
          <w:color w:val="000000"/>
          <w:sz w:val="24"/>
        </w:rPr>
        <w:t>分，</w:t>
      </w:r>
    </w:p>
    <w:p w:rsidR="00857A62" w:rsidRDefault="00857A62" w:rsidP="00857A62">
      <w:pPr>
        <w:spacing w:line="360" w:lineRule="auto"/>
        <w:jc w:val="left"/>
        <w:textAlignment w:val="center"/>
        <w:rPr>
          <w:rFonts w:ascii="宋体" w:hAnsi="宋体"/>
          <w:color w:val="000000"/>
        </w:rPr>
      </w:pPr>
      <w:r>
        <w:rPr>
          <w:color w:val="000000"/>
        </w:rPr>
        <w:t>19.</w:t>
      </w:r>
      <w:r>
        <w:rPr>
          <w:rFonts w:ascii="宋体" w:hAnsi="宋体"/>
          <w:color w:val="000000"/>
        </w:rPr>
        <w:t>图甲是小明探究“固体熔化过程的规律"实验装置图。</w:t>
      </w:r>
    </w:p>
    <w:p w:rsidR="00857A62" w:rsidRDefault="00857A62" w:rsidP="00857A62">
      <w:pPr>
        <w:spacing w:line="360" w:lineRule="auto"/>
        <w:jc w:val="left"/>
        <w:textAlignment w:val="center"/>
        <w:rPr>
          <w:color w:val="000000"/>
        </w:rPr>
      </w:pPr>
      <w:r>
        <w:rPr>
          <w:noProof/>
          <w:color w:val="000000"/>
        </w:rPr>
        <w:drawing>
          <wp:inline distT="0" distB="0" distL="0" distR="0">
            <wp:extent cx="3008630" cy="1602740"/>
            <wp:effectExtent l="0" t="0" r="1270" b="0"/>
            <wp:docPr id="418" name="图片 4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08630" cy="160274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实验中通过烧杯中的水对试管加热，目的是</w:t>
      </w:r>
      <w:r>
        <w:rPr>
          <w:color w:val="000000"/>
        </w:rPr>
        <w:t>______</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每隔</w:t>
      </w:r>
      <w:proofErr w:type="spellStart"/>
      <w:r>
        <w:rPr>
          <w:rFonts w:ascii="Times New Roman" w:eastAsia="Times New Roman" w:hAnsi="Times New Roman" w:cs="Times New Roman"/>
          <w:color w:val="000000"/>
        </w:rPr>
        <w:t>lmin</w:t>
      </w:r>
      <w:proofErr w:type="spellEnd"/>
      <w:r>
        <w:rPr>
          <w:rFonts w:ascii="宋体" w:hAnsi="宋体"/>
          <w:color w:val="000000"/>
        </w:rPr>
        <w:t>记录一次物质的温度及状态，作出如图乙所示的温度随时间变化规律的图像，由图乙可知该物质是</w:t>
      </w:r>
      <w:r>
        <w:rPr>
          <w:color w:val="000000"/>
        </w:rPr>
        <w:t>______</w:t>
      </w:r>
      <w:r>
        <w:rPr>
          <w:rFonts w:ascii="宋体" w:hAnsi="宋体"/>
          <w:color w:val="000000"/>
        </w:rPr>
        <w:t>（选填“晶体”或“非晶体”）；</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比较图乙中的</w:t>
      </w:r>
      <w:r>
        <w:rPr>
          <w:rFonts w:ascii="Times New Roman" w:eastAsia="Times New Roman" w:hAnsi="Times New Roman" w:cs="Times New Roman"/>
          <w:i/>
          <w:color w:val="000000"/>
        </w:rPr>
        <w:t>AB</w:t>
      </w:r>
      <w:r>
        <w:rPr>
          <w:rFonts w:ascii="宋体" w:hAnsi="宋体"/>
          <w:color w:val="000000"/>
        </w:rPr>
        <w:t>段与</w:t>
      </w:r>
      <w:r>
        <w:rPr>
          <w:rFonts w:ascii="Times New Roman" w:eastAsia="Times New Roman" w:hAnsi="Times New Roman" w:cs="Times New Roman"/>
          <w:i/>
          <w:color w:val="000000"/>
        </w:rPr>
        <w:t>CD</w:t>
      </w:r>
      <w:r>
        <w:rPr>
          <w:rFonts w:ascii="宋体" w:hAnsi="宋体"/>
          <w:color w:val="000000"/>
        </w:rPr>
        <w:t>段可知，物质</w:t>
      </w:r>
      <w:r>
        <w:rPr>
          <w:rFonts w:ascii="Times New Roman" w:eastAsia="Times New Roman" w:hAnsi="Times New Roman" w:cs="Times New Roman"/>
          <w:i/>
          <w:color w:val="000000"/>
        </w:rPr>
        <w:t>AB</w:t>
      </w:r>
      <w:r>
        <w:rPr>
          <w:rFonts w:ascii="宋体" w:hAnsi="宋体"/>
          <w:color w:val="000000"/>
        </w:rPr>
        <w:t>段的比热容</w:t>
      </w:r>
      <w:r>
        <w:rPr>
          <w:color w:val="000000"/>
        </w:rPr>
        <w:t>______</w:t>
      </w:r>
      <w:r>
        <w:rPr>
          <w:rFonts w:ascii="宋体" w:hAnsi="宋体"/>
          <w:color w:val="000000"/>
        </w:rPr>
        <w:t>（选填“大于”、“小于”或“等于”）</w:t>
      </w:r>
      <w:r>
        <w:rPr>
          <w:rFonts w:ascii="Times New Roman" w:eastAsia="Times New Roman" w:hAnsi="Times New Roman" w:cs="Times New Roman"/>
          <w:i/>
          <w:color w:val="000000"/>
        </w:rPr>
        <w:t>CD</w:t>
      </w:r>
      <w:r>
        <w:rPr>
          <w:rFonts w:ascii="宋体" w:hAnsi="宋体"/>
          <w:color w:val="000000"/>
        </w:rPr>
        <w:t>段的比热容。</w:t>
      </w:r>
    </w:p>
    <w:p w:rsidR="00857A62" w:rsidRDefault="00857A62" w:rsidP="00857A6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使物质受热均匀</w:t>
      </w:r>
      <w:r>
        <w:rPr>
          <w:color w:val="000000"/>
        </w:rPr>
        <w:t xml:space="preserve">    (2). </w:t>
      </w:r>
      <w:r>
        <w:rPr>
          <w:rFonts w:ascii="宋体" w:hAnsi="宋体"/>
          <w:color w:val="000000"/>
        </w:rPr>
        <w:t>晶体</w:t>
      </w:r>
      <w:r>
        <w:rPr>
          <w:color w:val="000000"/>
        </w:rPr>
        <w:t xml:space="preserve">    (3). </w:t>
      </w:r>
      <w:r>
        <w:rPr>
          <w:rFonts w:ascii="宋体" w:hAnsi="宋体"/>
          <w:color w:val="000000"/>
        </w:rPr>
        <w:t>小于</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将装有固体的试管放入水中加热，这是水浴法，采用水浴法加热时，使物质受热均匀，从而固体的温度变化比较慢，便于记录实验温度。</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由图乙可知，该物质在熔化过程中温度保持不变，所以该物质是晶体。</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由图象可知，根据公式</w:t>
      </w: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cm</w:t>
      </w:r>
      <w:r>
        <w:rPr>
          <w:rFonts w:ascii="Times New Roman" w:eastAsia="Times New Roman" w:hAnsi="Times New Roman" w:cs="Times New Roman"/>
          <w:color w:val="000000"/>
        </w:rPr>
        <w:t>Δ</w:t>
      </w:r>
      <w:r>
        <w:rPr>
          <w:rFonts w:ascii="Times New Roman" w:eastAsia="Times New Roman" w:hAnsi="Times New Roman" w:cs="Times New Roman"/>
          <w:i/>
          <w:color w:val="000000"/>
        </w:rPr>
        <w:t>t</w:t>
      </w:r>
      <w:proofErr w:type="spellEnd"/>
      <w:r>
        <w:rPr>
          <w:rFonts w:ascii="宋体" w:hAnsi="宋体"/>
          <w:color w:val="000000"/>
        </w:rPr>
        <w:t>可知，物质的质量相同，</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i/>
          <w:color w:val="000000"/>
        </w:rPr>
        <w:t>CD</w:t>
      </w:r>
      <w:r>
        <w:rPr>
          <w:rFonts w:ascii="宋体" w:hAnsi="宋体"/>
          <w:color w:val="000000"/>
        </w:rPr>
        <w:t>段升高相同的温度，</w:t>
      </w:r>
      <w:r>
        <w:rPr>
          <w:rFonts w:ascii="Times New Roman" w:eastAsia="Times New Roman" w:hAnsi="Times New Roman" w:cs="Times New Roman"/>
          <w:i/>
          <w:color w:val="000000"/>
        </w:rPr>
        <w:t>AB</w:t>
      </w:r>
      <w:r>
        <w:rPr>
          <w:rFonts w:ascii="宋体" w:hAnsi="宋体"/>
          <w:color w:val="000000"/>
        </w:rPr>
        <w:t>段需要吸热</w:t>
      </w:r>
      <w:r>
        <w:rPr>
          <w:rFonts w:ascii="Times New Roman" w:eastAsia="Times New Roman" w:hAnsi="Times New Roman" w:cs="Times New Roman"/>
          <w:color w:val="000000"/>
        </w:rPr>
        <w:t>2min</w:t>
      </w:r>
      <w:r>
        <w:rPr>
          <w:rFonts w:ascii="宋体" w:hAnsi="宋体"/>
          <w:color w:val="000000"/>
        </w:rPr>
        <w:t>，</w:t>
      </w:r>
      <w:r>
        <w:rPr>
          <w:rFonts w:ascii="Times New Roman" w:eastAsia="Times New Roman" w:hAnsi="Times New Roman" w:cs="Times New Roman"/>
          <w:i/>
          <w:color w:val="000000"/>
        </w:rPr>
        <w:t>CD</w:t>
      </w:r>
      <w:r>
        <w:rPr>
          <w:rFonts w:ascii="宋体" w:hAnsi="宋体"/>
          <w:color w:val="000000"/>
        </w:rPr>
        <w:t>段需要吸热</w:t>
      </w:r>
      <w:r>
        <w:rPr>
          <w:rFonts w:ascii="Times New Roman" w:eastAsia="Times New Roman" w:hAnsi="Times New Roman" w:cs="Times New Roman"/>
          <w:color w:val="000000"/>
        </w:rPr>
        <w:t>4min</w:t>
      </w:r>
      <w:r>
        <w:rPr>
          <w:rFonts w:ascii="宋体" w:hAnsi="宋体"/>
          <w:color w:val="000000"/>
        </w:rPr>
        <w:t>，</w:t>
      </w:r>
      <w:r>
        <w:rPr>
          <w:rFonts w:ascii="Times New Roman" w:eastAsia="Times New Roman" w:hAnsi="Times New Roman" w:cs="Times New Roman"/>
          <w:i/>
          <w:color w:val="000000"/>
        </w:rPr>
        <w:t>AB</w:t>
      </w:r>
      <w:r>
        <w:rPr>
          <w:rFonts w:ascii="宋体" w:hAnsi="宋体"/>
          <w:color w:val="000000"/>
        </w:rPr>
        <w:t>段吸收的热量小于</w:t>
      </w:r>
      <w:r>
        <w:rPr>
          <w:rFonts w:ascii="Times New Roman" w:eastAsia="Times New Roman" w:hAnsi="Times New Roman" w:cs="Times New Roman"/>
          <w:i/>
          <w:color w:val="000000"/>
        </w:rPr>
        <w:t>CD</w:t>
      </w:r>
      <w:r>
        <w:rPr>
          <w:rFonts w:ascii="宋体" w:hAnsi="宋体"/>
          <w:color w:val="000000"/>
        </w:rPr>
        <w:t>段吸收的热量，可以得到</w:t>
      </w:r>
      <w:r>
        <w:rPr>
          <w:rFonts w:ascii="Times New Roman" w:eastAsia="Times New Roman" w:hAnsi="Times New Roman" w:cs="Times New Roman"/>
          <w:i/>
          <w:color w:val="000000"/>
        </w:rPr>
        <w:t>AB</w:t>
      </w:r>
      <w:r>
        <w:rPr>
          <w:rFonts w:ascii="宋体" w:hAnsi="宋体"/>
          <w:color w:val="000000"/>
        </w:rPr>
        <w:t>段的比热容小于在</w:t>
      </w:r>
      <w:r>
        <w:rPr>
          <w:rFonts w:ascii="Times New Roman" w:eastAsia="Times New Roman" w:hAnsi="Times New Roman" w:cs="Times New Roman"/>
          <w:i/>
          <w:color w:val="000000"/>
        </w:rPr>
        <w:t>CD</w:t>
      </w:r>
      <w:r>
        <w:rPr>
          <w:rFonts w:ascii="宋体" w:hAnsi="宋体"/>
          <w:color w:val="000000"/>
        </w:rPr>
        <w:t>段的比热容。</w:t>
      </w:r>
    </w:p>
    <w:p w:rsidR="00857A62" w:rsidRDefault="00857A62" w:rsidP="00857A62">
      <w:pPr>
        <w:spacing w:line="360" w:lineRule="auto"/>
        <w:jc w:val="left"/>
        <w:textAlignment w:val="center"/>
        <w:rPr>
          <w:rFonts w:ascii="宋体" w:hAnsi="宋体"/>
          <w:color w:val="000000"/>
        </w:rPr>
      </w:pPr>
      <w:r>
        <w:rPr>
          <w:color w:val="000000"/>
        </w:rPr>
        <w:t>20.</w:t>
      </w:r>
      <w:r>
        <w:rPr>
          <w:rFonts w:ascii="宋体" w:hAnsi="宋体"/>
          <w:color w:val="000000"/>
        </w:rPr>
        <w:t>“测滑轮组的机械效率”的实验数据如下表：</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665"/>
        <w:gridCol w:w="1680"/>
        <w:gridCol w:w="1680"/>
        <w:gridCol w:w="1680"/>
        <w:gridCol w:w="1680"/>
      </w:tblGrid>
      <w:tr w:rsidR="00857A62" w:rsidTr="00B93B08">
        <w:trPr>
          <w:trHeight w:val="52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宋体" w:hAnsi="宋体"/>
                <w:color w:val="000000"/>
              </w:rPr>
            </w:pPr>
            <w:r>
              <w:rPr>
                <w:rFonts w:ascii="宋体" w:hAnsi="宋体"/>
                <w:color w:val="000000"/>
              </w:rPr>
              <w:t>实验次数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宋体" w:hAnsi="宋体"/>
                <w:color w:val="000000"/>
              </w:rPr>
            </w:pPr>
            <w:r>
              <w:rPr>
                <w:rFonts w:ascii="宋体" w:hAnsi="宋体"/>
                <w:color w:val="000000"/>
              </w:rPr>
              <w:t>物重</w:t>
            </w:r>
            <w:r>
              <w:rPr>
                <w:rFonts w:ascii="Times New Roman" w:eastAsia="Times New Roman" w:hAnsi="Times New Roman" w:cs="Times New Roman"/>
                <w:i/>
                <w:color w:val="000000"/>
              </w:rPr>
              <w:t>G</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宋体" w:hAnsi="宋体"/>
                <w:color w:val="000000"/>
              </w:rPr>
            </w:pPr>
            <w:r>
              <w:rPr>
                <w:rFonts w:ascii="宋体" w:hAnsi="宋体"/>
                <w:color w:val="000000"/>
              </w:rPr>
              <w:t>物体上升高度</w:t>
            </w:r>
            <w:r>
              <w:rPr>
                <w:rFonts w:ascii="Times New Roman" w:eastAsia="Times New Roman" w:hAnsi="Times New Roman" w:cs="Times New Roman"/>
                <w:i/>
                <w:color w:val="000000"/>
              </w:rPr>
              <w:t>h</w:t>
            </w:r>
            <w:r>
              <w:rPr>
                <w:rFonts w:ascii="宋体" w:hAnsi="宋体"/>
                <w:color w:val="000000"/>
              </w:rPr>
              <w:t>（</w:t>
            </w:r>
            <w:r>
              <w:rPr>
                <w:rFonts w:ascii="Times New Roman" w:eastAsia="Times New Roman" w:hAnsi="Times New Roman" w:cs="Times New Roman"/>
                <w:color w:val="000000"/>
              </w:rPr>
              <w:t>m</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宋体" w:hAnsi="宋体"/>
                <w:color w:val="000000"/>
              </w:rPr>
            </w:pPr>
            <w:r>
              <w:rPr>
                <w:rFonts w:ascii="宋体" w:hAnsi="宋体"/>
                <w:color w:val="000000"/>
              </w:rPr>
              <w:t>绳子自由端移动距离</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color w:val="000000"/>
              </w:rPr>
              <w:t>m</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i/>
                <w:color w:val="000000"/>
              </w:rPr>
            </w:pPr>
            <w:r>
              <w:rPr>
                <w:rFonts w:ascii="宋体" w:hAnsi="宋体"/>
                <w:color w:val="000000"/>
              </w:rPr>
              <w:t>机械效率</w:t>
            </w:r>
            <w:r>
              <w:rPr>
                <w:rFonts w:ascii="Times New Roman" w:eastAsia="Times New Roman" w:hAnsi="Times New Roman" w:cs="Times New Roman"/>
                <w:i/>
                <w:color w:val="000000"/>
              </w:rPr>
              <w:t>η</w:t>
            </w:r>
          </w:p>
        </w:tc>
      </w:tr>
      <w:tr w:rsidR="00857A62"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66.7%</w:t>
            </w:r>
          </w:p>
        </w:tc>
      </w:tr>
      <w:tr w:rsidR="00857A62"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color w:val="000000"/>
              </w:rPr>
            </w:pP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69</w:t>
            </w:r>
            <w:r>
              <w:rPr>
                <w:rFonts w:ascii="Times New Roman" w:eastAsia="Times New Roman" w:hAnsi="Times New Roman" w:cs="Times New Roman"/>
                <w:noProof/>
                <w:color w:val="000000"/>
                <w:position w:val="-22"/>
              </w:rPr>
              <w:drawing>
                <wp:inline distT="0" distB="0" distL="0" distR="0">
                  <wp:extent cx="29210" cy="88265"/>
                  <wp:effectExtent l="0" t="0" r="8890" b="6985"/>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4%</w:t>
            </w:r>
          </w:p>
        </w:tc>
      </w:tr>
      <w:tr w:rsidR="00857A62"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7A62" w:rsidRDefault="00857A62" w:rsidP="00B93B08">
            <w:pPr>
              <w:spacing w:line="360" w:lineRule="auto"/>
              <w:jc w:val="left"/>
              <w:textAlignment w:val="center"/>
              <w:rPr>
                <w:color w:val="000000"/>
              </w:rPr>
            </w:pPr>
          </w:p>
        </w:tc>
      </w:tr>
    </w:tbl>
    <w:p w:rsidR="00857A62" w:rsidRDefault="00857A62" w:rsidP="00857A62">
      <w:pPr>
        <w:spacing w:line="360" w:lineRule="auto"/>
        <w:jc w:val="left"/>
        <w:textAlignment w:val="center"/>
        <w:rPr>
          <w:rFonts w:ascii="宋体" w:hAnsi="宋体"/>
          <w:color w:val="000000"/>
        </w:rPr>
      </w:pP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1400810" cy="1760220"/>
            <wp:effectExtent l="0" t="0" r="8890" b="0"/>
            <wp:docPr id="416" name="图片 4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00810" cy="176022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实验时，应沿竖直向上的方向______拉动弹簧测力计；</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第</w:t>
      </w:r>
      <w:r>
        <w:rPr>
          <w:rFonts w:ascii="Times New Roman" w:eastAsia="Times New Roman" w:hAnsi="Times New Roman" w:cs="Times New Roman"/>
          <w:color w:val="000000"/>
        </w:rPr>
        <w:t>2</w:t>
      </w:r>
      <w:r>
        <w:rPr>
          <w:rFonts w:ascii="宋体" w:hAnsi="宋体"/>
          <w:color w:val="000000"/>
        </w:rPr>
        <w:t>次实验中弹簧测力计的示数如图所示为______</w:t>
      </w:r>
      <w:r>
        <w:rPr>
          <w:rFonts w:ascii="Times New Roman" w:eastAsia="Times New Roman" w:hAnsi="Times New Roman" w:cs="Times New Roman"/>
          <w:color w:val="000000"/>
        </w:rPr>
        <w:t>N</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第</w:t>
      </w:r>
      <w:r>
        <w:rPr>
          <w:rFonts w:ascii="Times New Roman" w:eastAsia="Times New Roman" w:hAnsi="Times New Roman" w:cs="Times New Roman"/>
          <w:color w:val="000000"/>
        </w:rPr>
        <w:t>3</w:t>
      </w:r>
      <w:r>
        <w:rPr>
          <w:rFonts w:ascii="宋体" w:hAnsi="宋体"/>
          <w:color w:val="000000"/>
        </w:rPr>
        <w:t>次实验滑轮组的机械效率是______；（保留一位小数）</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如果用这个滑轮组提升</w:t>
      </w:r>
      <w:r>
        <w:rPr>
          <w:rFonts w:ascii="Times New Roman" w:eastAsia="Times New Roman" w:hAnsi="Times New Roman" w:cs="Times New Roman"/>
          <w:color w:val="000000"/>
        </w:rPr>
        <w:t>7N</w:t>
      </w:r>
      <w:r>
        <w:rPr>
          <w:rFonts w:ascii="宋体" w:hAnsi="宋体"/>
          <w:color w:val="000000"/>
        </w:rPr>
        <w:t>的重物，则它的机械效率可能是______（选填序号）。</w:t>
      </w:r>
    </w:p>
    <w:p w:rsidR="00857A62" w:rsidRDefault="00857A62" w:rsidP="00857A6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60%            B</w:t>
      </w:r>
      <w:r>
        <w:rPr>
          <w:rFonts w:ascii="宋体" w:hAnsi="宋体"/>
          <w:color w:val="000000"/>
        </w:rPr>
        <w:t>．</w:t>
      </w:r>
      <w:r>
        <w:rPr>
          <w:rFonts w:ascii="Times New Roman" w:eastAsia="Times New Roman" w:hAnsi="Times New Roman" w:cs="Times New Roman"/>
          <w:color w:val="000000"/>
        </w:rPr>
        <w:t>70%            C</w:t>
      </w:r>
      <w:r>
        <w:rPr>
          <w:rFonts w:ascii="宋体" w:hAnsi="宋体"/>
          <w:color w:val="000000"/>
        </w:rPr>
        <w:t>．</w:t>
      </w:r>
      <w:r>
        <w:rPr>
          <w:rFonts w:ascii="Times New Roman" w:eastAsia="Times New Roman" w:hAnsi="Times New Roman" w:cs="Times New Roman"/>
          <w:color w:val="000000"/>
        </w:rPr>
        <w:t>80%</w:t>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匀速</w:t>
      </w:r>
      <w:r>
        <w:rPr>
          <w:color w:val="000000"/>
        </w:rPr>
        <w:t xml:space="preserve">    (2). </w:t>
      </w:r>
      <w:proofErr w:type="gramStart"/>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29210" cy="88265"/>
            <wp:effectExtent l="0" t="0" r="8890" b="6985"/>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4</w:t>
      </w:r>
      <w:r>
        <w:rPr>
          <w:color w:val="000000"/>
        </w:rPr>
        <w:t xml:space="preserve">    (3).</w:t>
      </w:r>
      <w:proofErr w:type="gramEnd"/>
      <w:r>
        <w:rPr>
          <w:color w:val="000000"/>
        </w:rPr>
        <w:t xml:space="preserve"> </w:t>
      </w:r>
      <w:r>
        <w:rPr>
          <w:rFonts w:ascii="Times New Roman" w:eastAsia="Times New Roman" w:hAnsi="Times New Roman" w:cs="Times New Roman"/>
          <w:color w:val="000000"/>
        </w:rPr>
        <w:t>77.0%</w:t>
      </w:r>
      <w:r>
        <w:rPr>
          <w:color w:val="000000"/>
        </w:rPr>
        <w:t xml:space="preserve">    (4). </w:t>
      </w:r>
      <w:r>
        <w:rPr>
          <w:rFonts w:ascii="Times New Roman" w:eastAsia="Times New Roman" w:hAnsi="Times New Roman" w:cs="Times New Roman"/>
          <w:color w:val="000000"/>
        </w:rPr>
        <w:t>C</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在实验过程中，应沿竖直方向匀速向上拉动弹簧测力计，此时处于平衡状态，受到平衡力的作用，测力计示数才等于拉力大小。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由图可知，测力计分度值为</w:t>
      </w:r>
      <w:r>
        <w:rPr>
          <w:rFonts w:ascii="Times New Roman" w:eastAsia="Times New Roman" w:hAnsi="Times New Roman" w:cs="Times New Roman"/>
          <w:color w:val="000000"/>
        </w:rPr>
        <w:t>0.2N</w:t>
      </w:r>
      <w:r>
        <w:rPr>
          <w:rFonts w:ascii="宋体" w:hAnsi="宋体"/>
          <w:color w:val="000000"/>
        </w:rPr>
        <w:t>，则第</w:t>
      </w:r>
      <w:r>
        <w:rPr>
          <w:rFonts w:ascii="Times New Roman" w:eastAsia="Times New Roman" w:hAnsi="Times New Roman" w:cs="Times New Roman"/>
          <w:color w:val="000000"/>
        </w:rPr>
        <w:t>2</w:t>
      </w:r>
      <w:r>
        <w:rPr>
          <w:rFonts w:ascii="宋体" w:hAnsi="宋体"/>
          <w:color w:val="000000"/>
        </w:rPr>
        <w:t>次实验中弹簧测力计的示数为</w:t>
      </w:r>
      <w:r>
        <w:rPr>
          <w:rFonts w:ascii="Times New Roman" w:eastAsia="Times New Roman" w:hAnsi="Times New Roman" w:cs="Times New Roman"/>
          <w:color w:val="000000"/>
        </w:rPr>
        <w:t>2.4N</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第</w:t>
      </w:r>
      <w:r>
        <w:rPr>
          <w:rFonts w:ascii="Times New Roman" w:eastAsia="Times New Roman" w:hAnsi="Times New Roman" w:cs="Times New Roman"/>
          <w:color w:val="000000"/>
        </w:rPr>
        <w:t>3</w:t>
      </w:r>
      <w:r>
        <w:rPr>
          <w:rFonts w:ascii="宋体" w:hAnsi="宋体"/>
          <w:color w:val="000000"/>
        </w:rPr>
        <w:t>次实验滑轮组的机械效率</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1844" w:dyaOrig="621">
          <v:shape id="_x0000_i1034" type="#_x0000_t75" alt="学科网(www.zxxk.com)--教育资源门户，提供试卷、教案、课件、论文、素材以及各类教学资源下载，还有大量而丰富的教学相关资讯！" style="width:92pt;height:31pt" o:ole="">
            <v:imagedata r:id="rId55" o:title="eqId3d1f8aaea4354f7ca62a53538cd860f3"/>
          </v:shape>
          <o:OLEObject Type="Embed" ProgID="Equation.DSMT4" ShapeID="_x0000_i1034" DrawAspect="Content" ObjectID="_1659719915" r:id="rId56"/>
        </w:object>
      </w:r>
      <w:r>
        <w:rPr>
          <w:rFonts w:ascii="Times New Roman" w:eastAsia="Times New Roman" w:hAnsi="Times New Roman" w:cs="Times New Roman"/>
          <w:color w:val="000000"/>
        </w:rPr>
        <w:t>≈77.0%</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由实验数据可知，用同一滑轮组，提升的物体越重，滑轮组的机械效率越高，所以，使用该滑轮组提升</w:t>
      </w:r>
      <w:r>
        <w:rPr>
          <w:rFonts w:ascii="Times New Roman" w:eastAsia="Times New Roman" w:hAnsi="Times New Roman" w:cs="Times New Roman"/>
          <w:color w:val="000000"/>
        </w:rPr>
        <w:t>7N</w:t>
      </w:r>
      <w:r>
        <w:rPr>
          <w:rFonts w:ascii="宋体" w:hAnsi="宋体"/>
          <w:color w:val="000000"/>
        </w:rPr>
        <w:t>的重物，此时物重比第</w:t>
      </w:r>
      <w:r>
        <w:rPr>
          <w:rFonts w:ascii="Times New Roman" w:eastAsia="Times New Roman" w:hAnsi="Times New Roman" w:cs="Times New Roman"/>
          <w:color w:val="000000"/>
        </w:rPr>
        <w:t>3</w:t>
      </w:r>
      <w:r>
        <w:rPr>
          <w:rFonts w:ascii="宋体" w:hAnsi="宋体"/>
          <w:color w:val="000000"/>
        </w:rPr>
        <w:t>次实验的物重还大，则此时滑轮组的机械效率大于</w:t>
      </w:r>
      <w:r>
        <w:rPr>
          <w:rFonts w:ascii="Times New Roman" w:eastAsia="Times New Roman" w:hAnsi="Times New Roman" w:cs="Times New Roman"/>
          <w:color w:val="000000"/>
        </w:rPr>
        <w:t>77.0%</w:t>
      </w:r>
      <w:r>
        <w:rPr>
          <w:rFonts w:ascii="宋体" w:hAnsi="宋体"/>
          <w:color w:val="000000"/>
        </w:rPr>
        <w:t>，可能为</w:t>
      </w:r>
      <w:r>
        <w:rPr>
          <w:rFonts w:ascii="Times New Roman" w:eastAsia="Times New Roman" w:hAnsi="Times New Roman" w:cs="Times New Roman"/>
          <w:color w:val="000000"/>
        </w:rPr>
        <w:t>80%</w:t>
      </w: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21.</w:t>
      </w:r>
      <w:r>
        <w:rPr>
          <w:rFonts w:ascii="宋体" w:hAnsi="宋体"/>
          <w:color w:val="000000"/>
        </w:rPr>
        <w:t>在“测量小灯泡的电功率”实验中，选用器材如下：</w:t>
      </w:r>
      <w:r>
        <w:rPr>
          <w:rFonts w:ascii="Times New Roman" w:eastAsia="Times New Roman" w:hAnsi="Times New Roman" w:cs="Times New Roman"/>
          <w:color w:val="000000"/>
        </w:rPr>
        <w:t>2</w:t>
      </w:r>
      <w:r>
        <w:rPr>
          <w:rFonts w:ascii="宋体" w:hAnsi="宋体"/>
          <w:color w:val="000000"/>
        </w:rPr>
        <w:t>节干电池、额定电压为</w:t>
      </w:r>
      <w:r>
        <w:rPr>
          <w:rFonts w:ascii="Times New Roman" w:eastAsia="Times New Roman" w:hAnsi="Times New Roman" w:cs="Times New Roman"/>
          <w:color w:val="000000"/>
        </w:rPr>
        <w:t>2.5V</w:t>
      </w:r>
      <w:r>
        <w:rPr>
          <w:rFonts w:ascii="宋体" w:hAnsi="宋体"/>
          <w:color w:val="000000"/>
        </w:rPr>
        <w:t>的小灯泡（额定功率小于</w:t>
      </w:r>
      <w:r>
        <w:rPr>
          <w:rFonts w:ascii="Times New Roman" w:eastAsia="Times New Roman" w:hAnsi="Times New Roman" w:cs="Times New Roman"/>
          <w:color w:val="000000"/>
        </w:rPr>
        <w:t>1W</w:t>
      </w:r>
      <w:r>
        <w:rPr>
          <w:rFonts w:ascii="宋体" w:hAnsi="宋体"/>
          <w:color w:val="000000"/>
        </w:rPr>
        <w:t>）、电流表、电压表、滑动变阻器、开关、导线若干。</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5850255" cy="1647190"/>
            <wp:effectExtent l="0" t="0" r="0" b="0"/>
            <wp:docPr id="414" name="图片 4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0255" cy="164719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请用笔画线代替导线将图甲电路连接完整（      ）；</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正确连接好电路，闭合开关前，滑动变阻器的滑片应置于______端（选填“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闭合开关后，移动滑片，发现小灯泡不亮、电流表无示数、电压表有示数，则该电路的故障可能是______（选填序号）；</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．小灯泡短路</w:t>
      </w:r>
      <w:r>
        <w:rPr>
          <w:rFonts w:ascii="Times New Roman" w:eastAsia="Times New Roman" w:hAnsi="Times New Roman" w:cs="Times New Roman"/>
          <w:color w:val="000000"/>
        </w:rPr>
        <w:t xml:space="preserve">            B</w:t>
      </w:r>
      <w:r>
        <w:rPr>
          <w:rFonts w:ascii="宋体" w:hAnsi="宋体"/>
          <w:color w:val="000000"/>
        </w:rPr>
        <w:t>．小灯泡开路</w:t>
      </w:r>
      <w:r>
        <w:rPr>
          <w:rFonts w:ascii="Times New Roman" w:eastAsia="Times New Roman" w:hAnsi="Times New Roman" w:cs="Times New Roman"/>
          <w:color w:val="000000"/>
        </w:rPr>
        <w:t xml:space="preserve">            C</w:t>
      </w:r>
      <w:r>
        <w:rPr>
          <w:rFonts w:ascii="宋体" w:hAnsi="宋体"/>
          <w:color w:val="000000"/>
        </w:rPr>
        <w:t>．电流表开路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排除故障后，通过正确操作使小灯泡正常发光，电流表的示数如图乙所示，则该小灯泡的额定功率为______</w:t>
      </w:r>
      <w:r>
        <w:rPr>
          <w:rFonts w:ascii="Times New Roman" w:eastAsia="Times New Roman" w:hAnsi="Times New Roman" w:cs="Times New Roman"/>
          <w:color w:val="000000"/>
        </w:rPr>
        <w:t>W</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实验时，小明组的电流表坏了，他找来了一个已知阻值的定值电阻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，设计了图丙电路，</w:t>
      </w:r>
      <w:r>
        <w:rPr>
          <w:rFonts w:ascii="宋体" w:hAnsi="宋体"/>
          <w:color w:val="000000"/>
        </w:rPr>
        <w:lastRenderedPageBreak/>
        <w:t>测小灯泡的额定功率，连好电路后，操作步骤如下：①断开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，移动滑片，使电压表示数等于灯泡的额定电压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；②保持滑片位置不变，断开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，记下电压表示数</w:t>
      </w:r>
      <w:r>
        <w:rPr>
          <w:rFonts w:ascii="Times New Roman" w:eastAsia="Times New Roman" w:hAnsi="Times New Roman" w:cs="Times New Roman"/>
          <w:i/>
          <w:color w:val="000000"/>
        </w:rPr>
        <w:t>U</w:t>
      </w:r>
      <w:r>
        <w:rPr>
          <w:rFonts w:ascii="宋体" w:hAnsi="宋体"/>
          <w:color w:val="000000"/>
        </w:rPr>
        <w:t>。则小灯泡额定功率表达式：</w:t>
      </w: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______（用</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表示）。</w:t>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932305" cy="1258570"/>
            <wp:effectExtent l="0" t="0" r="0" b="0"/>
            <wp:docPr id="413" name="图片 4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32305" cy="125857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i/>
          <w:color w:val="000000"/>
        </w:rPr>
        <w:t>A</w:t>
      </w:r>
      <w:r>
        <w:rPr>
          <w:color w:val="000000"/>
        </w:rPr>
        <w:t xml:space="preserve">    (3). </w:t>
      </w:r>
      <w:proofErr w:type="gramStart"/>
      <w:r>
        <w:rPr>
          <w:rFonts w:ascii="Times New Roman" w:eastAsia="Times New Roman" w:hAnsi="Times New Roman" w:cs="Times New Roman"/>
          <w:color w:val="000000"/>
        </w:rPr>
        <w:t>B</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0.65</w:t>
      </w:r>
      <w:r>
        <w:rPr>
          <w:color w:val="000000"/>
        </w:rPr>
        <w:t xml:space="preserve">    (5).</w:t>
      </w:r>
      <w:proofErr w:type="gramEnd"/>
      <w:r>
        <w:rPr>
          <w:color w:val="000000"/>
        </w:rPr>
        <w:t xml:space="preserve"> </w:t>
      </w:r>
      <w:r>
        <w:object w:dxaOrig="1338" w:dyaOrig="702">
          <v:shape id="_x0000_i1035" type="#_x0000_t75" alt="学科网(www.zxxk.com)--教育资源门户，提供试卷、教案、课件、论文、素材以及各类教学资源下载，还有大量而丰富的教学相关资讯！" style="width:67pt;height:35pt" o:ole="">
            <v:imagedata r:id="rId59" o:title="eqId08e09b6391434e609da92b61e82ff4b3"/>
          </v:shape>
          <o:OLEObject Type="Embed" ProgID="Equation.DSMT4" ShapeID="_x0000_i1035" DrawAspect="Content" ObjectID="_1659719916" r:id="rId60"/>
        </w:objec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小灯泡的额定电压为</w:t>
      </w:r>
      <w:r>
        <w:rPr>
          <w:rFonts w:ascii="Times New Roman" w:eastAsia="Times New Roman" w:hAnsi="Times New Roman" w:cs="Times New Roman"/>
          <w:color w:val="000000"/>
        </w:rPr>
        <w:t>2.5V</w:t>
      </w:r>
      <w:r>
        <w:rPr>
          <w:rFonts w:ascii="宋体" w:hAnsi="宋体"/>
          <w:color w:val="000000"/>
        </w:rPr>
        <w:t>，额定功率小于</w:t>
      </w:r>
      <w:r>
        <w:rPr>
          <w:rFonts w:ascii="Times New Roman" w:eastAsia="Times New Roman" w:hAnsi="Times New Roman" w:cs="Times New Roman"/>
          <w:color w:val="000000"/>
        </w:rPr>
        <w:t>1W</w:t>
      </w:r>
      <w:r>
        <w:rPr>
          <w:rFonts w:ascii="宋体" w:hAnsi="宋体"/>
          <w:color w:val="000000"/>
        </w:rPr>
        <w:t>，通过小灯泡的电流小于</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1057" w:dyaOrig="617">
          <v:shape id="_x0000_i1036" type="#_x0000_t75" alt="学科网(www.zxxk.com)--教育资源门户，提供试卷、教案、课件、论文、素材以及各类教学资源下载，还有大量而丰富的教学相关资讯！" style="width:53pt;height:31pt" o:ole="">
            <v:imagedata r:id="rId61" o:title="eqId959a5051efc34b73907fc2b9b7ac1f70"/>
          </v:shape>
          <o:OLEObject Type="Embed" ProgID="Equation.DSMT4" ShapeID="_x0000_i1036" DrawAspect="Content" ObjectID="_1659719917" r:id="rId62"/>
        </w:object>
      </w:r>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29210" cy="88265"/>
            <wp:effectExtent l="0" t="0" r="8890" b="6985"/>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4A</w:t>
      </w:r>
    </w:p>
    <w:p w:rsidR="00857A62" w:rsidRDefault="00857A62" w:rsidP="00857A62">
      <w:pPr>
        <w:spacing w:line="360" w:lineRule="auto"/>
        <w:jc w:val="left"/>
        <w:textAlignment w:val="center"/>
        <w:rPr>
          <w:rFonts w:ascii="宋体" w:hAnsi="宋体"/>
          <w:color w:val="000000"/>
        </w:rPr>
      </w:pPr>
      <w:r>
        <w:rPr>
          <w:rFonts w:ascii="宋体" w:hAnsi="宋体"/>
          <w:color w:val="000000"/>
        </w:rPr>
        <w:t>电流表选择</w:t>
      </w:r>
      <w:r>
        <w:rPr>
          <w:rFonts w:ascii="Times New Roman" w:eastAsia="Times New Roman" w:hAnsi="Times New Roman" w:cs="Times New Roman"/>
          <w:color w:val="000000"/>
        </w:rPr>
        <w:t>0-0.6A</w:t>
      </w:r>
      <w:r>
        <w:rPr>
          <w:rFonts w:ascii="宋体" w:hAnsi="宋体"/>
          <w:color w:val="000000"/>
        </w:rPr>
        <w:t>的量程，将电流表串联在电路中，如图所示：</w:t>
      </w:r>
    </w:p>
    <w:p w:rsidR="00857A62" w:rsidRDefault="00857A62" w:rsidP="00857A62">
      <w:pPr>
        <w:spacing w:line="360" w:lineRule="auto"/>
        <w:jc w:val="left"/>
        <w:textAlignment w:val="center"/>
        <w:rPr>
          <w:color w:val="000000"/>
        </w:rPr>
      </w:pPr>
      <w:r>
        <w:rPr>
          <w:noProof/>
          <w:color w:val="000000"/>
        </w:rPr>
        <w:drawing>
          <wp:inline distT="0" distB="0" distL="0" distR="0">
            <wp:extent cx="1932305" cy="1258570"/>
            <wp:effectExtent l="0" t="0" r="0" b="0"/>
            <wp:docPr id="411" name="图片 4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32305" cy="1258570"/>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为了保护电路，闭合开关前，滑动变阻器的滑片处于阻值最大处，即</w:t>
      </w:r>
      <w:r>
        <w:rPr>
          <w:rFonts w:ascii="Times New Roman" w:eastAsia="Times New Roman" w:hAnsi="Times New Roman" w:cs="Times New Roman"/>
          <w:i/>
          <w:color w:val="000000"/>
        </w:rPr>
        <w:t>A</w:t>
      </w:r>
      <w:r>
        <w:rPr>
          <w:rFonts w:ascii="宋体" w:hAnsi="宋体"/>
          <w:color w:val="000000"/>
        </w:rPr>
        <w:t>端。</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(3)[3]A</w:t>
      </w:r>
      <w:r>
        <w:rPr>
          <w:rFonts w:ascii="宋体" w:hAnsi="宋体"/>
          <w:color w:val="000000"/>
        </w:rPr>
        <w:t>．小灯泡短路，电路中有电流，电流表有示数，电压表没有示数，不符合题意。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．小灯泡开路，闭合开关，电路中没有电流，电流表没有示数，电压表串联在电路中，电压表有示数，符合题意。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．电流表开路，电流表没有示数，电压表没有示数，不符合题意。</w:t>
      </w:r>
    </w:p>
    <w:p w:rsidR="00857A62" w:rsidRDefault="00857A62" w:rsidP="00857A6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由图乙可知，电流表的量程为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，分度值为</w:t>
      </w:r>
      <w:r>
        <w:rPr>
          <w:rFonts w:ascii="Times New Roman" w:eastAsia="Times New Roman" w:hAnsi="Times New Roman" w:cs="Times New Roman"/>
          <w:color w:val="000000"/>
        </w:rPr>
        <w:t>0.02A</w:t>
      </w:r>
      <w:r>
        <w:rPr>
          <w:rFonts w:ascii="宋体" w:hAnsi="宋体"/>
          <w:color w:val="000000"/>
        </w:rPr>
        <w:t>，示数为</w:t>
      </w:r>
      <w:r>
        <w:rPr>
          <w:rFonts w:ascii="Times New Roman" w:eastAsia="Times New Roman" w:hAnsi="Times New Roman" w:cs="Times New Roman"/>
          <w:color w:val="000000"/>
        </w:rPr>
        <w:t>0.26A</w:t>
      </w:r>
      <w:r>
        <w:rPr>
          <w:rFonts w:ascii="宋体" w:hAnsi="宋体"/>
          <w:color w:val="000000"/>
        </w:rPr>
        <w:t>，则灯泡的额定功率</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=2.5V×0.26A=0.65W</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(5)[5]</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，移动滑片，使电压表示数等于灯泡的额定电压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；保持滑片位置不变，断开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，记下电压表示数</w:t>
      </w:r>
      <w:r>
        <w:rPr>
          <w:rFonts w:ascii="Times New Roman" w:eastAsia="Times New Roman" w:hAnsi="Times New Roman" w:cs="Times New Roman"/>
          <w:i/>
          <w:color w:val="000000"/>
        </w:rPr>
        <w:t>U</w:t>
      </w:r>
      <w:r>
        <w:rPr>
          <w:rFonts w:ascii="宋体" w:hAnsi="宋体"/>
          <w:color w:val="000000"/>
        </w:rPr>
        <w:t>，电压表测量电源电压，电阻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两端的电压</w:t>
      </w:r>
    </w:p>
    <w:p w:rsidR="00857A62" w:rsidRDefault="00857A62" w:rsidP="00857A62">
      <w:pPr>
        <w:spacing w:line="360" w:lineRule="auto"/>
        <w:jc w:val="center"/>
        <w:textAlignment w:val="center"/>
        <w:rPr>
          <w:rFonts w:ascii="宋体" w:hAnsi="宋体"/>
          <w:color w:val="000000"/>
        </w:rPr>
      </w:pPr>
      <w:r>
        <w:rPr>
          <w:rFonts w:ascii="Times New Roman" w:eastAsia="Times New Roman" w:hAnsi="Times New Roman" w:cs="Times New Roman"/>
          <w:i/>
          <w:color w:val="000000"/>
        </w:rPr>
        <w:lastRenderedPageBreak/>
        <w:t>U</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p>
    <w:p w:rsidR="00857A62" w:rsidRDefault="00857A62" w:rsidP="00857A62">
      <w:pPr>
        <w:spacing w:line="360" w:lineRule="auto"/>
        <w:jc w:val="left"/>
        <w:textAlignment w:val="center"/>
        <w:rPr>
          <w:rFonts w:ascii="宋体" w:hAnsi="宋体"/>
          <w:color w:val="000000"/>
        </w:rPr>
      </w:pPr>
      <w:r>
        <w:rPr>
          <w:rFonts w:ascii="宋体" w:hAnsi="宋体"/>
          <w:color w:val="000000"/>
        </w:rPr>
        <w:t>由串联电路电流的规律可知通过电路的电流</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object w:dxaOrig="1385" w:dyaOrig="702">
          <v:shape id="_x0000_i1037" type="#_x0000_t75" alt="学科网(www.zxxk.com)--教育资源门户，提供试卷、教案、课件、论文、素材以及各类教学资源下载，还有大量而丰富的教学相关资讯！" style="width:69.5pt;height:35pt" o:ole="">
            <v:imagedata r:id="rId63" o:title="eqId944041a97267409f87ab325f1c79ac1d"/>
          </v:shape>
          <o:OLEObject Type="Embed" ProgID="Equation.DSMT4" ShapeID="_x0000_i1037" DrawAspect="Content" ObjectID="_1659719918" r:id="rId64"/>
        </w:object>
      </w:r>
    </w:p>
    <w:p w:rsidR="00857A62" w:rsidRDefault="00857A62" w:rsidP="00857A62">
      <w:pPr>
        <w:spacing w:line="360" w:lineRule="auto"/>
        <w:jc w:val="left"/>
        <w:textAlignment w:val="center"/>
        <w:rPr>
          <w:rFonts w:ascii="宋体" w:hAnsi="宋体"/>
          <w:color w:val="000000"/>
        </w:rPr>
      </w:pPr>
      <w:r>
        <w:rPr>
          <w:rFonts w:ascii="宋体" w:hAnsi="宋体"/>
          <w:color w:val="000000"/>
        </w:rPr>
        <w:t>小灯泡额定功率表达式</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color w:val="000000"/>
        </w:rPr>
        <w:t>×</w:t>
      </w:r>
      <w:r>
        <w:object w:dxaOrig="840" w:dyaOrig="705">
          <v:shape id="_x0000_i1038" type="#_x0000_t75" alt="学科网(www.zxxk.com)--教育资源门户，提供试卷、教案、课件、论文、素材以及各类教学资源下载，还有大量而丰富的教学相关资讯！" style="width:42pt;height:35.5pt" o:ole="">
            <v:imagedata r:id="rId65" o:title="eqId4d632a6cb339434899da3300715c2c8e"/>
          </v:shape>
          <o:OLEObject Type="Embed" ProgID="Equation.DSMT4" ShapeID="_x0000_i1038" DrawAspect="Content" ObjectID="_1659719919" r:id="rId66"/>
        </w:object>
      </w:r>
      <w:r>
        <w:rPr>
          <w:rFonts w:ascii="Times New Roman" w:eastAsia="Times New Roman" w:hAnsi="Times New Roman" w:cs="Times New Roman"/>
          <w:color w:val="000000"/>
        </w:rPr>
        <w:t>=</w:t>
      </w:r>
      <w:r>
        <w:object w:dxaOrig="1338" w:dyaOrig="702">
          <v:shape id="_x0000_i1039" type="#_x0000_t75" alt="学科网(www.zxxk.com)--教育资源门户，提供试卷、教案、课件、论文、素材以及各类教学资源下载，还有大量而丰富的教学相关资讯！" style="width:67pt;height:35pt" o:ole="">
            <v:imagedata r:id="rId59" o:title="eqId08e09b6391434e609da92b61e82ff4b3"/>
          </v:shape>
          <o:OLEObject Type="Embed" ProgID="Equation.DSMT4" ShapeID="_x0000_i1039" DrawAspect="Content" ObjectID="_1659719920" r:id="rId67"/>
        </w:object>
      </w:r>
    </w:p>
    <w:p w:rsidR="00857A62" w:rsidRDefault="00857A62" w:rsidP="00857A62">
      <w:pPr>
        <w:spacing w:line="360" w:lineRule="auto"/>
        <w:jc w:val="left"/>
        <w:textAlignment w:val="center"/>
        <w:rPr>
          <w:rFonts w:ascii="宋体" w:hAnsi="宋体"/>
          <w:b/>
          <w:color w:val="000000"/>
          <w:sz w:val="24"/>
        </w:rPr>
      </w:pPr>
      <w:r>
        <w:rPr>
          <w:rFonts w:ascii="宋体" w:hAnsi="宋体"/>
          <w:b/>
          <w:color w:val="000000"/>
          <w:sz w:val="24"/>
        </w:rPr>
        <w:t>五、综合应用题（本大题共</w:t>
      </w:r>
      <w:r>
        <w:rPr>
          <w:rFonts w:ascii="Times New Roman" w:eastAsia="Times New Roman" w:hAnsi="Times New Roman" w:cs="Times New Roman"/>
          <w:b/>
          <w:color w:val="000000"/>
          <w:sz w:val="24"/>
        </w:rPr>
        <w:t>2</w:t>
      </w:r>
      <w:r>
        <w:rPr>
          <w:rFonts w:ascii="宋体" w:hAnsi="宋体"/>
          <w:b/>
          <w:color w:val="000000"/>
          <w:sz w:val="24"/>
        </w:rPr>
        <w:t>小题，每小题</w:t>
      </w:r>
      <w:r>
        <w:rPr>
          <w:rFonts w:ascii="Times New Roman" w:eastAsia="Times New Roman" w:hAnsi="Times New Roman" w:cs="Times New Roman"/>
          <w:b/>
          <w:color w:val="000000"/>
          <w:sz w:val="24"/>
        </w:rPr>
        <w:t>9</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分。解答应写出必要的文字说明、公式和重要的演算步骤，只写出最后答案的不能得分）</w:t>
      </w:r>
    </w:p>
    <w:p w:rsidR="00857A62" w:rsidRDefault="00857A62" w:rsidP="00857A62">
      <w:pPr>
        <w:spacing w:line="360" w:lineRule="auto"/>
        <w:jc w:val="left"/>
        <w:textAlignment w:val="center"/>
        <w:rPr>
          <w:rFonts w:ascii="宋体" w:hAnsi="宋体"/>
          <w:color w:val="000000"/>
        </w:rPr>
      </w:pPr>
      <w:r>
        <w:rPr>
          <w:color w:val="000000"/>
        </w:rPr>
        <w:t>22.</w:t>
      </w:r>
      <w:r>
        <w:rPr>
          <w:rFonts w:ascii="宋体" w:hAnsi="宋体"/>
          <w:color w:val="000000"/>
        </w:rPr>
        <w:t>某型号汽车整车与驾驶员的总质量是</w:t>
      </w:r>
      <w:r>
        <w:rPr>
          <w:rFonts w:ascii="Times New Roman" w:eastAsia="Times New Roman" w:hAnsi="Times New Roman" w:cs="Times New Roman"/>
          <w:color w:val="000000"/>
        </w:rPr>
        <w:t>2060kg</w:t>
      </w:r>
      <w:r>
        <w:rPr>
          <w:rFonts w:ascii="宋体" w:hAnsi="宋体"/>
          <w:color w:val="000000"/>
        </w:rPr>
        <w:t>，驾驶员驾驶该汽车在平直公路上匀速行驶进行车型测试，测试过程中消耗汽油的体积为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汽油</w:t>
      </w:r>
      <w:r>
        <w:rPr>
          <w:rFonts w:ascii="Times New Roman" w:eastAsia="Times New Roman" w:hAnsi="Times New Roman" w:cs="Times New Roman"/>
          <w:color w:val="000000"/>
        </w:rPr>
        <w:t>=0.7×10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，）求：</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汽车与驾驶员的总重力；</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测试过程中消耗汽油的质量；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假设汽油完全燃烧，汽油机的效率为</w:t>
      </w:r>
      <w:r>
        <w:rPr>
          <w:rFonts w:ascii="Times New Roman" w:eastAsia="Times New Roman" w:hAnsi="Times New Roman" w:cs="Times New Roman"/>
          <w:color w:val="000000"/>
        </w:rPr>
        <w:t>40%</w:t>
      </w:r>
      <w:r>
        <w:rPr>
          <w:rFonts w:ascii="宋体" w:hAnsi="宋体"/>
          <w:color w:val="000000"/>
        </w:rPr>
        <w:t>，汽车在测试过程中做的有用功是多少。</w:t>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(1)20600N</w:t>
      </w:r>
      <w:r>
        <w:rPr>
          <w:rFonts w:ascii="宋体" w:hAnsi="宋体"/>
          <w:color w:val="000000"/>
        </w:rPr>
        <w:t>；</w:t>
      </w:r>
      <w:r>
        <w:rPr>
          <w:rFonts w:ascii="Times New Roman" w:eastAsia="Times New Roman" w:hAnsi="Times New Roman" w:cs="Times New Roman"/>
          <w:color w:val="000000"/>
        </w:rPr>
        <w:t>(2)1.05kg</w:t>
      </w:r>
      <w:r>
        <w:rPr>
          <w:rFonts w:ascii="宋体" w:hAnsi="宋体"/>
          <w:color w:val="000000"/>
        </w:rPr>
        <w:t>；</w:t>
      </w:r>
      <w:r>
        <w:rPr>
          <w:rFonts w:ascii="Times New Roman" w:eastAsia="Times New Roman" w:hAnsi="Times New Roman" w:cs="Times New Roman"/>
          <w:color w:val="000000"/>
        </w:rPr>
        <w:t>(3)1.89×10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汽车与驾驶员的总重力</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=2060kg×10N/kg=20600N</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测试过程中消耗汽油的质量</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宋体" w:hAnsi="宋体"/>
          <w:color w:val="000000"/>
          <w:vertAlign w:val="subscript"/>
        </w:rPr>
        <w:t>汽油</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汽油</w:t>
      </w:r>
      <w:r>
        <w:rPr>
          <w:rFonts w:ascii="Times New Roman" w:eastAsia="Times New Roman" w:hAnsi="Times New Roman" w:cs="Times New Roman"/>
          <w:i/>
          <w:color w:val="000000"/>
        </w:rPr>
        <w:t>V</w:t>
      </w:r>
      <w:r>
        <w:rPr>
          <w:rFonts w:ascii="Times New Roman" w:eastAsia="Times New Roman" w:hAnsi="Times New Roman" w:cs="Times New Roman"/>
          <w:color w:val="000000"/>
        </w:rPr>
        <w:t>=0.7×10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=1.05kg</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汽油完全燃烧放出的热量</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放</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汽油</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=1</w:t>
      </w:r>
      <w:r>
        <w:rPr>
          <w:rFonts w:ascii="Times New Roman" w:eastAsia="Times New Roman" w:hAnsi="Times New Roman" w:cs="Times New Roman"/>
          <w:noProof/>
          <w:color w:val="000000"/>
          <w:position w:val="-22"/>
        </w:rPr>
        <w:drawing>
          <wp:inline distT="0" distB="0" distL="0" distR="0">
            <wp:extent cx="29210" cy="88265"/>
            <wp:effectExtent l="0" t="0" r="8890" b="6985"/>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05kg×4.5×10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J/kg=4.725×10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857A62" w:rsidRDefault="00857A62" w:rsidP="00857A62">
      <w:pPr>
        <w:spacing w:line="360" w:lineRule="auto"/>
        <w:jc w:val="left"/>
        <w:textAlignment w:val="center"/>
        <w:rPr>
          <w:rFonts w:ascii="宋体" w:hAnsi="宋体"/>
          <w:color w:val="000000"/>
        </w:rPr>
      </w:pPr>
      <w:r>
        <w:rPr>
          <w:rFonts w:ascii="宋体" w:hAnsi="宋体"/>
          <w:color w:val="000000"/>
        </w:rPr>
        <w:t>汽车在测试过程中做的有用功</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color w:val="000000"/>
          <w:vertAlign w:val="subscript"/>
        </w:rPr>
        <w:t>放</w:t>
      </w:r>
      <w:r>
        <w:rPr>
          <w:rFonts w:ascii="Times New Roman" w:eastAsia="Times New Roman" w:hAnsi="Times New Roman" w:cs="Times New Roman"/>
          <w:i/>
          <w:color w:val="000000"/>
        </w:rPr>
        <w:t>η</w:t>
      </w:r>
      <w:r>
        <w:rPr>
          <w:rFonts w:ascii="Times New Roman" w:eastAsia="Times New Roman" w:hAnsi="Times New Roman" w:cs="Times New Roman"/>
          <w:color w:val="000000"/>
        </w:rPr>
        <w:t>=4.725×10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J×40%=1.89×10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857A62" w:rsidRDefault="00857A62" w:rsidP="00857A6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汽车与驾驶员的总重力是</w:t>
      </w:r>
      <w:r>
        <w:rPr>
          <w:rFonts w:ascii="Times New Roman" w:eastAsia="Times New Roman" w:hAnsi="Times New Roman" w:cs="Times New Roman"/>
          <w:color w:val="000000"/>
        </w:rPr>
        <w:t>20600N</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测试过程中消耗汽油的质量是</w:t>
      </w:r>
      <w:r>
        <w:rPr>
          <w:rFonts w:ascii="Times New Roman" w:eastAsia="Times New Roman" w:hAnsi="Times New Roman" w:cs="Times New Roman"/>
          <w:color w:val="000000"/>
        </w:rPr>
        <w:t>1.05kg</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假设汽油完全燃烧，汽油机的效率为</w:t>
      </w:r>
      <w:r>
        <w:rPr>
          <w:rFonts w:ascii="Times New Roman" w:eastAsia="Times New Roman" w:hAnsi="Times New Roman" w:cs="Times New Roman"/>
          <w:color w:val="000000"/>
        </w:rPr>
        <w:t>40%</w:t>
      </w:r>
      <w:r>
        <w:rPr>
          <w:rFonts w:ascii="宋体" w:hAnsi="宋体"/>
          <w:color w:val="000000"/>
        </w:rPr>
        <w:t>，汽车在测试过程中做的有用功是</w:t>
      </w:r>
      <w:r>
        <w:rPr>
          <w:rFonts w:ascii="Times New Roman" w:eastAsia="Times New Roman" w:hAnsi="Times New Roman" w:cs="Times New Roman"/>
          <w:color w:val="000000"/>
        </w:rPr>
        <w:t>1.89×10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color w:val="000000"/>
        </w:rPr>
        <w:t>23.</w:t>
      </w:r>
      <w:r>
        <w:rPr>
          <w:rFonts w:ascii="宋体" w:hAnsi="宋体"/>
          <w:color w:val="000000"/>
        </w:rPr>
        <w:t>某物理兴趣小组设计了一个拉力传感器，工作原理如图所示。其中</w:t>
      </w:r>
      <w:r>
        <w:rPr>
          <w:rFonts w:ascii="Times New Roman" w:eastAsia="Times New Roman" w:hAnsi="Times New Roman" w:cs="Times New Roman"/>
          <w:color w:val="000000"/>
        </w:rPr>
        <w:t>M</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均为绝缘材料，</w:t>
      </w:r>
      <w:r>
        <w:rPr>
          <w:rFonts w:ascii="宋体" w:hAnsi="宋体"/>
          <w:color w:val="000000"/>
        </w:rPr>
        <w:lastRenderedPageBreak/>
        <w:t>将</w:t>
      </w:r>
      <w:r>
        <w:rPr>
          <w:rFonts w:ascii="Times New Roman" w:eastAsia="Times New Roman" w:hAnsi="Times New Roman" w:cs="Times New Roman"/>
          <w:color w:val="000000"/>
        </w:rPr>
        <w:t>N</w:t>
      </w:r>
      <w:r>
        <w:rPr>
          <w:rFonts w:ascii="宋体" w:hAnsi="宋体"/>
          <w:color w:val="000000"/>
        </w:rPr>
        <w:t>固定在地面上，</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间是可伸缩导线（电阻不计），弹簧上端</w:t>
      </w:r>
      <w:r>
        <w:rPr>
          <w:rFonts w:ascii="Times New Roman" w:eastAsia="Times New Roman" w:hAnsi="Times New Roman" w:cs="Times New Roman"/>
          <w:i/>
          <w:color w:val="000000"/>
        </w:rPr>
        <w:t>M</w:t>
      </w:r>
      <w:r>
        <w:rPr>
          <w:rFonts w:ascii="宋体" w:hAnsi="宋体"/>
          <w:color w:val="000000"/>
        </w:rPr>
        <w:t>和滑动变阻器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固定在一起，电源电压为</w:t>
      </w:r>
      <w:r>
        <w:rPr>
          <w:rFonts w:ascii="Times New Roman" w:eastAsia="Times New Roman" w:hAnsi="Times New Roman" w:cs="Times New Roman"/>
          <w:color w:val="000000"/>
        </w:rPr>
        <w:t>12V</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竖直向上。闭合开关</w:t>
      </w:r>
      <w:r>
        <w:rPr>
          <w:rFonts w:ascii="Times New Roman" w:eastAsia="Times New Roman" w:hAnsi="Times New Roman" w:cs="Times New Roman"/>
          <w:color w:val="000000"/>
        </w:rPr>
        <w:t>S</w:t>
      </w:r>
      <w:r>
        <w:rPr>
          <w:rFonts w:ascii="宋体" w:hAnsi="宋体"/>
          <w:color w:val="000000"/>
        </w:rPr>
        <w:t>，当拉力为</w:t>
      </w:r>
      <w:r>
        <w:rPr>
          <w:rFonts w:ascii="Times New Roman" w:eastAsia="Times New Roman" w:hAnsi="Times New Roman" w:cs="Times New Roman"/>
          <w:color w:val="000000"/>
        </w:rPr>
        <w:t>10N</w:t>
      </w:r>
      <w:r>
        <w:rPr>
          <w:rFonts w:ascii="宋体" w:hAnsi="宋体"/>
          <w:color w:val="000000"/>
        </w:rPr>
        <w:t>时，电流表示数为</w:t>
      </w:r>
      <w:r>
        <w:rPr>
          <w:rFonts w:ascii="Times New Roman" w:eastAsia="Times New Roman" w:hAnsi="Times New Roman" w:cs="Times New Roman"/>
          <w:color w:val="000000"/>
        </w:rPr>
        <w:t>1A</w:t>
      </w:r>
      <w:r>
        <w:rPr>
          <w:rFonts w:ascii="宋体" w:hAnsi="宋体"/>
          <w:color w:val="000000"/>
        </w:rPr>
        <w:t>，电压表示数为</w:t>
      </w:r>
      <w:r>
        <w:rPr>
          <w:rFonts w:ascii="Times New Roman" w:eastAsia="Times New Roman" w:hAnsi="Times New Roman" w:cs="Times New Roman"/>
          <w:color w:val="000000"/>
        </w:rPr>
        <w:t>2V</w:t>
      </w:r>
      <w:r>
        <w:rPr>
          <w:rFonts w:ascii="宋体" w:hAnsi="宋体"/>
          <w:color w:val="000000"/>
        </w:rPr>
        <w:t>。</w:t>
      </w:r>
    </w:p>
    <w:p w:rsidR="00857A62" w:rsidRDefault="00857A62" w:rsidP="00857A62">
      <w:pPr>
        <w:spacing w:line="360" w:lineRule="auto"/>
        <w:jc w:val="left"/>
        <w:textAlignment w:val="center"/>
        <w:rPr>
          <w:color w:val="000000"/>
        </w:rPr>
      </w:pPr>
      <w:r>
        <w:rPr>
          <w:rFonts w:ascii="宋体" w:hAnsi="宋体"/>
          <w:noProof/>
          <w:color w:val="000000"/>
        </w:rPr>
        <w:drawing>
          <wp:inline distT="0" distB="0" distL="0" distR="0">
            <wp:extent cx="1897380" cy="1391285"/>
            <wp:effectExtent l="0" t="0" r="7620" b="0"/>
            <wp:docPr id="409" name="图片 4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97380" cy="1391285"/>
                    </a:xfrm>
                    <a:prstGeom prst="rect">
                      <a:avLst/>
                    </a:prstGeom>
                    <a:noFill/>
                    <a:ln>
                      <a:noFill/>
                    </a:ln>
                  </pic:spPr>
                </pic:pic>
              </a:graphicData>
            </a:graphic>
          </wp:inline>
        </w:drawing>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时，求</w:t>
      </w:r>
      <w:r>
        <w:rPr>
          <w:rFonts w:ascii="Times New Roman" w:eastAsia="Times New Roman" w:hAnsi="Times New Roman" w:cs="Times New Roman"/>
          <w:color w:val="000000"/>
        </w:rPr>
        <w:t>10s</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已知拉力</w:t>
      </w:r>
      <w:r>
        <w:rPr>
          <w:rFonts w:ascii="Times New Roman" w:eastAsia="Times New Roman" w:hAnsi="Times New Roman" w:cs="Times New Roman"/>
          <w:i/>
          <w:color w:val="000000"/>
        </w:rPr>
        <w:t>F</w:t>
      </w:r>
      <w:r>
        <w:rPr>
          <w:rFonts w:ascii="宋体" w:hAnsi="宋体"/>
          <w:color w:val="000000"/>
        </w:rPr>
        <w:t>的大小与滑动变阻器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接入电路的阻值大小成正比例关系，即</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kR</w:t>
      </w:r>
      <w:r>
        <w:rPr>
          <w:rFonts w:ascii="Times New Roman" w:eastAsia="Times New Roman" w:hAnsi="Times New Roman" w:cs="Times New Roman"/>
          <w:color w:val="000000"/>
          <w:vertAlign w:val="subscript"/>
        </w:rPr>
        <w:t>2</w:t>
      </w:r>
      <w:r>
        <w:rPr>
          <w:rFonts w:ascii="宋体" w:hAnsi="宋体"/>
          <w:color w:val="000000"/>
        </w:rPr>
        <w:t>，求</w:t>
      </w:r>
      <w:r>
        <w:rPr>
          <w:rFonts w:ascii="Times New Roman" w:eastAsia="Times New Roman" w:hAnsi="Times New Roman" w:cs="Times New Roman"/>
          <w:i/>
          <w:color w:val="000000"/>
        </w:rPr>
        <w:t>k</w:t>
      </w:r>
      <w:r>
        <w:rPr>
          <w:rFonts w:ascii="宋体" w:hAnsi="宋体"/>
          <w:color w:val="000000"/>
        </w:rPr>
        <w:t>的数值，拉动</w:t>
      </w:r>
      <w:r>
        <w:rPr>
          <w:rFonts w:ascii="Times New Roman" w:eastAsia="Times New Roman" w:hAnsi="Times New Roman" w:cs="Times New Roman"/>
          <w:color w:val="000000"/>
        </w:rPr>
        <w:t>M</w:t>
      </w:r>
      <w:r>
        <w:rPr>
          <w:rFonts w:ascii="宋体" w:hAnsi="宋体"/>
          <w:color w:val="000000"/>
        </w:rPr>
        <w:t>，当电压表示数为</w:t>
      </w:r>
      <w:r>
        <w:rPr>
          <w:rFonts w:ascii="Times New Roman" w:eastAsia="Times New Roman" w:hAnsi="Times New Roman" w:cs="Times New Roman"/>
          <w:color w:val="000000"/>
        </w:rPr>
        <w:t>8V</w:t>
      </w:r>
      <w:r>
        <w:rPr>
          <w:rFonts w:ascii="宋体" w:hAnsi="宋体"/>
          <w:color w:val="000000"/>
        </w:rPr>
        <w:t>时，求拉力</w:t>
      </w:r>
      <w:r>
        <w:rPr>
          <w:rFonts w:ascii="Times New Roman" w:eastAsia="Times New Roman" w:hAnsi="Times New Roman" w:cs="Times New Roman"/>
          <w:i/>
          <w:color w:val="000000"/>
        </w:rPr>
        <w:t>F</w:t>
      </w:r>
      <w:r>
        <w:rPr>
          <w:rFonts w:ascii="宋体" w:hAnsi="宋体"/>
          <w:color w:val="000000"/>
        </w:rPr>
        <w:t>的大小。</w:t>
      </w:r>
    </w:p>
    <w:p w:rsidR="00857A62" w:rsidRDefault="00857A62" w:rsidP="00857A6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(1)2Ω</w:t>
      </w:r>
      <w:r>
        <w:rPr>
          <w:rFonts w:ascii="宋体" w:hAnsi="宋体"/>
          <w:color w:val="000000"/>
        </w:rPr>
        <w:t>；</w:t>
      </w:r>
      <w:r>
        <w:rPr>
          <w:rFonts w:ascii="Times New Roman" w:eastAsia="Times New Roman" w:hAnsi="Times New Roman" w:cs="Times New Roman"/>
          <w:color w:val="000000"/>
        </w:rPr>
        <w:t>(2)100J</w:t>
      </w:r>
      <w:r>
        <w:rPr>
          <w:rFonts w:ascii="宋体" w:hAnsi="宋体"/>
          <w:color w:val="000000"/>
        </w:rPr>
        <w:t>；</w:t>
      </w:r>
      <w:r>
        <w:rPr>
          <w:rFonts w:ascii="Times New Roman" w:eastAsia="Times New Roman" w:hAnsi="Times New Roman" w:cs="Times New Roman"/>
          <w:color w:val="000000"/>
        </w:rPr>
        <w:t>(3</w:t>
      </w:r>
      <w:r>
        <w:rPr>
          <w:rFonts w:ascii="Times New Roman" w:eastAsia="Times New Roman" w:hAnsi="Times New Roman" w:cs="Times New Roman"/>
          <w:i/>
          <w:color w:val="000000"/>
        </w:rPr>
        <w:t>)</w:t>
      </w:r>
      <w:r>
        <w:rPr>
          <w:rFonts w:ascii="Times New Roman" w:eastAsia="Times New Roman" w:hAnsi="Times New Roman" w:cs="Times New Roman"/>
          <w:color w:val="000000"/>
        </w:rPr>
        <w:t>5N/Ω</w:t>
      </w:r>
      <w:r>
        <w:rPr>
          <w:rFonts w:ascii="宋体" w:hAnsi="宋体"/>
          <w:color w:val="000000"/>
        </w:rPr>
        <w:t>，</w:t>
      </w:r>
      <w:r>
        <w:rPr>
          <w:rFonts w:ascii="Times New Roman" w:eastAsia="Times New Roman" w:hAnsi="Times New Roman" w:cs="Times New Roman"/>
          <w:color w:val="000000"/>
        </w:rPr>
        <w:t>100N</w:t>
      </w:r>
    </w:p>
    <w:p w:rsidR="00857A62" w:rsidRDefault="00857A62" w:rsidP="00857A62">
      <w:pPr>
        <w:spacing w:line="360" w:lineRule="auto"/>
        <w:textAlignment w:val="center"/>
        <w:rPr>
          <w:color w:val="000000"/>
        </w:rPr>
      </w:pPr>
      <w:r>
        <w:rPr>
          <w:color w:val="2E75B6"/>
        </w:rPr>
        <w:t>【解析】</w:t>
      </w:r>
    </w:p>
    <w:p w:rsidR="00857A62" w:rsidRDefault="00857A62" w:rsidP="00857A6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两端电压，电流表测电路中电流，拉力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w:t>
      </w:r>
    </w:p>
    <w:p w:rsidR="00857A62" w:rsidRDefault="00857A62" w:rsidP="00857A62">
      <w:pPr>
        <w:spacing w:line="360" w:lineRule="auto"/>
        <w:jc w:val="center"/>
        <w:textAlignment w:val="center"/>
        <w:rPr>
          <w:color w:val="000000"/>
        </w:rPr>
      </w:pPr>
      <w:r>
        <w:object w:dxaOrig="1920" w:dyaOrig="683">
          <v:shape id="_x0000_i1040" type="#_x0000_t75" alt="学科网(www.zxxk.com)--教育资源门户，提供试卷、教案、课件、论文、素材以及各类教学资源下载，还有大量而丰富的教学相关资讯！" style="width:96pt;height:34pt" o:ole="">
            <v:imagedata r:id="rId69" o:title="eqId444ea129763b4eb5a42fd80911da450d"/>
          </v:shape>
          <o:OLEObject Type="Embed" ProgID="Equation.DSMT4" ShapeID="_x0000_i1040" DrawAspect="Content" ObjectID="_1659719921" r:id="rId70"/>
        </w:objec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时，由串联电路电压的规律可知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=12V-2V=10V</w:t>
      </w:r>
    </w:p>
    <w:p w:rsidR="00857A62" w:rsidRDefault="00857A62" w:rsidP="00857A62">
      <w:pPr>
        <w:spacing w:line="360" w:lineRule="auto"/>
        <w:jc w:val="left"/>
        <w:textAlignment w:val="center"/>
        <w:rPr>
          <w:rFonts w:ascii="宋体" w:hAnsi="宋体"/>
          <w:color w:val="000000"/>
        </w:rPr>
      </w:pPr>
      <w:r>
        <w:rPr>
          <w:rFonts w:ascii="宋体" w:hAnsi="宋体"/>
          <w:color w:val="000000"/>
        </w:rPr>
        <w:t>串联电路中各处的电流相等，通过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的电流为</w:t>
      </w:r>
      <w:r>
        <w:rPr>
          <w:rFonts w:ascii="Times New Roman" w:eastAsia="Times New Roman" w:hAnsi="Times New Roman" w:cs="Times New Roman"/>
          <w:color w:val="000000"/>
        </w:rPr>
        <w:t>1A</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object w:dxaOrig="1597" w:dyaOrig="683">
          <v:shape id="_x0000_i1041" type="#_x0000_t75" alt="学科网(www.zxxk.com)--教育资源门户，提供试卷、教案、课件、论文、素材以及各类教学资源下载，还有大量而丰富的教学相关资讯！" style="width:80pt;height:34pt" o:ole="">
            <v:imagedata r:id="rId71" o:title="eqId8e0f159887f84e18b1be8715123ac1e8"/>
          </v:shape>
          <o:OLEObject Type="Embed" ProgID="Equation.DSMT4" ShapeID="_x0000_i1041" DrawAspect="Content" ObjectID="_1659719922" r:id="rId72"/>
        </w:objec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10s</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t</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1A)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×10Ω×10s=100J</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接入电路的阻值是</w:t>
      </w:r>
      <w:r>
        <w:rPr>
          <w:rFonts w:ascii="Times New Roman" w:eastAsia="Times New Roman" w:hAnsi="Times New Roman" w:cs="Times New Roman"/>
          <w:color w:val="000000"/>
        </w:rPr>
        <w:t>2Ω</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的大小与滑动变阻器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接入电路的阻值大小成正比例关系，即</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kR</w:t>
      </w:r>
      <w:r>
        <w:rPr>
          <w:rFonts w:ascii="Times New Roman" w:eastAsia="Times New Roman" w:hAnsi="Times New Roman" w:cs="Times New Roman"/>
          <w:color w:val="000000"/>
          <w:vertAlign w:val="subscript"/>
        </w:rPr>
        <w:t>2</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k</w:t>
      </w:r>
      <w:r>
        <w:rPr>
          <w:rFonts w:ascii="Times New Roman" w:eastAsia="Times New Roman" w:hAnsi="Times New Roman" w:cs="Times New Roman"/>
          <w:color w:val="000000"/>
        </w:rPr>
        <w:t>=</w:t>
      </w:r>
      <w:r>
        <w:object w:dxaOrig="1763" w:dyaOrig="683">
          <v:shape id="_x0000_i1042" type="#_x0000_t75" alt="学科网(www.zxxk.com)--教育资源门户，提供试卷、教案、课件、论文、素材以及各类教学资源下载，还有大量而丰富的教学相关资讯！" style="width:88pt;height:34pt" o:ole="">
            <v:imagedata r:id="rId73" o:title="eqId44c7e8516107427f812f6dd38462dec8"/>
          </v:shape>
          <o:OLEObject Type="Embed" ProgID="Equation.DSMT4" ShapeID="_x0000_i1042" DrawAspect="Content" ObjectID="_1659719923" r:id="rId74"/>
        </w:object>
      </w:r>
    </w:p>
    <w:p w:rsidR="00857A62" w:rsidRDefault="00857A62" w:rsidP="00857A62">
      <w:pPr>
        <w:spacing w:line="360" w:lineRule="auto"/>
        <w:jc w:val="left"/>
        <w:textAlignment w:val="center"/>
        <w:rPr>
          <w:rFonts w:ascii="宋体" w:hAnsi="宋体"/>
          <w:color w:val="000000"/>
        </w:rPr>
      </w:pPr>
      <w:r>
        <w:rPr>
          <w:rFonts w:ascii="宋体" w:hAnsi="宋体"/>
          <w:color w:val="000000"/>
        </w:rPr>
        <w:t>当电压表示数为</w:t>
      </w:r>
      <w:r>
        <w:rPr>
          <w:rFonts w:ascii="Times New Roman" w:eastAsia="Times New Roman" w:hAnsi="Times New Roman" w:cs="Times New Roman"/>
          <w:color w:val="000000"/>
        </w:rPr>
        <w:t>8V</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′=12V-8V=4V</w:t>
      </w:r>
    </w:p>
    <w:p w:rsidR="00857A62" w:rsidRDefault="00857A62" w:rsidP="00857A62">
      <w:pPr>
        <w:spacing w:line="360" w:lineRule="auto"/>
        <w:jc w:val="left"/>
        <w:textAlignment w:val="center"/>
        <w:rPr>
          <w:rFonts w:ascii="宋体" w:hAnsi="宋体"/>
          <w:color w:val="000000"/>
        </w:rPr>
      </w:pPr>
      <w:r>
        <w:rPr>
          <w:rFonts w:ascii="宋体" w:hAnsi="宋体"/>
          <w:color w:val="000000"/>
        </w:rPr>
        <w:t>通过电路的电流</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object w:dxaOrig="1080" w:dyaOrig="785">
          <v:shape id="_x0000_i1043" type="#_x0000_t75" alt="学科网(www.zxxk.com)--教育资源门户，提供试卷、教案、课件、论文、素材以及各类教学资源下载，还有大量而丰富的教学相关资讯！" style="width:54pt;height:39.5pt" o:ole="">
            <v:imagedata r:id="rId75" o:title="eqId7648724ef8fa4b2fbdb43e46d1604d64"/>
          </v:shape>
          <o:OLEObject Type="Embed" ProgID="Equation.DSMT4" ShapeID="_x0000_i1043" DrawAspect="Content" ObjectID="_1659719924" r:id="rId76"/>
        </w:object>
      </w:r>
      <w:r>
        <w:rPr>
          <w:rFonts w:ascii="Times New Roman" w:eastAsia="Times New Roman" w:hAnsi="Times New Roman" w:cs="Times New Roman"/>
          <w:color w:val="000000"/>
        </w:rPr>
        <w:t>=0.4A</w:t>
      </w:r>
    </w:p>
    <w:p w:rsidR="00857A62" w:rsidRDefault="00857A62" w:rsidP="00857A62">
      <w:pPr>
        <w:spacing w:line="360" w:lineRule="auto"/>
        <w:jc w:val="left"/>
        <w:textAlignment w:val="center"/>
        <w:rPr>
          <w:rFonts w:ascii="宋体" w:hAnsi="宋体"/>
          <w:color w:val="000000"/>
        </w:rPr>
      </w:pP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w:t>
      </w:r>
      <w:r>
        <w:rPr>
          <w:rFonts w:ascii="Times New Roman" w:eastAsia="Times New Roman" w:hAnsi="Times New Roman" w:cs="Times New Roman"/>
          <w:color w:val="000000"/>
        </w:rPr>
        <w:t>=</w:t>
      </w:r>
      <w:r>
        <w:object w:dxaOrig="1145" w:dyaOrig="618">
          <v:shape id="_x0000_i1044" type="#_x0000_t75" alt="学科网(www.zxxk.com)--教育资源门户，提供试卷、教案、课件、论文、素材以及各类教学资源下载，还有大量而丰富的教学相关资讯！" style="width:57.5pt;height:31pt" o:ole="">
            <v:imagedata r:id="rId77" o:title="eqIdc7790009db56468db822e686302d12d4"/>
          </v:shape>
          <o:OLEObject Type="Embed" ProgID="Equation.DSMT4" ShapeID="_x0000_i1044" DrawAspect="Content" ObjectID="_1659719925" r:id="rId78"/>
        </w:object>
      </w:r>
      <w:r>
        <w:rPr>
          <w:rFonts w:ascii="Times New Roman" w:eastAsia="Times New Roman" w:hAnsi="Times New Roman" w:cs="Times New Roman"/>
          <w:color w:val="000000"/>
        </w:rPr>
        <w:t>=20Ω</w:t>
      </w:r>
    </w:p>
    <w:p w:rsidR="00857A62" w:rsidRDefault="00857A62" w:rsidP="00857A62">
      <w:pPr>
        <w:spacing w:line="360" w:lineRule="auto"/>
        <w:jc w:val="left"/>
        <w:textAlignment w:val="center"/>
        <w:rPr>
          <w:rFonts w:ascii="宋体" w:hAnsi="宋体"/>
          <w:color w:val="000000"/>
        </w:rPr>
      </w:pPr>
      <w:r>
        <w:rPr>
          <w:rFonts w:ascii="宋体" w:hAnsi="宋体"/>
          <w:color w:val="000000"/>
        </w:rPr>
        <w:t>因为</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kR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=5N/Ω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p>
    <w:p w:rsidR="00857A62" w:rsidRDefault="00857A62" w:rsidP="00857A62">
      <w:pPr>
        <w:spacing w:line="360" w:lineRule="auto"/>
        <w:jc w:val="left"/>
        <w:textAlignment w:val="center"/>
        <w:rPr>
          <w:rFonts w:ascii="宋体" w:hAnsi="宋体"/>
          <w:color w:val="000000"/>
        </w:rPr>
      </w:pPr>
      <w:r>
        <w:rPr>
          <w:rFonts w:ascii="宋体" w:hAnsi="宋体"/>
          <w:color w:val="000000"/>
        </w:rPr>
        <w:t>所以</w:t>
      </w:r>
    </w:p>
    <w:p w:rsidR="00857A62" w:rsidRDefault="00857A62" w:rsidP="00857A6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=5N/Ω×20Ω=100N</w:t>
      </w:r>
    </w:p>
    <w:p w:rsidR="00857A62" w:rsidRDefault="00857A62" w:rsidP="00857A6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接入电路的阻值大小是</w:t>
      </w:r>
      <w:r>
        <w:rPr>
          <w:rFonts w:ascii="Times New Roman" w:eastAsia="Times New Roman" w:hAnsi="Times New Roman" w:cs="Times New Roman"/>
          <w:color w:val="000000"/>
        </w:rPr>
        <w:t>2Ω</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w:t>
      </w:r>
      <w:r>
        <w:rPr>
          <w:rFonts w:ascii="Times New Roman" w:eastAsia="Times New Roman" w:hAnsi="Times New Roman" w:cs="Times New Roman"/>
          <w:color w:val="000000"/>
        </w:rPr>
        <w:t>10s</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产生的热量是</w:t>
      </w:r>
      <w:r>
        <w:rPr>
          <w:rFonts w:ascii="Times New Roman" w:eastAsia="Times New Roman" w:hAnsi="Times New Roman" w:cs="Times New Roman"/>
          <w:color w:val="000000"/>
        </w:rPr>
        <w:t>100J</w:t>
      </w:r>
      <w:r>
        <w:rPr>
          <w:rFonts w:ascii="宋体" w:hAnsi="宋体"/>
          <w:color w:val="000000"/>
        </w:rPr>
        <w:t>；</w:t>
      </w:r>
    </w:p>
    <w:p w:rsidR="00857A62" w:rsidRDefault="00857A62" w:rsidP="00857A6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)k</w:t>
      </w:r>
      <w:r>
        <w:rPr>
          <w:rFonts w:ascii="宋体" w:hAnsi="宋体"/>
          <w:color w:val="000000"/>
        </w:rPr>
        <w:t>的数值是</w:t>
      </w:r>
      <w:r>
        <w:rPr>
          <w:rFonts w:ascii="Times New Roman" w:eastAsia="Times New Roman" w:hAnsi="Times New Roman" w:cs="Times New Roman"/>
          <w:color w:val="000000"/>
        </w:rPr>
        <w:t>5N/Ω</w:t>
      </w:r>
      <w:r>
        <w:rPr>
          <w:rFonts w:ascii="宋体" w:hAnsi="宋体"/>
          <w:color w:val="000000"/>
        </w:rPr>
        <w:t>，拉动</w:t>
      </w:r>
      <w:r>
        <w:rPr>
          <w:rFonts w:ascii="Times New Roman" w:eastAsia="Times New Roman" w:hAnsi="Times New Roman" w:cs="Times New Roman"/>
          <w:color w:val="000000"/>
        </w:rPr>
        <w:t>M</w:t>
      </w:r>
      <w:r>
        <w:rPr>
          <w:rFonts w:ascii="宋体" w:hAnsi="宋体"/>
          <w:color w:val="000000"/>
        </w:rPr>
        <w:t>，当电压表示数为</w:t>
      </w:r>
      <w:r>
        <w:rPr>
          <w:rFonts w:ascii="Times New Roman" w:eastAsia="Times New Roman" w:hAnsi="Times New Roman" w:cs="Times New Roman"/>
          <w:color w:val="000000"/>
        </w:rPr>
        <w:t>8V</w:t>
      </w:r>
      <w:r>
        <w:rPr>
          <w:rFonts w:ascii="宋体" w:hAnsi="宋体"/>
          <w:color w:val="000000"/>
        </w:rPr>
        <w:t>时，拉力</w:t>
      </w:r>
      <w:r>
        <w:rPr>
          <w:rFonts w:ascii="Times New Roman" w:eastAsia="Times New Roman" w:hAnsi="Times New Roman" w:cs="Times New Roman"/>
          <w:i/>
          <w:color w:val="000000"/>
        </w:rPr>
        <w:t>F</w:t>
      </w:r>
      <w:r>
        <w:rPr>
          <w:rFonts w:ascii="宋体" w:hAnsi="宋体"/>
          <w:color w:val="000000"/>
        </w:rPr>
        <w:t>的大小是</w:t>
      </w:r>
      <w:r>
        <w:rPr>
          <w:rFonts w:ascii="Times New Roman" w:eastAsia="Times New Roman" w:hAnsi="Times New Roman" w:cs="Times New Roman"/>
          <w:color w:val="000000"/>
        </w:rPr>
        <w:t>100N</w:t>
      </w:r>
      <w:r>
        <w:rPr>
          <w:rFonts w:ascii="宋体" w:hAnsi="宋体"/>
          <w:color w:val="000000"/>
        </w:rPr>
        <w:t>。</w:t>
      </w:r>
    </w:p>
    <w:p w:rsidR="00857A62" w:rsidRPr="00857A62" w:rsidRDefault="00857A62" w:rsidP="00857A62">
      <w:pPr>
        <w:jc w:val="left"/>
        <w:rPr>
          <w:rFonts w:hint="eastAsia"/>
        </w:rPr>
      </w:pPr>
    </w:p>
    <w:sectPr w:rsidR="00857A62" w:rsidRPr="00857A62">
      <w:headerReference w:type="default" r:id="rId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27E0" w:rsidRDefault="002927E0" w:rsidP="00803935">
      <w:pPr>
        <w:rPr>
          <w:rFonts w:hint="eastAsia"/>
        </w:rPr>
      </w:pPr>
      <w:r>
        <w:separator/>
      </w:r>
    </w:p>
  </w:endnote>
  <w:endnote w:type="continuationSeparator" w:id="0">
    <w:p w:rsidR="002927E0" w:rsidRDefault="002927E0"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27E0" w:rsidRDefault="002927E0" w:rsidP="00803935">
      <w:pPr>
        <w:rPr>
          <w:rFonts w:hint="eastAsia"/>
        </w:rPr>
      </w:pPr>
      <w:r>
        <w:separator/>
      </w:r>
    </w:p>
  </w:footnote>
  <w:footnote w:type="continuationSeparator" w:id="0">
    <w:p w:rsidR="002927E0" w:rsidRDefault="002927E0"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927E0"/>
    <w:rsid w:val="002D1377"/>
    <w:rsid w:val="00351633"/>
    <w:rsid w:val="0035554B"/>
    <w:rsid w:val="003855BA"/>
    <w:rsid w:val="00454712"/>
    <w:rsid w:val="005419D0"/>
    <w:rsid w:val="006007FD"/>
    <w:rsid w:val="006F5D20"/>
    <w:rsid w:val="007951DA"/>
    <w:rsid w:val="007A30C9"/>
    <w:rsid w:val="007A7AC0"/>
    <w:rsid w:val="00803935"/>
    <w:rsid w:val="00857A62"/>
    <w:rsid w:val="00976AFA"/>
    <w:rsid w:val="00A6401D"/>
    <w:rsid w:val="00AB0960"/>
    <w:rsid w:val="00B870A2"/>
    <w:rsid w:val="00BA3F38"/>
    <w:rsid w:val="00C00AAE"/>
    <w:rsid w:val="00CF1438"/>
    <w:rsid w:val="00D558BA"/>
    <w:rsid w:val="00DC1210"/>
    <w:rsid w:val="00DE20CC"/>
    <w:rsid w:val="00E17C9F"/>
    <w:rsid w:val="00EC0DE6"/>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wmf"/><Relationship Id="rId39" Type="http://schemas.openxmlformats.org/officeDocument/2006/relationships/image" Target="media/image25.png"/><Relationship Id="rId21" Type="http://schemas.openxmlformats.org/officeDocument/2006/relationships/oleObject" Target="embeddings/oleObject2.bin"/><Relationship Id="rId34" Type="http://schemas.openxmlformats.org/officeDocument/2006/relationships/image" Target="media/image20.png"/><Relationship Id="rId42" Type="http://schemas.openxmlformats.org/officeDocument/2006/relationships/oleObject" Target="embeddings/oleObject7.bin"/><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wmf"/><Relationship Id="rId63" Type="http://schemas.openxmlformats.org/officeDocument/2006/relationships/image" Target="media/image43.wmf"/><Relationship Id="rId68" Type="http://schemas.openxmlformats.org/officeDocument/2006/relationships/image" Target="media/image45.png"/><Relationship Id="rId76" Type="http://schemas.openxmlformats.org/officeDocument/2006/relationships/oleObject" Target="embeddings/oleObject19.bin"/><Relationship Id="rId7" Type="http://schemas.openxmlformats.org/officeDocument/2006/relationships/footnotes" Target="footnotes.xml"/><Relationship Id="rId71" Type="http://schemas.openxmlformats.org/officeDocument/2006/relationships/image" Target="media/image47.wmf"/><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wmf"/><Relationship Id="rId53" Type="http://schemas.openxmlformats.org/officeDocument/2006/relationships/image" Target="media/image36.wmf"/><Relationship Id="rId58" Type="http://schemas.openxmlformats.org/officeDocument/2006/relationships/image" Target="media/image40.png"/><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2.wmf"/><Relationship Id="rId10" Type="http://schemas.openxmlformats.org/officeDocument/2006/relationships/image" Target="media/image2.wmf"/><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oleObject" Target="embeddings/oleObject8.bin"/><Relationship Id="rId52" Type="http://schemas.openxmlformats.org/officeDocument/2006/relationships/image" Target="media/image35.png"/><Relationship Id="rId60" Type="http://schemas.openxmlformats.org/officeDocument/2006/relationships/oleObject" Target="embeddings/oleObject11.bin"/><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oleObject" Target="embeddings/oleObject20.bin"/><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wmf"/><Relationship Id="rId48" Type="http://schemas.openxmlformats.org/officeDocument/2006/relationships/image" Target="media/image31.png"/><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46.wmf"/><Relationship Id="rId77" Type="http://schemas.openxmlformats.org/officeDocument/2006/relationships/image" Target="media/image50.w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oleObject" Target="embeddings/oleObject17.bin"/><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4.bin"/><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oleObject" Target="embeddings/oleObject9.bin"/><Relationship Id="rId59" Type="http://schemas.openxmlformats.org/officeDocument/2006/relationships/image" Target="media/image41.wmf"/><Relationship Id="rId67" Type="http://schemas.openxmlformats.org/officeDocument/2006/relationships/oleObject" Target="embeddings/oleObject15.bin"/><Relationship Id="rId20" Type="http://schemas.openxmlformats.org/officeDocument/2006/relationships/image" Target="media/image11.wmf"/><Relationship Id="rId41" Type="http://schemas.openxmlformats.org/officeDocument/2006/relationships/image" Target="media/image27.wmf"/><Relationship Id="rId54" Type="http://schemas.openxmlformats.org/officeDocument/2006/relationships/image" Target="media/image37.png"/><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49.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5FD22A-8BCD-4FE4-B7AB-629A75390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1351</Words>
  <Characters>7706</Characters>
  <Application>Microsoft Office Word</Application>
  <DocSecurity>0</DocSecurity>
  <Lines>64</Lines>
  <Paragraphs>18</Paragraphs>
  <ScaleCrop>false</ScaleCrop>
  <Company>China</Company>
  <LinksUpToDate>false</LinksUpToDate>
  <CharactersWithSpaces>9039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2020-08-23T12:30:00Z</dcterms:created>
  <dcterms:modified xsi:type="dcterms:W3CDTF">2020-08-23T12:30:00Z</dcterms:modified>
</cp:coreProperties>
</file>