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BB" w:rsidRPr="007E7E5D" w:rsidRDefault="007831BB" w:rsidP="00FC0A77">
      <w:pPr>
        <w:pStyle w:val="ab"/>
        <w:tabs>
          <w:tab w:val="left" w:pos="1871"/>
          <w:tab w:val="left" w:pos="3407"/>
          <w:tab w:val="left" w:pos="4949"/>
          <w:tab w:val="left" w:pos="6599"/>
        </w:tabs>
        <w:spacing w:line="240" w:lineRule="auto"/>
        <w:jc w:val="center"/>
        <w:rPr>
          <w:rFonts w:ascii="宋体" w:eastAsia="宋体" w:hAnsi="宋体"/>
          <w:b/>
          <w:color w:val="00B050"/>
          <w:sz w:val="28"/>
        </w:rPr>
      </w:pPr>
      <w:r w:rsidRPr="007E7E5D">
        <w:rPr>
          <w:rFonts w:ascii="宋体" w:eastAsia="宋体" w:hAnsi="宋体"/>
          <w:b/>
          <w:color w:val="00B050"/>
          <w:sz w:val="28"/>
        </w:rPr>
        <w:t>第3节　动能和势能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i/>
          <w:noProof/>
        </w:rPr>
        <w:drawing>
          <wp:inline distT="0" distB="0" distL="0" distR="0">
            <wp:extent cx="5376600" cy="155520"/>
            <wp:effectExtent l="0" t="0" r="0" b="0"/>
            <wp:docPr id="964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2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600" cy="1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noProof/>
        </w:rPr>
        <w:t>学习目标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1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了解能量的初步概念及单位。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2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知道什么是动能及影响动能大小的因素。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3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知道什么是重力势能及影响重力势能大小的因素。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4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了解什么是弹性势能及影响弹性势能大小的因素。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5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能用动能和势能的相关知识解释一些简单现象。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noProof/>
        </w:rPr>
        <w:t>自主探究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学点一:能量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生活实例: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(1)江河中的流水;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(2)被压弯的弹簧;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(3)高山上的大石头;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(4)三楼阳台上的花盆;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(5)被运动员拉弯的弓箭;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(6)在路上高速行驶的汽车。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提出问题:以上例子中的物体都能对外做功吗?都具有什么能量?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归纳总结: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1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物体能够对外做功,我们就说这个物体具有</w:t>
      </w:r>
      <w:r w:rsidRPr="00FC0A77">
        <w:rPr>
          <w:rFonts w:ascii="宋体" w:hAnsi="宋体"/>
          <w:color w:val="FF0000"/>
          <w:u w:val="single" w:color="000000"/>
        </w:rPr>
        <w:t xml:space="preserve">　　　　　</w:t>
      </w:r>
      <w:r w:rsidRPr="00FC0A77">
        <w:rPr>
          <w:rFonts w:ascii="宋体" w:hAnsi="宋体"/>
        </w:rPr>
        <w:t>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2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与功的单位都是焦耳。一个物体能够做的功越多,表示这个物体的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越大。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学点二:动能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读一读:急流的河水能把石头冲走,流水能做功;飞行的子弹能把木板打穿,飞行的子弹能做功;风吹动帆船航行,空气流动形成的风能做功。这些物体能做功,它们都具有能。它们的能量是由于物体运动才具有的。水由于流动、子弹由于飞行、空气由于流动而具有能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想一想:什么情况下物体具有动能?请判断下列物体中哪些物体具有动能:静坐的人、足球场上奔跑的运动员、炮膛中准备发射的炮弹、从飞机上投出的炸弹、被电风扇吹动的空气。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探究实验:物体的动能跟哪些因素有关?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设计实验:动能大小与速度的关系。钢球从滑槽上滚下,在水平面上运动。运动的钢球碰上木块后,能将木块撞出一段距离。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探究1:动能大小与速度的关系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(1)控制不变的量是钢球的质量</w:t>
      </w:r>
      <w:r w:rsidRPr="00FC0A77">
        <w:rPr>
          <w:rFonts w:ascii="宋体" w:hAnsi="宋体"/>
          <w:i/>
        </w:rPr>
        <w:t>m</w:t>
      </w:r>
      <w:r w:rsidRPr="00FC0A77">
        <w:rPr>
          <w:rFonts w:ascii="宋体" w:hAnsi="宋体"/>
        </w:rPr>
        <w:t>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(2)改变的量是钢球的速度,即钢球在滑槽上的释放位置的高度</w:t>
      </w:r>
      <w:r w:rsidRPr="00FC0A77">
        <w:rPr>
          <w:rFonts w:ascii="宋体" w:hAnsi="宋体"/>
          <w:i/>
        </w:rPr>
        <w:t>h</w:t>
      </w:r>
      <w:r w:rsidRPr="00FC0A77">
        <w:rPr>
          <w:rFonts w:ascii="宋体" w:hAnsi="宋体"/>
        </w:rPr>
        <w:t>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(3)观察的量是木块被撞出的距离</w:t>
      </w:r>
      <w:r w:rsidRPr="00FC0A77">
        <w:rPr>
          <w:rFonts w:ascii="宋体" w:hAnsi="宋体"/>
          <w:i/>
        </w:rPr>
        <w:t>s</w:t>
      </w:r>
      <w:r w:rsidRPr="00FC0A77">
        <w:rPr>
          <w:rFonts w:ascii="宋体" w:hAnsi="宋体"/>
        </w:rPr>
        <w:t>。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"/>
        <w:gridCol w:w="1109"/>
        <w:gridCol w:w="1109"/>
        <w:gridCol w:w="2159"/>
      </w:tblGrid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次数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质量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m</w:t>
            </w:r>
            <w:r w:rsidRPr="00FC0A77">
              <w:rPr>
                <w:rFonts w:ascii="宋体" w:eastAsia="宋体" w:hAnsi="宋体" w:cs="Times New Roman"/>
                <w:sz w:val="21"/>
              </w:rPr>
              <w:t>/kg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高度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h</w:t>
            </w:r>
            <w:r w:rsidRPr="00FC0A77">
              <w:rPr>
                <w:rFonts w:ascii="宋体" w:eastAsia="宋体" w:hAnsi="宋体" w:cs="Times New Roman"/>
                <w:sz w:val="21"/>
              </w:rPr>
              <w:t>/cm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推动木块的距离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s</w:t>
            </w:r>
            <w:r w:rsidRPr="00FC0A77">
              <w:rPr>
                <w:rFonts w:ascii="宋体" w:eastAsia="宋体" w:hAnsi="宋体" w:cs="Times New Roman"/>
                <w:sz w:val="21"/>
              </w:rPr>
              <w:t>/cm</w:t>
            </w: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</w:tbl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探究2:动能大小与质量的关系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(1)控制不变的量是钢球的速度,即钢球在滑槽上的释放位置的高度</w:t>
      </w:r>
      <w:r w:rsidRPr="00FC0A77">
        <w:rPr>
          <w:rFonts w:ascii="宋体" w:hAnsi="宋体"/>
          <w:i/>
        </w:rPr>
        <w:t>h</w:t>
      </w:r>
      <w:r w:rsidRPr="00FC0A77">
        <w:rPr>
          <w:rFonts w:ascii="宋体" w:hAnsi="宋体"/>
        </w:rPr>
        <w:t>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(2)改变的量是钢球的质量</w:t>
      </w:r>
      <w:r w:rsidRPr="00FC0A77">
        <w:rPr>
          <w:rFonts w:ascii="宋体" w:hAnsi="宋体"/>
          <w:i/>
        </w:rPr>
        <w:t>m</w:t>
      </w:r>
      <w:r w:rsidRPr="00FC0A77">
        <w:rPr>
          <w:rFonts w:ascii="宋体" w:hAnsi="宋体"/>
        </w:rPr>
        <w:t>;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lastRenderedPageBreak/>
        <w:t>(3)观察的量是木块被撞出的距离</w:t>
      </w:r>
      <w:r w:rsidRPr="00FC0A77">
        <w:rPr>
          <w:rFonts w:ascii="宋体" w:hAnsi="宋体"/>
          <w:i/>
        </w:rPr>
        <w:t>s</w:t>
      </w:r>
      <w:r w:rsidRPr="00FC0A77">
        <w:rPr>
          <w:rFonts w:ascii="宋体" w:hAnsi="宋体"/>
        </w:rPr>
        <w:t>。</w:t>
      </w:r>
    </w:p>
    <w:tbl>
      <w:tblPr>
        <w:tblStyle w:val="a5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"/>
        <w:gridCol w:w="1109"/>
        <w:gridCol w:w="1109"/>
        <w:gridCol w:w="2159"/>
      </w:tblGrid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次数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质量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m</w:t>
            </w:r>
            <w:r w:rsidRPr="00FC0A77">
              <w:rPr>
                <w:rFonts w:ascii="宋体" w:eastAsia="宋体" w:hAnsi="宋体" w:cs="Times New Roman"/>
                <w:sz w:val="21"/>
              </w:rPr>
              <w:t>/kg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高度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h</w:t>
            </w:r>
            <w:r w:rsidRPr="00FC0A77">
              <w:rPr>
                <w:rFonts w:ascii="宋体" w:eastAsia="宋体" w:hAnsi="宋体" w:cs="Times New Roman"/>
                <w:sz w:val="21"/>
              </w:rPr>
              <w:t>/cm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推动木块的距离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s</w:t>
            </w:r>
            <w:r w:rsidRPr="00FC0A77">
              <w:rPr>
                <w:rFonts w:ascii="宋体" w:eastAsia="宋体" w:hAnsi="宋体" w:cs="Times New Roman"/>
                <w:sz w:val="21"/>
              </w:rPr>
              <w:t>/cm</w:t>
            </w: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  <w:tr w:rsidR="007831BB" w:rsidRPr="00FC0A77" w:rsidTr="001644F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0</w:t>
            </w:r>
            <w:r w:rsidRPr="00FC0A77">
              <w:rPr>
                <w:rFonts w:ascii="宋体" w:eastAsia="宋体" w:hAnsi="宋体" w:cs="Times New Roman"/>
                <w:i/>
                <w:sz w:val="21"/>
              </w:rPr>
              <w:t>.</w:t>
            </w:r>
            <w:r w:rsidRPr="00FC0A77">
              <w:rPr>
                <w:rFonts w:ascii="宋体" w:eastAsia="宋体" w:hAnsi="宋体" w:cs="Times New Roman"/>
                <w:sz w:val="2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  <w:r w:rsidRPr="00FC0A77">
              <w:rPr>
                <w:rFonts w:ascii="宋体" w:eastAsia="宋体" w:hAnsi="宋体" w:cs="Times New Roman"/>
                <w:sz w:val="21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31BB" w:rsidRPr="00FC0A77" w:rsidRDefault="007831BB" w:rsidP="001644F5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rFonts w:ascii="宋体" w:eastAsia="宋体" w:hAnsi="宋体" w:cs="Times New Roman"/>
                <w:sz w:val="21"/>
              </w:rPr>
            </w:pPr>
          </w:p>
        </w:tc>
      </w:tr>
    </w:tbl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归纳总结:质量相同的物体,运动的速度越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,它的动能越大;运动速度相同的物体,质量越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,它的动能也越大。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学点三:重力势能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提出问题:洪水的动能会产生危害,同时还会引发一些灾害,如山石滚落,山上的石头具有能吗?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活动体验:请把铅球举起,再将铅球自由释放,然后说一说两种情况下的感受。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引领认知:被举高的铅球使人感到危险,自由释放后落地,会把地面砸出一个坑,铅球做了功,说明高处的铅球具有能量。在地球表面附近,物体由于高度所具有的能,叫做重力势能。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归纳总结:物体的重力势能的大小跟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和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有关。物体的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越大,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越大,它具有的重力势能越大。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学点四:弹性势能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提出问题:不拉弹弓,弹弓能把纸团射出去吗?拉长的弹弓具有能吗?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认知概念:物体由于发生弹性形变而具有的能叫做弹性势能。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知识应用:如何用弹弓将纸团射得更远?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归纳总结:物体的弹性势能的大小跟物体的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有关。物体的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越大,它具有的弹性势能就越大。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noProof/>
        </w:rPr>
        <w:t>课堂检测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1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下列关于能量的叙述中不正确的是(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A.拉弯的弓能把箭射得很远,弓具有能量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B.高空坠物会砸伤人,坠物具有能量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C.台风把大树连根拔起,台风具有能量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D.急流的河水将石头冲走,河水没有能量,石头具有能量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2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如果汽车、摩托车与火车三种车辆的速度相等,那么按照它们的动能从大到小排列顺序正确的是(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A.汽车、摩托车、火车</w:t>
      </w:r>
      <w:r w:rsidRPr="00FC0A77">
        <w:rPr>
          <w:rFonts w:ascii="宋体" w:hAnsi="宋体"/>
          <w:i/>
        </w:rPr>
        <w:tab/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B.火车、汽车、摩托车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C.摩托车、汽车、火车</w:t>
      </w:r>
      <w:r w:rsidRPr="00FC0A77">
        <w:rPr>
          <w:rFonts w:ascii="宋体" w:hAnsi="宋体"/>
          <w:i/>
        </w:rPr>
        <w:tab/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D.汽车、火车、摩托车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3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在花丛中,有一只蜜蜂和一只苍蝇正在进行飞行比赛,当它们动能一样大时,那么(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A.蜜蜂比苍蝇飞得快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B.蜜蜂比苍蝇飞得慢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C.蜜蜂与苍蝇飞得一样快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D.无法比较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4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据报道,一辆横穿铁路的拖拉机,因故障而停在铁路上了,此时从远处驶来一列火车,尽管司机及时采取紧急制动措施,但是缓慢行驶的火车还是将拖拉机撞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飞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了。这是因为火车的(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A.动能很大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B.速度很大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C.势能很大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D.功率很大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i/>
          <w:noProof/>
        </w:rPr>
        <w:lastRenderedPageBreak/>
        <w:drawing>
          <wp:inline distT="0" distB="0" distL="0" distR="0">
            <wp:extent cx="964800" cy="1154880"/>
            <wp:effectExtent l="0" t="0" r="0" b="0"/>
            <wp:docPr id="965" name="L265.eps" descr="id:214749344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4800" cy="11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5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如图所示的是某地的等高线图,数字表示海拔。若把同一物体分别放在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、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、</w:t>
      </w:r>
      <w:r w:rsidRPr="00FC0A77">
        <w:rPr>
          <w:rFonts w:ascii="宋体" w:hAnsi="宋体"/>
          <w:i/>
        </w:rPr>
        <w:t>C</w:t>
      </w:r>
      <w:r w:rsidRPr="00FC0A77">
        <w:rPr>
          <w:rFonts w:ascii="宋体" w:hAnsi="宋体"/>
        </w:rPr>
        <w:t>三点,则相对于海平面,物体在哪一点时的重力势能最大(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点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B.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点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</w:t>
      </w:r>
      <w:r w:rsidRPr="00FC0A77">
        <w:rPr>
          <w:rFonts w:ascii="宋体" w:hAnsi="宋体"/>
          <w:i/>
        </w:rPr>
        <w:t>C</w:t>
      </w:r>
      <w:r w:rsidRPr="00FC0A77">
        <w:rPr>
          <w:rFonts w:ascii="宋体" w:hAnsi="宋体"/>
        </w:rPr>
        <w:t>点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D.在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、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、</w:t>
      </w:r>
      <w:r w:rsidRPr="00FC0A77">
        <w:rPr>
          <w:rFonts w:ascii="宋体" w:hAnsi="宋体"/>
          <w:i/>
        </w:rPr>
        <w:t>C</w:t>
      </w:r>
      <w:r w:rsidRPr="00FC0A77">
        <w:rPr>
          <w:rFonts w:ascii="宋体" w:hAnsi="宋体"/>
        </w:rPr>
        <w:t>点一样大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6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下列加点的物体中,具有弹性势能的是(　　)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A.</w:t>
      </w:r>
      <w:r w:rsidRPr="00FC0A77">
        <w:rPr>
          <w:rFonts w:ascii="宋体" w:hAnsi="宋体"/>
          <w:em w:val="dot"/>
        </w:rPr>
        <w:t>弓</w:t>
      </w:r>
      <w:r w:rsidRPr="00FC0A77">
        <w:rPr>
          <w:rFonts w:ascii="宋体" w:hAnsi="宋体"/>
        </w:rPr>
        <w:t>开如满月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B.</w:t>
      </w:r>
      <w:r w:rsidRPr="00FC0A77">
        <w:rPr>
          <w:rFonts w:ascii="宋体" w:hAnsi="宋体"/>
          <w:em w:val="dot"/>
        </w:rPr>
        <w:t>箭</w:t>
      </w:r>
      <w:r w:rsidRPr="00FC0A77">
        <w:rPr>
          <w:rFonts w:ascii="宋体" w:hAnsi="宋体"/>
        </w:rPr>
        <w:t>去似流星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C.</w:t>
      </w:r>
      <w:r w:rsidRPr="00FC0A77">
        <w:rPr>
          <w:rFonts w:ascii="宋体" w:hAnsi="宋体"/>
          <w:em w:val="dot"/>
        </w:rPr>
        <w:t>云</w:t>
      </w:r>
      <w:r w:rsidRPr="00FC0A77">
        <w:rPr>
          <w:rFonts w:ascii="宋体" w:hAnsi="宋体"/>
        </w:rPr>
        <w:t>来云又往</w:t>
      </w:r>
      <w:r w:rsidRPr="00FC0A77">
        <w:rPr>
          <w:rFonts w:ascii="宋体" w:hAnsi="宋体"/>
          <w:i/>
        </w:rPr>
        <w:tab/>
      </w:r>
      <w:r w:rsidRPr="00FC0A77">
        <w:rPr>
          <w:rFonts w:ascii="宋体" w:hAnsi="宋体"/>
        </w:rPr>
        <w:t>D.</w:t>
      </w:r>
      <w:r w:rsidRPr="00FC0A77">
        <w:rPr>
          <w:rFonts w:ascii="宋体" w:hAnsi="宋体"/>
          <w:em w:val="dot"/>
        </w:rPr>
        <w:t>蜻蜓</w:t>
      </w:r>
      <w:r w:rsidRPr="00FC0A77">
        <w:rPr>
          <w:rFonts w:ascii="宋体" w:hAnsi="宋体"/>
        </w:rPr>
        <w:t>立竿头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7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唐诗中有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黄河远上白云间</w:t>
      </w:r>
      <w:r w:rsidRPr="00FC0A77">
        <w:rPr>
          <w:rFonts w:ascii="宋体" w:hAnsi="宋体"/>
          <w:i/>
        </w:rPr>
        <w:t>”“</w:t>
      </w:r>
      <w:r w:rsidRPr="00FC0A77">
        <w:rPr>
          <w:rFonts w:ascii="宋体" w:hAnsi="宋体"/>
        </w:rPr>
        <w:t>不尽长江滚滚来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的诗句,从物理学的角度来看,前一句生动形象地表明黄河水储存着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能,后一句表明长江水具有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能。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8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在水平地面上铺一张纸,将皮球表面涂黑,使皮球分别从不同高度处自由下落,在纸上留下黑色圆斑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、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,如图所示。球从较高处下落形成的圆斑是图中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(选填</w:t>
      </w:r>
      <w:r w:rsidRPr="00FC0A77">
        <w:rPr>
          <w:rFonts w:ascii="宋体" w:hAnsi="宋体"/>
          <w:i/>
        </w:rPr>
        <w:t>“A”</w:t>
      </w:r>
      <w:r w:rsidRPr="00FC0A77">
        <w:rPr>
          <w:rFonts w:ascii="宋体" w:hAnsi="宋体"/>
        </w:rPr>
        <w:t>或</w:t>
      </w:r>
      <w:r w:rsidRPr="00FC0A77">
        <w:rPr>
          <w:rFonts w:ascii="宋体" w:hAnsi="宋体"/>
          <w:i/>
        </w:rPr>
        <w:t>“B”</w:t>
      </w:r>
      <w:r w:rsidRPr="00FC0A77">
        <w:rPr>
          <w:rFonts w:ascii="宋体" w:hAnsi="宋体"/>
        </w:rPr>
        <w:t>),由此可知重力势能大小与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有关。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i/>
          <w:noProof/>
        </w:rPr>
        <w:drawing>
          <wp:inline distT="0" distB="0" distL="0" distR="0">
            <wp:extent cx="1193040" cy="761760"/>
            <wp:effectExtent l="0" t="0" r="0" b="0"/>
            <wp:docPr id="966" name="L266.eps" descr="id:214749344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3040" cy="76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9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如图所示是探究物体动能大小与物体的质量、速度关系的示意图。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hAnsi="宋体"/>
        </w:rPr>
      </w:pPr>
      <w:r w:rsidRPr="00FC0A77">
        <w:rPr>
          <w:rFonts w:ascii="宋体" w:hAnsi="宋体"/>
          <w:i/>
          <w:noProof/>
        </w:rPr>
        <w:drawing>
          <wp:inline distT="0" distB="0" distL="0" distR="0">
            <wp:extent cx="1359360" cy="444960"/>
            <wp:effectExtent l="0" t="0" r="0" b="0"/>
            <wp:docPr id="967" name="L267.eps" descr="id:214749345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9360" cy="44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(1)在探究动能与速度关系时,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不变,让同一小球从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(选填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相同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或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不同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)的高度滚下,以不同的速度推动木块移动。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(2)在探究动能与质量关系时,要保持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相同,就是让质量不同的小球从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滚下。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(3)物理研究方法有许多,本实验运用了两种方法:一是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法;二是转换法。就本题来说:用</w:t>
      </w:r>
      <w:r w:rsidRPr="00FC0A77">
        <w:rPr>
          <w:rFonts w:ascii="宋体" w:hAnsi="宋体"/>
          <w:color w:val="FF0000"/>
          <w:u w:val="single" w:color="000000"/>
        </w:rPr>
        <w:t xml:space="preserve">　　　　</w:t>
      </w:r>
      <w:r w:rsidRPr="00FC0A77">
        <w:rPr>
          <w:rFonts w:ascii="宋体" w:hAnsi="宋体"/>
        </w:rPr>
        <w:t>来表示小球动能大小的方法就是转换法。</w:t>
      </w:r>
      <w:r w:rsidRPr="00FC0A77">
        <w:rPr>
          <w:rFonts w:ascii="宋体" w:hAnsi="宋体"/>
          <w:i/>
        </w:rPr>
        <w:t> </w:t>
      </w:r>
    </w:p>
    <w:p w:rsidR="007831BB" w:rsidRPr="00FC0A77" w:rsidRDefault="007831BB" w:rsidP="007831BB">
      <w:pPr>
        <w:rPr>
          <w:rFonts w:ascii="宋体" w:hAnsi="宋体"/>
        </w:rPr>
      </w:pPr>
      <w:r w:rsidRPr="00FC0A77">
        <w:rPr>
          <w:rFonts w:ascii="宋体" w:hAnsi="宋体"/>
          <w:noProof/>
        </w:rPr>
        <w:t>参考答案</w:t>
      </w:r>
      <w:r w:rsidRPr="00FC0A77">
        <w:rPr>
          <w:rFonts w:ascii="宋体" w:hAnsi="宋体"/>
          <w:i/>
          <w:noProof/>
        </w:rPr>
        <w:drawing>
          <wp:inline distT="0" distB="0" distL="0" distR="0">
            <wp:extent cx="4617720" cy="54720"/>
            <wp:effectExtent l="0" t="0" r="0" b="0"/>
            <wp:docPr id="9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1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u w:val="double" w:color="000000"/>
        </w:rPr>
        <w:t>自主探究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学点一:能量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1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2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>能量　能量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学点二:动能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大　大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学点三:重力势能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质量　高度　质量　高度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学点四:弹性势能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弹性形变　弹性形变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u w:val="double" w:color="000000"/>
        </w:rPr>
        <w:t>课堂检测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lastRenderedPageBreak/>
        <w:t>1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D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弓对箭做了功,坠物下落时坠物的重力做了功,台风对大树做了功,故它们都具有能量,A、B、C三项正确;河水对石头做了功,故河水具有能量,D项错误。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2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B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三种车辆的速度相同,火车的质量最大,其次分别是汽车和摩托车,所以它们的动能从大到小的排列顺序是火车、汽车和摩托车。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3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B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已知蜜蜂的质量比苍蝇的质量大,而它们的动能相等,所以蜜蜂的速度比苍蝇的速度小。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4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A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缓慢行驶的火车还是将拖拉机撞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飞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了,说明火车具有的能量很大,这里的能量主要指动能。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5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A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从等高线图可以看出,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点高度为800m,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点高度为400m,</w:t>
      </w:r>
      <w:r w:rsidRPr="00FC0A77">
        <w:rPr>
          <w:rFonts w:ascii="宋体" w:hAnsi="宋体"/>
          <w:i/>
        </w:rPr>
        <w:t>C</w:t>
      </w:r>
      <w:r w:rsidRPr="00FC0A77">
        <w:rPr>
          <w:rFonts w:ascii="宋体" w:hAnsi="宋体"/>
        </w:rPr>
        <w:t>点高度为200m,所以同一物体在</w:t>
      </w:r>
      <w:r w:rsidRPr="00FC0A77">
        <w:rPr>
          <w:rFonts w:ascii="宋体" w:hAnsi="宋体"/>
          <w:i/>
        </w:rPr>
        <w:t>A</w:t>
      </w:r>
      <w:r w:rsidRPr="00FC0A77">
        <w:rPr>
          <w:rFonts w:ascii="宋体" w:hAnsi="宋体"/>
        </w:rPr>
        <w:t>处时相对海平面具有的重力势能最大。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6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</w:rPr>
        <w:t xml:space="preserve">A　</w:t>
      </w: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弓开如满月,说明弓发生了弹性形变,具有弹性势能,A项正确;箭去似流星,说明箭是运动的,具有动能,B项错误;云来云又往,说明云是运动的,具有动能,C项错误;蜻蜓立竿头,说明蜻蜓在高处,具有重力势能,D项错误。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7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  <w:color w:val="FF0000"/>
        </w:rPr>
        <w:t>答案:</w:t>
      </w:r>
      <w:r w:rsidRPr="00FC0A77">
        <w:rPr>
          <w:rFonts w:ascii="宋体" w:hAnsi="宋体"/>
        </w:rPr>
        <w:t>重力势　动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黄河远上白云间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说明河水所处的地势较高,表明河水中储存着重力势能;</w:t>
      </w:r>
      <w:r w:rsidRPr="00FC0A77">
        <w:rPr>
          <w:rFonts w:ascii="宋体" w:hAnsi="宋体"/>
          <w:i/>
        </w:rPr>
        <w:t>“</w:t>
      </w:r>
      <w:r w:rsidRPr="00FC0A77">
        <w:rPr>
          <w:rFonts w:ascii="宋体" w:hAnsi="宋体"/>
        </w:rPr>
        <w:t>不尽长江滚滚来</w:t>
      </w:r>
      <w:r w:rsidRPr="00FC0A77">
        <w:rPr>
          <w:rFonts w:ascii="宋体" w:hAnsi="宋体"/>
          <w:i/>
        </w:rPr>
        <w:t>”</w:t>
      </w:r>
      <w:r w:rsidRPr="00FC0A77">
        <w:rPr>
          <w:rFonts w:ascii="宋体" w:hAnsi="宋体"/>
        </w:rPr>
        <w:t>说明长江水在不停地运动,表明长江水具有动能。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8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  <w:color w:val="FF0000"/>
        </w:rPr>
        <w:t>答案: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 xml:space="preserve">　高度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从图中可以看出黑色圆斑</w:t>
      </w:r>
      <w:r w:rsidRPr="00FC0A77">
        <w:rPr>
          <w:rFonts w:ascii="宋体" w:hAnsi="宋体"/>
          <w:i/>
        </w:rPr>
        <w:t>B</w:t>
      </w:r>
      <w:r w:rsidRPr="00FC0A77">
        <w:rPr>
          <w:rFonts w:ascii="宋体" w:hAnsi="宋体"/>
        </w:rPr>
        <w:t>大,说明皮球和地面接触时形变程度大,转化的弹性势能大,弹性势能是由皮球的重力势能转化来的,由此可知重力势能大小与高度有关,高度越大,重力势能越大。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宋体" w:hAnsi="宋体"/>
        </w:rPr>
      </w:pPr>
      <w:r w:rsidRPr="00FC0A77">
        <w:rPr>
          <w:rFonts w:ascii="宋体" w:hAnsi="宋体"/>
          <w:b/>
        </w:rPr>
        <w:t>9</w:t>
      </w:r>
      <w:r w:rsidRPr="00FC0A77">
        <w:rPr>
          <w:rFonts w:ascii="宋体" w:hAnsi="宋体"/>
          <w:i/>
        </w:rPr>
        <w:t>.</w:t>
      </w:r>
      <w:r w:rsidRPr="00FC0A77">
        <w:rPr>
          <w:rFonts w:ascii="宋体" w:hAnsi="宋体"/>
          <w:color w:val="FF0000"/>
        </w:rPr>
        <w:t>答案:</w:t>
      </w:r>
      <w:r w:rsidRPr="00FC0A77">
        <w:rPr>
          <w:rFonts w:ascii="宋体" w:hAnsi="宋体"/>
        </w:rPr>
        <w:t>(1)质量　不同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(2)速度　同一高度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</w:rPr>
        <w:t>(3)控制变量　木块被小球推动的距离大小</w:t>
      </w:r>
    </w:p>
    <w:p w:rsidR="007831BB" w:rsidRPr="00FC0A77" w:rsidRDefault="007831BB" w:rsidP="007831BB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宋体" w:hAnsi="宋体"/>
        </w:rPr>
      </w:pPr>
      <w:r w:rsidRPr="00FC0A77">
        <w:rPr>
          <w:rFonts w:ascii="宋体" w:hAnsi="宋体"/>
          <w:color w:val="FF0000"/>
        </w:rPr>
        <w:t>解析:</w:t>
      </w:r>
      <w:r w:rsidRPr="00FC0A77">
        <w:rPr>
          <w:rFonts w:ascii="宋体" w:hAnsi="宋体"/>
        </w:rPr>
        <w:t>本实验用到了控制变量法和转换法来探究问题:(1)在探究动能与速度的关系时,要控制小球的质量不变,让小球从不同高度滚下,高度不同,小球到达水平面时速度也不同;(2)在探究动能与物体质量的关系时,要控制小球的速度相同,即小球应从同一高度滚下;(3)在比较小球动能大小时,观察木块被小球推动的距离,推得越远说明小球的动能越大。</w:t>
      </w:r>
    </w:p>
    <w:p w:rsidR="009E6457" w:rsidRPr="00FC0A77" w:rsidRDefault="009E6457" w:rsidP="008F056C">
      <w:pPr>
        <w:rPr>
          <w:rFonts w:ascii="宋体" w:hAnsi="宋体"/>
        </w:rPr>
      </w:pPr>
    </w:p>
    <w:p w:rsidR="009E6457" w:rsidRPr="00FC0A77" w:rsidRDefault="009E6457">
      <w:pPr>
        <w:rPr>
          <w:rFonts w:ascii="宋体" w:hAnsi="宋体"/>
        </w:rPr>
      </w:pPr>
    </w:p>
    <w:p w:rsidR="009E6457" w:rsidRPr="00FC0A77" w:rsidRDefault="009E6457">
      <w:pPr>
        <w:rPr>
          <w:rFonts w:ascii="宋体" w:hAnsi="宋体"/>
        </w:rPr>
      </w:pPr>
      <w:bookmarkStart w:id="0" w:name="_GoBack"/>
      <w:bookmarkEnd w:id="0"/>
    </w:p>
    <w:p w:rsidR="00033473" w:rsidRPr="00FC0A77" w:rsidRDefault="00033473" w:rsidP="008F056C">
      <w:pPr>
        <w:rPr>
          <w:rFonts w:ascii="宋体" w:hAnsi="宋体"/>
        </w:rPr>
      </w:pPr>
    </w:p>
    <w:sectPr w:rsidR="00033473" w:rsidRPr="00FC0A77" w:rsidSect="00D72A08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19" w:rsidRDefault="00B96E19" w:rsidP="00AA54CB">
      <w:r>
        <w:separator/>
      </w:r>
    </w:p>
  </w:endnote>
  <w:endnote w:type="continuationSeparator" w:id="0">
    <w:p w:rsidR="00B96E19" w:rsidRDefault="00B96E19" w:rsidP="00AA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10002003" w:usb1="AB1E0800" w:usb2="000A005E" w:usb3="00000000" w:csb0="003C0041" w:csb1="00000000"/>
  </w:font>
  <w:font w:name="方正书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77" w:rsidRPr="00FC0A77" w:rsidRDefault="00FC0A77" w:rsidP="00FC0A77">
    <w:pPr>
      <w:pStyle w:val="ad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\* MERGEFORMAT </w:instrText>
    </w:r>
    <w:r>
      <w:rPr>
        <w:rFonts w:ascii="Times New Roman" w:hAnsi="Times New Roman"/>
        <w:sz w:val="20"/>
      </w:rPr>
      <w:fldChar w:fldCharType="separate"/>
    </w:r>
    <w:r w:rsidR="007E7E5D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19" w:rsidRDefault="00B96E19" w:rsidP="00AA54CB">
      <w:r>
        <w:separator/>
      </w:r>
    </w:p>
  </w:footnote>
  <w:footnote w:type="continuationSeparator" w:id="0">
    <w:p w:rsidR="00B96E19" w:rsidRDefault="00B96E19" w:rsidP="00AA5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A77" w:rsidRDefault="00FC0A77" w:rsidP="00FC0A77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FD6"/>
    <w:rsid w:val="0001056C"/>
    <w:rsid w:val="0002207F"/>
    <w:rsid w:val="00033473"/>
    <w:rsid w:val="00041088"/>
    <w:rsid w:val="00054544"/>
    <w:rsid w:val="00057731"/>
    <w:rsid w:val="00090881"/>
    <w:rsid w:val="00147263"/>
    <w:rsid w:val="00162C48"/>
    <w:rsid w:val="001974EE"/>
    <w:rsid w:val="001D27F3"/>
    <w:rsid w:val="001F0088"/>
    <w:rsid w:val="00256B5B"/>
    <w:rsid w:val="002574CA"/>
    <w:rsid w:val="002A35C1"/>
    <w:rsid w:val="00342798"/>
    <w:rsid w:val="003D42B0"/>
    <w:rsid w:val="0040118F"/>
    <w:rsid w:val="004041A1"/>
    <w:rsid w:val="00430E43"/>
    <w:rsid w:val="00444D70"/>
    <w:rsid w:val="004710B7"/>
    <w:rsid w:val="00482C81"/>
    <w:rsid w:val="00483539"/>
    <w:rsid w:val="00496DF3"/>
    <w:rsid w:val="00513FC3"/>
    <w:rsid w:val="005219E9"/>
    <w:rsid w:val="005240A0"/>
    <w:rsid w:val="00532FD6"/>
    <w:rsid w:val="0054050E"/>
    <w:rsid w:val="00592CB4"/>
    <w:rsid w:val="005A04C7"/>
    <w:rsid w:val="005C2A5B"/>
    <w:rsid w:val="006165B7"/>
    <w:rsid w:val="00665FD6"/>
    <w:rsid w:val="006871AE"/>
    <w:rsid w:val="006B34B5"/>
    <w:rsid w:val="007831BB"/>
    <w:rsid w:val="007B3184"/>
    <w:rsid w:val="007E7E5D"/>
    <w:rsid w:val="00817657"/>
    <w:rsid w:val="00862820"/>
    <w:rsid w:val="0089073D"/>
    <w:rsid w:val="008D2D98"/>
    <w:rsid w:val="008F056C"/>
    <w:rsid w:val="00933998"/>
    <w:rsid w:val="00975A34"/>
    <w:rsid w:val="00986405"/>
    <w:rsid w:val="009E6457"/>
    <w:rsid w:val="00A23E58"/>
    <w:rsid w:val="00A413DA"/>
    <w:rsid w:val="00A773F5"/>
    <w:rsid w:val="00A83BED"/>
    <w:rsid w:val="00AA0D7A"/>
    <w:rsid w:val="00AA54CB"/>
    <w:rsid w:val="00AB1968"/>
    <w:rsid w:val="00AB722F"/>
    <w:rsid w:val="00B163D9"/>
    <w:rsid w:val="00B35BBC"/>
    <w:rsid w:val="00B86A1B"/>
    <w:rsid w:val="00B96E19"/>
    <w:rsid w:val="00C212A2"/>
    <w:rsid w:val="00C6584F"/>
    <w:rsid w:val="00D36CFD"/>
    <w:rsid w:val="00D72A08"/>
    <w:rsid w:val="00D7592C"/>
    <w:rsid w:val="00DD06A7"/>
    <w:rsid w:val="00DE4F63"/>
    <w:rsid w:val="00DE64D5"/>
    <w:rsid w:val="00E018F3"/>
    <w:rsid w:val="00E74A2D"/>
    <w:rsid w:val="00EB6A20"/>
    <w:rsid w:val="00F35B11"/>
    <w:rsid w:val="00F83DFA"/>
    <w:rsid w:val="00F878F0"/>
    <w:rsid w:val="00FC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6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6457"/>
    <w:rPr>
      <w:kern w:val="2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AA54CB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sid w:val="00AA54CB"/>
    <w:rPr>
      <w:sz w:val="18"/>
      <w:szCs w:val="18"/>
    </w:rPr>
  </w:style>
  <w:style w:type="table" w:styleId="a5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7">
    <w:name w:val="Quote"/>
    <w:basedOn w:val="a"/>
    <w:next w:val="a"/>
    <w:link w:val="Char1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Char1">
    <w:name w:val="引用 Char"/>
    <w:basedOn w:val="a0"/>
    <w:link w:val="a7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-3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MTDisplayEquationChar">
    <w:name w:val="MTDisplayEquation Char"/>
    <w:basedOn w:val="a0"/>
    <w:link w:val="MTDisplayEquation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2">
    <w:name w:val="脚注文本 Char"/>
    <w:basedOn w:val="a0"/>
    <w:link w:val="a8"/>
    <w:uiPriority w:val="99"/>
    <w:semiHidden/>
    <w:rsid w:val="007B3184"/>
    <w:rPr>
      <w:sz w:val="18"/>
      <w:szCs w:val="18"/>
    </w:rPr>
  </w:style>
  <w:style w:type="paragraph" w:styleId="a8">
    <w:name w:val="footnote text"/>
    <w:basedOn w:val="a"/>
    <w:link w:val="Char2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a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b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c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ad">
    <w:name w:val="footer"/>
    <w:basedOn w:val="a"/>
    <w:link w:val="Char3"/>
    <w:uiPriority w:val="99"/>
    <w:semiHidden/>
    <w:unhideWhenUsed/>
    <w:rsid w:val="00FC0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semiHidden/>
    <w:rsid w:val="00FC0A7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A54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A54CB"/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A54CB"/>
    <w:rPr>
      <w:sz w:val="18"/>
      <w:szCs w:val="18"/>
    </w:rPr>
  </w:style>
  <w:style w:type="character" w:customStyle="1" w:styleId="a6">
    <w:name w:val="批注框文本 Char"/>
    <w:link w:val="a5"/>
    <w:uiPriority w:val="99"/>
    <w:semiHidden/>
    <w:rsid w:val="00AA54CB"/>
    <w:rPr>
      <w:sz w:val="18"/>
      <w:szCs w:val="18"/>
    </w:rPr>
  </w:style>
  <w:style w:type="table" w:styleId="a7">
    <w:name w:val="Table Grid"/>
    <w:basedOn w:val="a1"/>
    <w:uiPriority w:val="59"/>
    <w:rsid w:val="007B3184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har1">
    <w:name w:val="List Paragraph"/>
    <w:basedOn w:val="a"/>
    <w:uiPriority w:val="34"/>
    <w:qFormat/>
    <w:rsid w:val="007B3184"/>
    <w:pPr>
      <w:widowControl/>
      <w:spacing w:line="300" w:lineRule="exact"/>
      <w:ind w:left="720"/>
      <w:contextualSpacing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paragraph" w:styleId="-3">
    <w:name w:val="Quote"/>
    <w:basedOn w:val="a"/>
    <w:next w:val="a"/>
    <w:link w:val="MTDisplayEquation"/>
    <w:uiPriority w:val="29"/>
    <w:qFormat/>
    <w:rsid w:val="007B3184"/>
    <w:pPr>
      <w:widowControl/>
      <w:spacing w:line="300" w:lineRule="exact"/>
      <w:jc w:val="left"/>
    </w:pPr>
    <w:rPr>
      <w:rFonts w:ascii="NEU-BZ" w:eastAsia="方正书宋_GBK" w:hAnsi="NEU-BZ" w:cstheme="minorBidi"/>
      <w:i/>
      <w:iCs/>
      <w:color w:val="000000" w:themeColor="text1"/>
      <w:kern w:val="0"/>
      <w:sz w:val="20"/>
    </w:rPr>
  </w:style>
  <w:style w:type="character" w:customStyle="1" w:styleId="MTDisplayEquation">
    <w:name w:val="引用 Char"/>
    <w:basedOn w:val="a0"/>
    <w:link w:val="-3"/>
    <w:uiPriority w:val="29"/>
    <w:rsid w:val="007B3184"/>
    <w:rPr>
      <w:rFonts w:ascii="NEU-BZ" w:eastAsia="方正书宋_GBK" w:hAnsi="NEU-BZ" w:cstheme="minorBidi"/>
      <w:i/>
      <w:iCs/>
      <w:color w:val="000000" w:themeColor="text1"/>
      <w:szCs w:val="22"/>
    </w:rPr>
  </w:style>
  <w:style w:type="table" w:styleId="MTDisplayEquationChar">
    <w:name w:val="Light Shading Accent 3"/>
    <w:basedOn w:val="a1"/>
    <w:uiPriority w:val="60"/>
    <w:rsid w:val="007B3184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Char2">
    <w:name w:val="MTDisplayEquation"/>
    <w:basedOn w:val="a"/>
    <w:next w:val="a"/>
    <w:link w:val="a8"/>
    <w:rsid w:val="007B3184"/>
    <w:pPr>
      <w:widowControl/>
      <w:tabs>
        <w:tab w:val="center" w:pos="4160"/>
        <w:tab w:val="right" w:pos="8300"/>
      </w:tabs>
      <w:spacing w:line="300" w:lineRule="exact"/>
      <w:jc w:val="left"/>
    </w:pPr>
    <w:rPr>
      <w:rFonts w:ascii="NEU-BZ" w:eastAsia="方正书宋_GBK" w:hAnsi="NEU-BZ" w:cstheme="minorBidi"/>
      <w:color w:val="000000"/>
      <w:kern w:val="0"/>
      <w:sz w:val="20"/>
    </w:rPr>
  </w:style>
  <w:style w:type="character" w:customStyle="1" w:styleId="a8">
    <w:name w:val="MTDisplayEquation Char"/>
    <w:basedOn w:val="a0"/>
    <w:link w:val="Char2"/>
    <w:rsid w:val="007B3184"/>
    <w:rPr>
      <w:rFonts w:ascii="NEU-BZ" w:eastAsia="方正书宋_GBK" w:hAnsi="NEU-BZ" w:cstheme="minorBidi"/>
      <w:color w:val="000000"/>
      <w:szCs w:val="22"/>
    </w:rPr>
  </w:style>
  <w:style w:type="character" w:customStyle="1" w:styleId="Char10">
    <w:name w:val="脚注文本 Char"/>
    <w:basedOn w:val="a0"/>
    <w:link w:val="a9"/>
    <w:uiPriority w:val="99"/>
    <w:semiHidden/>
    <w:rsid w:val="007B3184"/>
    <w:rPr>
      <w:sz w:val="18"/>
      <w:szCs w:val="18"/>
    </w:rPr>
  </w:style>
  <w:style w:type="paragraph" w:styleId="a9">
    <w:name w:val="footnote text"/>
    <w:basedOn w:val="a"/>
    <w:link w:val="Char10"/>
    <w:uiPriority w:val="99"/>
    <w:semiHidden/>
    <w:unhideWhenUsed/>
    <w:rsid w:val="007B3184"/>
    <w:pPr>
      <w:widowControl/>
      <w:snapToGrid w:val="0"/>
      <w:spacing w:line="300" w:lineRule="exact"/>
      <w:jc w:val="left"/>
    </w:pPr>
    <w:rPr>
      <w:kern w:val="0"/>
      <w:sz w:val="18"/>
      <w:szCs w:val="18"/>
    </w:rPr>
  </w:style>
  <w:style w:type="character" w:customStyle="1" w:styleId="aa">
    <w:name w:val="脚注文本 Char1"/>
    <w:basedOn w:val="a0"/>
    <w:uiPriority w:val="99"/>
    <w:semiHidden/>
    <w:rsid w:val="007B3184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B3184"/>
    <w:rPr>
      <w:vertAlign w:val="superscript"/>
    </w:rPr>
  </w:style>
  <w:style w:type="paragraph" w:customStyle="1" w:styleId="ac">
    <w:name w:val="一级章节"/>
    <w:basedOn w:val="a"/>
    <w:qFormat/>
    <w:rsid w:val="007B3184"/>
    <w:pPr>
      <w:widowControl/>
      <w:spacing w:line="300" w:lineRule="exact"/>
      <w:jc w:val="left"/>
      <w:outlineLvl w:val="1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ad">
    <w:name w:val="二级章节"/>
    <w:basedOn w:val="a"/>
    <w:qFormat/>
    <w:rsid w:val="007B3184"/>
    <w:pPr>
      <w:widowControl/>
      <w:spacing w:line="300" w:lineRule="exact"/>
      <w:jc w:val="left"/>
      <w:outlineLvl w:val="2"/>
    </w:pPr>
    <w:rPr>
      <w:rFonts w:ascii="NEU-BZ" w:eastAsia="方正书宋_GBK" w:hAnsi="NEU-BZ" w:cstheme="minorBidi"/>
      <w:color w:val="000000"/>
      <w:kern w:val="0"/>
      <w:sz w:val="20"/>
    </w:rPr>
  </w:style>
  <w:style w:type="paragraph" w:customStyle="1" w:styleId="Char3">
    <w:name w:val="三级章节"/>
    <w:basedOn w:val="a"/>
    <w:qFormat/>
    <w:rsid w:val="007B3184"/>
    <w:pPr>
      <w:widowControl/>
      <w:spacing w:line="300" w:lineRule="exact"/>
      <w:jc w:val="left"/>
      <w:outlineLvl w:val="3"/>
    </w:pPr>
    <w:rPr>
      <w:rFonts w:ascii="NEU-BZ" w:eastAsia="方正书宋_GBK" w:hAnsi="NEU-BZ" w:cstheme="minorBidi"/>
      <w:color w:val="00000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478</Words>
  <Characters>2728</Characters>
  <Application>Microsoft Office Word</Application>
  <DocSecurity>0</DocSecurity>
  <Lines>22</Lines>
  <Paragraphs>6</Paragraphs>
  <ScaleCrop>false</ScaleCrop>
  <Manager/>
  <Company/>
  <LinksUpToDate>false</LinksUpToDate>
  <CharactersWithSpaces>3200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2014-08-02T02:20:00Z</dcterms:created>
  <dcterms:modified xsi:type="dcterms:W3CDTF">2020-02-29T08:23:00Z</dcterms:modified>
  <cp:category/>
</cp:coreProperties>
</file>