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2D" w:rsidRPr="00B45142" w:rsidRDefault="00152609" w:rsidP="00F02A84">
      <w:pPr>
        <w:jc w:val="center"/>
        <w:rPr>
          <w:b/>
          <w:color w:val="FF0000"/>
          <w:sz w:val="32"/>
          <w:szCs w:val="32"/>
        </w:rPr>
      </w:pPr>
      <w:r w:rsidRPr="00B45142">
        <w:rPr>
          <w:b/>
          <w:noProof/>
          <w:color w:val="FF0000"/>
          <w:sz w:val="32"/>
          <w:szCs w:val="32"/>
        </w:rPr>
        <w:drawing>
          <wp:anchor distT="0" distB="0" distL="114300" distR="114300" simplePos="0" relativeHeight="251658240" behindDoc="0" locked="0" layoutInCell="1" allowOverlap="1" wp14:anchorId="77A87C86" wp14:editId="15BE1951">
            <wp:simplePos x="0" y="0"/>
            <wp:positionH relativeFrom="page">
              <wp:posOffset>12598400</wp:posOffset>
            </wp:positionH>
            <wp:positionV relativeFrom="topMargin">
              <wp:posOffset>11404600</wp:posOffset>
            </wp:positionV>
            <wp:extent cx="495300" cy="3683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45969" name=""/>
                    <pic:cNvPicPr>
                      <a:picLocks noChangeAspect="1"/>
                    </pic:cNvPicPr>
                  </pic:nvPicPr>
                  <pic:blipFill>
                    <a:blip r:embed="rId9"/>
                    <a:stretch>
                      <a:fillRect/>
                    </a:stretch>
                  </pic:blipFill>
                  <pic:spPr>
                    <a:xfrm>
                      <a:off x="0" y="0"/>
                      <a:ext cx="495300" cy="368300"/>
                    </a:xfrm>
                    <a:prstGeom prst="rect">
                      <a:avLst/>
                    </a:prstGeom>
                  </pic:spPr>
                </pic:pic>
              </a:graphicData>
            </a:graphic>
          </wp:anchor>
        </w:drawing>
      </w:r>
      <w:r w:rsidRPr="00B45142">
        <w:rPr>
          <w:b/>
          <w:color w:val="FF0000"/>
          <w:sz w:val="32"/>
          <w:szCs w:val="32"/>
        </w:rPr>
        <w:t>课题</w:t>
      </w:r>
      <w:r w:rsidRPr="00B45142">
        <w:rPr>
          <w:b/>
          <w:color w:val="FF0000"/>
          <w:sz w:val="32"/>
          <w:szCs w:val="32"/>
        </w:rPr>
        <w:t>9.2</w:t>
      </w:r>
      <w:r w:rsidRPr="00B45142">
        <w:rPr>
          <w:b/>
          <w:color w:val="FF0000"/>
          <w:sz w:val="32"/>
          <w:szCs w:val="32"/>
        </w:rPr>
        <w:t>溶解度（第</w:t>
      </w:r>
      <w:r w:rsidRPr="00B45142">
        <w:rPr>
          <w:b/>
          <w:color w:val="FF0000"/>
          <w:sz w:val="32"/>
          <w:szCs w:val="32"/>
        </w:rPr>
        <w:t>2</w:t>
      </w:r>
      <w:r w:rsidRPr="00B45142">
        <w:rPr>
          <w:b/>
          <w:color w:val="FF0000"/>
          <w:sz w:val="32"/>
          <w:szCs w:val="32"/>
        </w:rPr>
        <w:t>课时</w:t>
      </w:r>
      <w:r w:rsidRPr="00B45142">
        <w:rPr>
          <w:b/>
          <w:color w:val="FF0000"/>
          <w:sz w:val="32"/>
          <w:szCs w:val="32"/>
        </w:rPr>
        <w:t>)</w:t>
      </w:r>
    </w:p>
    <w:p w:rsidR="000E462D" w:rsidRPr="00BC211B" w:rsidRDefault="00152609" w:rsidP="00BC211B">
      <w:pPr>
        <w:rPr>
          <w:bCs/>
        </w:rPr>
      </w:pPr>
      <w:r w:rsidRPr="00BC211B">
        <w:rPr>
          <w:bCs/>
        </w:rPr>
        <w:t>一、单选题</w:t>
      </w:r>
    </w:p>
    <w:p w:rsidR="000E462D" w:rsidRPr="00BC211B" w:rsidRDefault="00152609" w:rsidP="00BC211B">
      <w:pPr>
        <w:spacing w:line="360" w:lineRule="auto"/>
        <w:rPr>
          <w:bCs/>
          <w:color w:val="FF0000"/>
        </w:rPr>
      </w:pPr>
      <w:r w:rsidRPr="00BC211B">
        <w:rPr>
          <w:bCs/>
        </w:rPr>
        <w:t>1</w:t>
      </w:r>
      <w:r w:rsidRPr="00BC211B">
        <w:rPr>
          <w:bCs/>
        </w:rPr>
        <w:t>．已知</w:t>
      </w:r>
      <w:r w:rsidRPr="00BC211B">
        <w:rPr>
          <w:bCs/>
        </w:rPr>
        <w:t>X</w:t>
      </w:r>
      <w:r w:rsidRPr="00BC211B">
        <w:rPr>
          <w:bCs/>
        </w:rPr>
        <w:t>物质与</w:t>
      </w:r>
      <w:r w:rsidRPr="00BC211B">
        <w:rPr>
          <w:bCs/>
        </w:rPr>
        <w:t>Y</w:t>
      </w:r>
      <w:r w:rsidRPr="00BC211B">
        <w:rPr>
          <w:bCs/>
        </w:rPr>
        <w:t>物质的溶解度都随温度的升高而增大，</w:t>
      </w:r>
      <w:r w:rsidRPr="00BC211B">
        <w:rPr>
          <w:bCs/>
        </w:rPr>
        <w:t>20℃</w:t>
      </w:r>
      <w:r w:rsidRPr="00BC211B">
        <w:rPr>
          <w:bCs/>
        </w:rPr>
        <w:t>时，</w:t>
      </w:r>
      <w:r w:rsidRPr="00BC211B">
        <w:rPr>
          <w:bCs/>
        </w:rPr>
        <w:t>10g</w:t>
      </w:r>
      <w:r w:rsidRPr="00BC211B">
        <w:rPr>
          <w:bCs/>
        </w:rPr>
        <w:t>水中最多溶解</w:t>
      </w:r>
      <w:r w:rsidRPr="00BC211B">
        <w:rPr>
          <w:bCs/>
        </w:rPr>
        <w:t>4g X</w:t>
      </w:r>
      <w:r w:rsidRPr="00BC211B">
        <w:rPr>
          <w:bCs/>
        </w:rPr>
        <w:t>物质，</w:t>
      </w:r>
      <w:r w:rsidRPr="00BC211B">
        <w:rPr>
          <w:bCs/>
        </w:rPr>
        <w:t>30℃</w:t>
      </w:r>
      <w:r w:rsidRPr="00BC211B">
        <w:rPr>
          <w:bCs/>
        </w:rPr>
        <w:t>时，</w:t>
      </w:r>
      <w:r w:rsidRPr="00BC211B">
        <w:rPr>
          <w:bCs/>
        </w:rPr>
        <w:t>20g</w:t>
      </w:r>
      <w:r w:rsidRPr="00BC211B">
        <w:rPr>
          <w:bCs/>
        </w:rPr>
        <w:t>水中最多溶解</w:t>
      </w:r>
      <w:r w:rsidRPr="00BC211B">
        <w:rPr>
          <w:bCs/>
        </w:rPr>
        <w:t xml:space="preserve"> 8g Y</w:t>
      </w:r>
      <w:r w:rsidRPr="00BC211B">
        <w:rPr>
          <w:bCs/>
        </w:rPr>
        <w:t>物质，则</w:t>
      </w:r>
      <w:r w:rsidRPr="00BC211B">
        <w:rPr>
          <w:bCs/>
        </w:rPr>
        <w:t>20℃</w:t>
      </w:r>
      <w:r w:rsidRPr="00BC211B">
        <w:rPr>
          <w:bCs/>
        </w:rPr>
        <w:t>时</w:t>
      </w:r>
      <w:r w:rsidRPr="00BC211B">
        <w:rPr>
          <w:bCs/>
        </w:rPr>
        <w:t>X</w:t>
      </w:r>
      <w:r w:rsidRPr="00BC211B">
        <w:rPr>
          <w:bCs/>
        </w:rPr>
        <w:t>与</w:t>
      </w:r>
      <w:r w:rsidRPr="00BC211B">
        <w:rPr>
          <w:bCs/>
        </w:rPr>
        <w:t>Y</w:t>
      </w:r>
      <w:r w:rsidRPr="00BC211B">
        <w:rPr>
          <w:bCs/>
        </w:rPr>
        <w:t>的溶解度相比是（</w:t>
      </w:r>
      <w:r w:rsidRPr="00BC211B">
        <w:rPr>
          <w:bCs/>
        </w:rPr>
        <w:t xml:space="preserve">  </w:t>
      </w:r>
      <w:r w:rsidRPr="00BC211B">
        <w:rPr>
          <w:bCs/>
        </w:rPr>
        <w:t>）</w:t>
      </w:r>
    </w:p>
    <w:p w:rsidR="000E462D" w:rsidRPr="00BC211B" w:rsidRDefault="00152609" w:rsidP="00BC211B">
      <w:pPr>
        <w:spacing w:line="360" w:lineRule="auto"/>
        <w:rPr>
          <w:bCs/>
          <w:color w:val="FF0000"/>
        </w:rPr>
      </w:pPr>
      <w:r w:rsidRPr="00BC211B">
        <w:rPr>
          <w:bCs/>
        </w:rPr>
        <w:t>A</w:t>
      </w:r>
      <w:r w:rsidRPr="00BC211B">
        <w:rPr>
          <w:bCs/>
        </w:rPr>
        <w:t>．</w:t>
      </w:r>
      <w:r w:rsidRPr="00BC211B">
        <w:rPr>
          <w:bCs/>
        </w:rPr>
        <w:t>X=Y    B</w:t>
      </w:r>
      <w:r w:rsidRPr="00BC211B">
        <w:rPr>
          <w:bCs/>
        </w:rPr>
        <w:t>．</w:t>
      </w:r>
      <w:r w:rsidRPr="00BC211B">
        <w:rPr>
          <w:bCs/>
        </w:rPr>
        <w:t>X</w:t>
      </w:r>
      <w:r w:rsidRPr="00BC211B">
        <w:rPr>
          <w:bCs/>
        </w:rPr>
        <w:t>＜</w:t>
      </w:r>
      <w:r w:rsidRPr="00BC211B">
        <w:rPr>
          <w:bCs/>
        </w:rPr>
        <w:t>Y    C</w:t>
      </w:r>
      <w:r w:rsidRPr="00BC211B">
        <w:rPr>
          <w:bCs/>
        </w:rPr>
        <w:t>．</w:t>
      </w:r>
      <w:r w:rsidRPr="00BC211B">
        <w:rPr>
          <w:bCs/>
        </w:rPr>
        <w:t>X</w:t>
      </w:r>
      <w:r w:rsidRPr="00BC211B">
        <w:rPr>
          <w:bCs/>
        </w:rPr>
        <w:t>＞</w:t>
      </w:r>
      <w:r w:rsidRPr="00BC211B">
        <w:rPr>
          <w:bCs/>
        </w:rPr>
        <w:t>Y    D</w:t>
      </w:r>
      <w:r w:rsidRPr="00BC211B">
        <w:rPr>
          <w:bCs/>
        </w:rPr>
        <w:t>．无法比较</w:t>
      </w:r>
    </w:p>
    <w:p w:rsidR="000E462D" w:rsidRPr="00BC211B" w:rsidRDefault="00152609" w:rsidP="00BC211B">
      <w:pPr>
        <w:spacing w:line="360" w:lineRule="auto"/>
        <w:rPr>
          <w:bCs/>
          <w:color w:val="FF0000"/>
        </w:rPr>
      </w:pPr>
      <w:r w:rsidRPr="00BC211B">
        <w:rPr>
          <w:bCs/>
          <w:color w:val="FF0000"/>
        </w:rPr>
        <w:t>【答案】</w:t>
      </w:r>
      <w:r w:rsidRPr="00BC211B">
        <w:rPr>
          <w:bCs/>
          <w:color w:val="FF0000"/>
        </w:rPr>
        <w:t>C</w:t>
      </w:r>
    </w:p>
    <w:p w:rsidR="000E462D" w:rsidRPr="00BC211B" w:rsidRDefault="00152609" w:rsidP="00BC211B">
      <w:pPr>
        <w:spacing w:line="360" w:lineRule="auto"/>
        <w:rPr>
          <w:bCs/>
          <w:color w:val="FF0000"/>
        </w:rPr>
      </w:pPr>
      <w:r w:rsidRPr="00BC211B">
        <w:rPr>
          <w:bCs/>
          <w:color w:val="FF0000"/>
        </w:rPr>
        <w:t>【解析】解：</w:t>
      </w:r>
      <w:r w:rsidRPr="00BC211B">
        <w:rPr>
          <w:bCs/>
          <w:color w:val="FF0000"/>
        </w:rPr>
        <w:t>20℃</w:t>
      </w:r>
      <w:r w:rsidRPr="00BC211B">
        <w:rPr>
          <w:bCs/>
          <w:color w:val="FF0000"/>
        </w:rPr>
        <w:t>时，</w:t>
      </w:r>
      <w:r w:rsidRPr="00BC211B">
        <w:rPr>
          <w:bCs/>
          <w:color w:val="FF0000"/>
        </w:rPr>
        <w:t>10g</w:t>
      </w:r>
      <w:r w:rsidRPr="00BC211B">
        <w:rPr>
          <w:bCs/>
          <w:color w:val="FF0000"/>
        </w:rPr>
        <w:t>水中最多溶解</w:t>
      </w:r>
      <w:r w:rsidRPr="00BC211B">
        <w:rPr>
          <w:bCs/>
          <w:color w:val="FF0000"/>
        </w:rPr>
        <w:t>4g X</w:t>
      </w:r>
      <w:r w:rsidRPr="00BC211B">
        <w:rPr>
          <w:bCs/>
          <w:color w:val="FF0000"/>
        </w:rPr>
        <w:t>物质，则</w:t>
      </w:r>
      <w:r w:rsidRPr="00BC211B">
        <w:rPr>
          <w:bCs/>
          <w:color w:val="FF0000"/>
        </w:rPr>
        <w:t>20℃</w:t>
      </w:r>
      <w:r w:rsidRPr="00BC211B">
        <w:rPr>
          <w:bCs/>
          <w:color w:val="FF0000"/>
        </w:rPr>
        <w:t>时，</w:t>
      </w:r>
      <w:r w:rsidRPr="00BC211B">
        <w:rPr>
          <w:bCs/>
          <w:color w:val="FF0000"/>
        </w:rPr>
        <w:t>X</w:t>
      </w:r>
      <w:r w:rsidRPr="00BC211B">
        <w:rPr>
          <w:bCs/>
          <w:color w:val="FF0000"/>
        </w:rPr>
        <w:t>物质的溶解度为</w:t>
      </w:r>
      <w:r w:rsidRPr="00BC211B">
        <w:rPr>
          <w:bCs/>
          <w:color w:val="FF0000"/>
        </w:rPr>
        <w:t>40</w:t>
      </w:r>
      <w:r w:rsidRPr="00BC211B">
        <w:rPr>
          <w:bCs/>
          <w:color w:val="FF0000"/>
        </w:rPr>
        <w:t>克；</w:t>
      </w:r>
      <w:r w:rsidRPr="00BC211B">
        <w:rPr>
          <w:bCs/>
          <w:color w:val="FF0000"/>
        </w:rPr>
        <w:t>30℃</w:t>
      </w:r>
      <w:r w:rsidRPr="00BC211B">
        <w:rPr>
          <w:bCs/>
          <w:color w:val="FF0000"/>
        </w:rPr>
        <w:t>时，</w:t>
      </w:r>
      <w:r w:rsidRPr="00BC211B">
        <w:rPr>
          <w:bCs/>
          <w:color w:val="FF0000"/>
        </w:rPr>
        <w:t>20g</w:t>
      </w:r>
      <w:r w:rsidRPr="00BC211B">
        <w:rPr>
          <w:bCs/>
          <w:color w:val="FF0000"/>
        </w:rPr>
        <w:t>水中最多溶解</w:t>
      </w:r>
      <w:r w:rsidRPr="00BC211B">
        <w:rPr>
          <w:bCs/>
          <w:color w:val="FF0000"/>
        </w:rPr>
        <w:t xml:space="preserve"> 8g Y</w:t>
      </w:r>
      <w:r w:rsidRPr="00BC211B">
        <w:rPr>
          <w:bCs/>
          <w:color w:val="FF0000"/>
        </w:rPr>
        <w:t>物质，则</w:t>
      </w:r>
      <w:r w:rsidRPr="00BC211B">
        <w:rPr>
          <w:bCs/>
          <w:color w:val="FF0000"/>
        </w:rPr>
        <w:t>30℃</w:t>
      </w:r>
      <w:r w:rsidRPr="00BC211B">
        <w:rPr>
          <w:bCs/>
          <w:color w:val="FF0000"/>
        </w:rPr>
        <w:t>时，</w:t>
      </w:r>
      <w:r w:rsidRPr="00BC211B">
        <w:rPr>
          <w:bCs/>
          <w:color w:val="FF0000"/>
        </w:rPr>
        <w:t>Y</w:t>
      </w:r>
      <w:r w:rsidRPr="00BC211B">
        <w:rPr>
          <w:bCs/>
          <w:color w:val="FF0000"/>
        </w:rPr>
        <w:t>物质的溶解度为</w:t>
      </w:r>
      <w:r w:rsidRPr="00BC211B">
        <w:rPr>
          <w:bCs/>
          <w:noProof/>
          <w:color w:val="FF0000"/>
          <w:position w:val="-23"/>
        </w:rPr>
        <w:drawing>
          <wp:inline distT="0" distB="0" distL="114300" distR="114300">
            <wp:extent cx="1076325" cy="352425"/>
            <wp:effectExtent l="0" t="0" r="9525" b="9525"/>
            <wp:docPr id="5"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0634" name="图片 1" descr="学科网 版权所有"/>
                    <pic:cNvPicPr>
                      <a:picLocks noChangeAspect="1"/>
                    </pic:cNvPicPr>
                  </pic:nvPicPr>
                  <pic:blipFill>
                    <a:blip r:embed="rId10"/>
                    <a:stretch>
                      <a:fillRect/>
                    </a:stretch>
                  </pic:blipFill>
                  <pic:spPr>
                    <a:xfrm>
                      <a:off x="0" y="0"/>
                      <a:ext cx="1076325" cy="352425"/>
                    </a:xfrm>
                    <a:prstGeom prst="rect">
                      <a:avLst/>
                    </a:prstGeom>
                    <a:noFill/>
                    <a:ln>
                      <a:noFill/>
                    </a:ln>
                  </pic:spPr>
                </pic:pic>
              </a:graphicData>
            </a:graphic>
          </wp:inline>
        </w:drawing>
      </w:r>
      <w:r w:rsidRPr="00BC211B">
        <w:rPr>
          <w:bCs/>
          <w:color w:val="FF0000"/>
        </w:rPr>
        <w:t>，因</w:t>
      </w:r>
      <w:r w:rsidRPr="00BC211B">
        <w:rPr>
          <w:bCs/>
          <w:color w:val="FF0000"/>
        </w:rPr>
        <w:t>X</w:t>
      </w:r>
      <w:r w:rsidRPr="00BC211B">
        <w:rPr>
          <w:bCs/>
          <w:color w:val="FF0000"/>
        </w:rPr>
        <w:t>物质与</w:t>
      </w:r>
      <w:r w:rsidRPr="00BC211B">
        <w:rPr>
          <w:bCs/>
          <w:color w:val="FF0000"/>
        </w:rPr>
        <w:t>Y</w:t>
      </w:r>
      <w:r w:rsidRPr="00BC211B">
        <w:rPr>
          <w:bCs/>
          <w:color w:val="FF0000"/>
        </w:rPr>
        <w:t>物质的溶解度都随温度的升高而增大，故在</w:t>
      </w:r>
      <w:r w:rsidRPr="00BC211B">
        <w:rPr>
          <w:bCs/>
          <w:color w:val="FF0000"/>
        </w:rPr>
        <w:t>20℃</w:t>
      </w:r>
      <w:r w:rsidRPr="00BC211B">
        <w:rPr>
          <w:bCs/>
          <w:color w:val="FF0000"/>
        </w:rPr>
        <w:t>时，</w:t>
      </w:r>
      <w:r w:rsidRPr="00BC211B">
        <w:rPr>
          <w:bCs/>
          <w:color w:val="FF0000"/>
        </w:rPr>
        <w:t>Y</w:t>
      </w:r>
      <w:r w:rsidRPr="00BC211B">
        <w:rPr>
          <w:bCs/>
          <w:color w:val="FF0000"/>
        </w:rPr>
        <w:t>物质的溶解度一定小于</w:t>
      </w:r>
      <w:r w:rsidRPr="00BC211B">
        <w:rPr>
          <w:bCs/>
          <w:color w:val="FF0000"/>
        </w:rPr>
        <w:t>40</w:t>
      </w:r>
      <w:r w:rsidRPr="00BC211B">
        <w:rPr>
          <w:bCs/>
          <w:color w:val="FF0000"/>
        </w:rPr>
        <w:t>克，所以</w:t>
      </w:r>
      <w:r w:rsidRPr="00BC211B">
        <w:rPr>
          <w:bCs/>
          <w:color w:val="FF0000"/>
        </w:rPr>
        <w:t>20℃</w:t>
      </w:r>
      <w:r w:rsidRPr="00BC211B">
        <w:rPr>
          <w:bCs/>
          <w:color w:val="FF0000"/>
        </w:rPr>
        <w:t>时</w:t>
      </w:r>
      <w:r w:rsidRPr="00BC211B">
        <w:rPr>
          <w:bCs/>
          <w:color w:val="FF0000"/>
        </w:rPr>
        <w:t>X</w:t>
      </w:r>
      <w:r w:rsidRPr="00BC211B">
        <w:rPr>
          <w:bCs/>
          <w:color w:val="FF0000"/>
        </w:rPr>
        <w:t>与</w:t>
      </w:r>
      <w:r w:rsidRPr="00BC211B">
        <w:rPr>
          <w:bCs/>
          <w:color w:val="FF0000"/>
        </w:rPr>
        <w:t>Y</w:t>
      </w:r>
      <w:r w:rsidRPr="00BC211B">
        <w:rPr>
          <w:bCs/>
          <w:color w:val="FF0000"/>
        </w:rPr>
        <w:t>的溶解度相比</w:t>
      </w:r>
      <w:r w:rsidRPr="00BC211B">
        <w:rPr>
          <w:bCs/>
          <w:color w:val="FF0000"/>
        </w:rPr>
        <w:t>X</w:t>
      </w:r>
      <w:r w:rsidRPr="00BC211B">
        <w:rPr>
          <w:bCs/>
          <w:color w:val="FF0000"/>
        </w:rPr>
        <w:t>＞</w:t>
      </w:r>
      <w:r w:rsidRPr="00BC211B">
        <w:rPr>
          <w:bCs/>
          <w:color w:val="FF0000"/>
        </w:rPr>
        <w:t>Y</w:t>
      </w:r>
      <w:r w:rsidRPr="00BC211B">
        <w:rPr>
          <w:bCs/>
          <w:color w:val="FF0000"/>
        </w:rPr>
        <w:t>．</w:t>
      </w:r>
    </w:p>
    <w:p w:rsidR="000E462D" w:rsidRPr="00BC211B" w:rsidRDefault="00152609" w:rsidP="00BC211B">
      <w:pPr>
        <w:spacing w:line="360" w:lineRule="auto"/>
        <w:rPr>
          <w:bCs/>
          <w:color w:val="FF0000"/>
        </w:rPr>
      </w:pPr>
      <w:r w:rsidRPr="00BC211B">
        <w:rPr>
          <w:bCs/>
          <w:color w:val="FF0000"/>
        </w:rPr>
        <w:t>故选</w:t>
      </w:r>
      <w:r w:rsidRPr="00BC211B">
        <w:rPr>
          <w:bCs/>
          <w:color w:val="FF0000"/>
        </w:rPr>
        <w:t>C</w:t>
      </w:r>
      <w:r w:rsidRPr="00BC211B">
        <w:rPr>
          <w:bCs/>
          <w:color w:val="FF0000"/>
        </w:rPr>
        <w:t>．</w:t>
      </w:r>
    </w:p>
    <w:p w:rsidR="000E462D" w:rsidRPr="00BC211B" w:rsidRDefault="00152609" w:rsidP="00BC211B">
      <w:pPr>
        <w:spacing w:line="360" w:lineRule="auto"/>
        <w:jc w:val="left"/>
        <w:textAlignment w:val="center"/>
        <w:rPr>
          <w:rFonts w:eastAsia="Times New Roman"/>
          <w:bCs/>
          <w:color w:val="FF0000"/>
        </w:rPr>
      </w:pPr>
      <w:r w:rsidRPr="00BC211B">
        <w:rPr>
          <w:bCs/>
        </w:rPr>
        <w:t>2</w:t>
      </w:r>
      <w:r w:rsidRPr="00BC211B">
        <w:rPr>
          <w:bCs/>
        </w:rPr>
        <w:t>．</w:t>
      </w:r>
      <w:r w:rsidRPr="00BC211B">
        <w:rPr>
          <w:rFonts w:eastAsia="Times New Roman"/>
          <w:bCs/>
        </w:rPr>
        <w:t xml:space="preserve">20 </w:t>
      </w:r>
      <w:r w:rsidRPr="00BC211B">
        <w:rPr>
          <w:bCs/>
        </w:rPr>
        <w:t>℃</w:t>
      </w:r>
      <w:r w:rsidRPr="00BC211B">
        <w:rPr>
          <w:bCs/>
        </w:rPr>
        <w:t>时，</w:t>
      </w:r>
      <w:r w:rsidRPr="00BC211B">
        <w:rPr>
          <w:rFonts w:eastAsia="Times New Roman"/>
          <w:bCs/>
        </w:rPr>
        <w:t>10 g</w:t>
      </w:r>
      <w:r w:rsidRPr="00BC211B">
        <w:rPr>
          <w:bCs/>
        </w:rPr>
        <w:t>甲物质可制成</w:t>
      </w:r>
      <w:r w:rsidRPr="00BC211B">
        <w:rPr>
          <w:rFonts w:eastAsia="Times New Roman"/>
          <w:bCs/>
        </w:rPr>
        <w:t>30 g</w:t>
      </w:r>
      <w:r w:rsidRPr="00BC211B">
        <w:rPr>
          <w:bCs/>
        </w:rPr>
        <w:t>饱和溶液，</w:t>
      </w:r>
      <w:r w:rsidRPr="00BC211B">
        <w:rPr>
          <w:rFonts w:eastAsia="Times New Roman"/>
          <w:bCs/>
        </w:rPr>
        <w:t>20 g</w:t>
      </w:r>
      <w:r w:rsidRPr="00BC211B">
        <w:rPr>
          <w:bCs/>
        </w:rPr>
        <w:t>乙物质可制成</w:t>
      </w:r>
      <w:r w:rsidRPr="00BC211B">
        <w:rPr>
          <w:rFonts w:eastAsia="Times New Roman"/>
          <w:bCs/>
        </w:rPr>
        <w:t>50 g</w:t>
      </w:r>
      <w:r w:rsidRPr="00BC211B">
        <w:rPr>
          <w:bCs/>
        </w:rPr>
        <w:t>饱和溶液，则</w:t>
      </w:r>
      <w:r w:rsidRPr="00BC211B">
        <w:rPr>
          <w:rFonts w:eastAsia="Times New Roman"/>
          <w:bCs/>
        </w:rPr>
        <w:t xml:space="preserve">20 </w:t>
      </w:r>
      <w:r w:rsidRPr="00BC211B">
        <w:rPr>
          <w:bCs/>
        </w:rPr>
        <w:t>℃</w:t>
      </w:r>
      <w:r w:rsidRPr="00BC211B">
        <w:rPr>
          <w:bCs/>
        </w:rPr>
        <w:t>时甲与乙的溶解度相比是</w:t>
      </w:r>
      <w:r w:rsidRPr="00BC211B">
        <w:rPr>
          <w:rFonts w:eastAsia="Times New Roman"/>
          <w:bCs/>
        </w:rPr>
        <w:t>(  )</w:t>
      </w:r>
    </w:p>
    <w:p w:rsidR="000E462D" w:rsidRPr="00BC211B" w:rsidRDefault="00152609" w:rsidP="00BC211B">
      <w:pPr>
        <w:spacing w:line="360" w:lineRule="auto"/>
        <w:jc w:val="left"/>
        <w:textAlignment w:val="center"/>
        <w:rPr>
          <w:bCs/>
          <w:color w:val="FF0000"/>
        </w:rPr>
      </w:pPr>
      <w:r w:rsidRPr="00BC211B">
        <w:rPr>
          <w:bCs/>
        </w:rPr>
        <w:t>A</w:t>
      </w:r>
      <w:r w:rsidRPr="00BC211B">
        <w:rPr>
          <w:bCs/>
        </w:rPr>
        <w:t>．甲＞乙</w:t>
      </w:r>
      <w:r w:rsidRPr="00BC211B">
        <w:rPr>
          <w:bCs/>
        </w:rPr>
        <w:t xml:space="preserve">    B</w:t>
      </w:r>
      <w:r w:rsidRPr="00BC211B">
        <w:rPr>
          <w:bCs/>
        </w:rPr>
        <w:t>．乙＞甲</w:t>
      </w:r>
      <w:r w:rsidRPr="00BC211B">
        <w:rPr>
          <w:bCs/>
        </w:rPr>
        <w:t xml:space="preserve">    C</w:t>
      </w:r>
      <w:r w:rsidRPr="00BC211B">
        <w:rPr>
          <w:bCs/>
        </w:rPr>
        <w:t>．甲</w:t>
      </w:r>
      <w:r w:rsidRPr="00BC211B">
        <w:rPr>
          <w:rFonts w:eastAsia="Times New Roman"/>
          <w:bCs/>
        </w:rPr>
        <w:t>=</w:t>
      </w:r>
      <w:r w:rsidRPr="00BC211B">
        <w:rPr>
          <w:bCs/>
        </w:rPr>
        <w:t>乙</w:t>
      </w:r>
      <w:r w:rsidRPr="00BC211B">
        <w:rPr>
          <w:bCs/>
        </w:rPr>
        <w:t xml:space="preserve">    D</w:t>
      </w:r>
      <w:r w:rsidRPr="00BC211B">
        <w:rPr>
          <w:bCs/>
        </w:rPr>
        <w:t>．无法比较</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B</w:t>
      </w:r>
    </w:p>
    <w:p w:rsidR="000E462D" w:rsidRPr="00BC211B" w:rsidRDefault="00152609" w:rsidP="00BC211B">
      <w:pPr>
        <w:spacing w:line="360" w:lineRule="auto"/>
        <w:jc w:val="left"/>
        <w:textAlignment w:val="center"/>
        <w:rPr>
          <w:rFonts w:eastAsia="Times New Romance"/>
          <w:bCs/>
          <w:color w:val="FF0000"/>
        </w:rPr>
      </w:pPr>
      <w:r w:rsidRPr="00BC211B">
        <w:rPr>
          <w:bCs/>
          <w:color w:val="FF0000"/>
        </w:rPr>
        <w:t>【解析】在一定温度下，某固态物质在</w:t>
      </w:r>
      <w:r w:rsidRPr="00BC211B">
        <w:rPr>
          <w:rFonts w:eastAsia="Arial"/>
          <w:bCs/>
          <w:color w:val="FF0000"/>
        </w:rPr>
        <w:t>100g</w:t>
      </w:r>
      <w:r w:rsidRPr="00BC211B">
        <w:rPr>
          <w:bCs/>
          <w:color w:val="FF0000"/>
        </w:rPr>
        <w:t>溶剂中达到饱和状态时所溶解的溶质的质量，叫做这种物质在这种溶剂中的溶解度</w:t>
      </w:r>
      <w:r w:rsidRPr="00BC211B">
        <w:rPr>
          <w:rFonts w:eastAsia="Arial"/>
          <w:bCs/>
          <w:color w:val="FF0000"/>
        </w:rPr>
        <w:t>。</w:t>
      </w:r>
      <w:r w:rsidRPr="00BC211B">
        <w:rPr>
          <w:rFonts w:eastAsia="Times New Roman"/>
          <w:bCs/>
          <w:color w:val="FF0000"/>
        </w:rPr>
        <w:t xml:space="preserve">20 </w:t>
      </w:r>
      <w:r w:rsidRPr="00BC211B">
        <w:rPr>
          <w:bCs/>
          <w:color w:val="FF0000"/>
        </w:rPr>
        <w:t>℃</w:t>
      </w:r>
      <w:r w:rsidRPr="00BC211B">
        <w:rPr>
          <w:bCs/>
          <w:color w:val="FF0000"/>
        </w:rPr>
        <w:t>时，</w:t>
      </w:r>
      <w:r w:rsidRPr="00BC211B">
        <w:rPr>
          <w:rFonts w:eastAsia="Times New Roman"/>
          <w:bCs/>
          <w:color w:val="FF0000"/>
        </w:rPr>
        <w:t>10 g</w:t>
      </w:r>
      <w:r w:rsidRPr="00BC211B">
        <w:rPr>
          <w:bCs/>
          <w:color w:val="FF0000"/>
        </w:rPr>
        <w:t>甲物质可制成</w:t>
      </w:r>
      <w:r w:rsidRPr="00BC211B">
        <w:rPr>
          <w:rFonts w:eastAsia="Times New Roman"/>
          <w:bCs/>
          <w:color w:val="FF0000"/>
        </w:rPr>
        <w:t>30 g</w:t>
      </w:r>
      <w:r w:rsidRPr="00BC211B">
        <w:rPr>
          <w:bCs/>
          <w:color w:val="FF0000"/>
        </w:rPr>
        <w:t>饱和溶液，其溶解度为</w:t>
      </w:r>
      <w:r w:rsidRPr="00BC211B">
        <w:rPr>
          <w:bCs/>
          <w:color w:val="FF0000"/>
        </w:rPr>
        <w:t>50g,</w:t>
      </w:r>
      <w:r w:rsidRPr="00BC211B">
        <w:rPr>
          <w:rFonts w:eastAsia="Times New Roman"/>
          <w:bCs/>
          <w:color w:val="FF0000"/>
        </w:rPr>
        <w:t>20 g</w:t>
      </w:r>
      <w:r w:rsidRPr="00BC211B">
        <w:rPr>
          <w:bCs/>
          <w:color w:val="FF0000"/>
        </w:rPr>
        <w:t>乙物质可制成</w:t>
      </w:r>
      <w:r w:rsidRPr="00BC211B">
        <w:rPr>
          <w:rFonts w:eastAsia="Times New Roman"/>
          <w:bCs/>
          <w:color w:val="FF0000"/>
        </w:rPr>
        <w:t>50 g</w:t>
      </w:r>
      <w:r w:rsidRPr="00BC211B">
        <w:rPr>
          <w:bCs/>
          <w:color w:val="FF0000"/>
        </w:rPr>
        <w:t>饱和溶液，其溶解度为</w:t>
      </w:r>
      <w:r w:rsidRPr="00BC211B">
        <w:rPr>
          <w:bCs/>
          <w:color w:val="FF0000"/>
        </w:rPr>
        <w:t>66.7g,</w:t>
      </w:r>
      <w:r w:rsidRPr="00BC211B">
        <w:rPr>
          <w:bCs/>
          <w:color w:val="FF0000"/>
        </w:rPr>
        <w:t>则</w:t>
      </w:r>
      <w:r w:rsidRPr="00BC211B">
        <w:rPr>
          <w:rFonts w:eastAsia="Times New Roman"/>
          <w:bCs/>
          <w:color w:val="FF0000"/>
        </w:rPr>
        <w:t xml:space="preserve">20 </w:t>
      </w:r>
      <w:r w:rsidRPr="00BC211B">
        <w:rPr>
          <w:bCs/>
          <w:color w:val="FF0000"/>
        </w:rPr>
        <w:t>℃</w:t>
      </w:r>
      <w:r w:rsidRPr="00BC211B">
        <w:rPr>
          <w:bCs/>
          <w:color w:val="FF0000"/>
        </w:rPr>
        <w:t>时甲与乙的溶解度相比是乙＞甲。故选</w:t>
      </w:r>
      <w:r w:rsidRPr="00BC211B">
        <w:rPr>
          <w:bCs/>
          <w:color w:val="FF0000"/>
        </w:rPr>
        <w:t>B</w:t>
      </w:r>
      <w:r w:rsidRPr="00BC211B">
        <w:rPr>
          <w:bCs/>
          <w:color w:val="FF0000"/>
        </w:rPr>
        <w:t>。</w:t>
      </w:r>
      <w:r w:rsidRPr="00BC211B">
        <w:rPr>
          <w:rFonts w:eastAsia="Times New Romance"/>
          <w:bCs/>
          <w:color w:val="FF0000"/>
        </w:rPr>
        <w:t xml:space="preserve">  </w:t>
      </w:r>
    </w:p>
    <w:p w:rsidR="000E462D" w:rsidRPr="00BC211B" w:rsidRDefault="00152609" w:rsidP="00BC211B">
      <w:pPr>
        <w:spacing w:line="360" w:lineRule="auto"/>
        <w:jc w:val="left"/>
        <w:textAlignment w:val="center"/>
        <w:rPr>
          <w:rFonts w:eastAsia="Times New Roman"/>
          <w:bCs/>
          <w:color w:val="FF0000"/>
        </w:rPr>
      </w:pPr>
      <w:r w:rsidRPr="00BC211B">
        <w:rPr>
          <w:bCs/>
        </w:rPr>
        <w:t>3</w:t>
      </w:r>
      <w:r w:rsidRPr="00BC211B">
        <w:rPr>
          <w:bCs/>
        </w:rPr>
        <w:t>．将</w:t>
      </w:r>
      <w:r w:rsidRPr="00BC211B">
        <w:rPr>
          <w:rFonts w:eastAsia="Times New Roman"/>
          <w:bCs/>
        </w:rPr>
        <w:t>1 g</w:t>
      </w:r>
      <w:r w:rsidRPr="00BC211B">
        <w:rPr>
          <w:bCs/>
        </w:rPr>
        <w:t>某物质在室温时溶于</w:t>
      </w:r>
      <w:r w:rsidRPr="00BC211B">
        <w:rPr>
          <w:rFonts w:eastAsia="Times New Roman"/>
          <w:bCs/>
        </w:rPr>
        <w:t>20 g</w:t>
      </w:r>
      <w:r w:rsidRPr="00BC211B">
        <w:rPr>
          <w:bCs/>
        </w:rPr>
        <w:t>水中即达饱和，则一般把这种物质划分为</w:t>
      </w:r>
      <w:r w:rsidRPr="00BC211B">
        <w:rPr>
          <w:rFonts w:eastAsia="Times New Roman"/>
          <w:bCs/>
        </w:rPr>
        <w:t>(  )</w:t>
      </w:r>
    </w:p>
    <w:p w:rsidR="000E462D" w:rsidRPr="00BC211B" w:rsidRDefault="00152609" w:rsidP="00BC211B">
      <w:pPr>
        <w:spacing w:line="360" w:lineRule="auto"/>
        <w:jc w:val="left"/>
        <w:textAlignment w:val="center"/>
        <w:rPr>
          <w:bCs/>
          <w:color w:val="FF0000"/>
        </w:rPr>
      </w:pPr>
      <w:r w:rsidRPr="00BC211B">
        <w:rPr>
          <w:bCs/>
        </w:rPr>
        <w:t>A</w:t>
      </w:r>
      <w:r w:rsidRPr="00BC211B">
        <w:rPr>
          <w:bCs/>
        </w:rPr>
        <w:t>．易溶物质</w:t>
      </w:r>
      <w:r w:rsidRPr="00BC211B">
        <w:rPr>
          <w:bCs/>
        </w:rPr>
        <w:t xml:space="preserve">    B</w:t>
      </w:r>
      <w:r w:rsidRPr="00BC211B">
        <w:rPr>
          <w:bCs/>
        </w:rPr>
        <w:t>．可溶物质</w:t>
      </w:r>
      <w:r w:rsidRPr="00BC211B">
        <w:rPr>
          <w:bCs/>
        </w:rPr>
        <w:t xml:space="preserve">    C</w:t>
      </w:r>
      <w:r w:rsidRPr="00BC211B">
        <w:rPr>
          <w:bCs/>
        </w:rPr>
        <w:t>．微溶物质</w:t>
      </w:r>
      <w:r w:rsidRPr="00BC211B">
        <w:rPr>
          <w:bCs/>
        </w:rPr>
        <w:t xml:space="preserve">    D</w:t>
      </w:r>
      <w:r w:rsidRPr="00BC211B">
        <w:rPr>
          <w:bCs/>
        </w:rPr>
        <w:t>．难溶物质</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B</w:t>
      </w:r>
    </w:p>
    <w:p w:rsidR="000E462D" w:rsidRPr="00BC211B" w:rsidRDefault="00152609" w:rsidP="00BC211B">
      <w:pPr>
        <w:spacing w:line="360" w:lineRule="auto"/>
        <w:jc w:val="left"/>
        <w:textAlignment w:val="center"/>
        <w:rPr>
          <w:bCs/>
          <w:color w:val="FF0000"/>
        </w:rPr>
      </w:pPr>
      <w:r w:rsidRPr="00BC211B">
        <w:rPr>
          <w:bCs/>
          <w:color w:val="FF0000"/>
        </w:rPr>
        <w:t>【解析】溶解度是指物质在水里的溶解度</w:t>
      </w:r>
      <w:r w:rsidRPr="00BC211B">
        <w:rPr>
          <w:rFonts w:eastAsia="Times New Romance"/>
          <w:bCs/>
          <w:color w:val="FF0000"/>
        </w:rPr>
        <w:t>，</w:t>
      </w:r>
      <w:r w:rsidRPr="00BC211B">
        <w:rPr>
          <w:bCs/>
          <w:color w:val="FF0000"/>
        </w:rPr>
        <w:t>溶解性就是根据溶解度大小区别的</w:t>
      </w:r>
      <w:r w:rsidRPr="00BC211B">
        <w:rPr>
          <w:rFonts w:eastAsia="Times New Romance"/>
          <w:bCs/>
          <w:color w:val="FF0000"/>
        </w:rPr>
        <w:t>∶</w:t>
      </w:r>
      <w:r w:rsidRPr="00BC211B">
        <w:rPr>
          <w:bCs/>
          <w:color w:val="FF0000"/>
        </w:rPr>
        <w:t>在室温时</w:t>
      </w:r>
      <w:r w:rsidRPr="00BC211B">
        <w:rPr>
          <w:bCs/>
          <w:color w:val="FF0000"/>
        </w:rPr>
        <w:t>,</w:t>
      </w:r>
      <w:r w:rsidRPr="00BC211B">
        <w:rPr>
          <w:bCs/>
          <w:color w:val="FF0000"/>
        </w:rPr>
        <w:t>溶解度＜</w:t>
      </w:r>
      <w:r w:rsidRPr="00BC211B">
        <w:rPr>
          <w:rFonts w:eastAsia="Times New Romance"/>
          <w:bCs/>
          <w:color w:val="FF0000"/>
        </w:rPr>
        <w:t>0.01 g</w:t>
      </w:r>
      <w:r w:rsidRPr="00BC211B">
        <w:rPr>
          <w:rFonts w:eastAsia="Times New Romance"/>
          <w:bCs/>
          <w:color w:val="FF0000"/>
        </w:rPr>
        <w:t>，</w:t>
      </w:r>
      <w:r w:rsidRPr="00BC211B">
        <w:rPr>
          <w:bCs/>
          <w:color w:val="FF0000"/>
        </w:rPr>
        <w:t>难溶</w:t>
      </w:r>
      <w:r w:rsidRPr="00BC211B">
        <w:rPr>
          <w:rFonts w:eastAsia="Times New Romance"/>
          <w:bCs/>
          <w:color w:val="FF0000"/>
        </w:rPr>
        <w:t>；</w:t>
      </w:r>
      <w:r w:rsidRPr="00BC211B">
        <w:rPr>
          <w:bCs/>
          <w:color w:val="FF0000"/>
        </w:rPr>
        <w:t>溶解度在</w:t>
      </w:r>
      <w:r w:rsidRPr="00BC211B">
        <w:rPr>
          <w:rFonts w:eastAsia="Times New Romance"/>
          <w:bCs/>
          <w:color w:val="FF0000"/>
        </w:rPr>
        <w:t xml:space="preserve">0.01-1 </w:t>
      </w:r>
      <w:r w:rsidRPr="00BC211B">
        <w:rPr>
          <w:bCs/>
          <w:color w:val="FF0000"/>
        </w:rPr>
        <w:t>之间，微溶</w:t>
      </w:r>
      <w:r w:rsidRPr="00BC211B">
        <w:rPr>
          <w:rFonts w:eastAsia="Times New Romance"/>
          <w:bCs/>
          <w:color w:val="FF0000"/>
        </w:rPr>
        <w:t>；</w:t>
      </w:r>
      <w:r w:rsidRPr="00BC211B">
        <w:rPr>
          <w:bCs/>
          <w:color w:val="FF0000"/>
        </w:rPr>
        <w:t>溶解度在</w:t>
      </w:r>
      <w:r w:rsidRPr="00BC211B">
        <w:rPr>
          <w:rFonts w:eastAsia="Times New Romance"/>
          <w:bCs/>
          <w:color w:val="FF0000"/>
        </w:rPr>
        <w:t xml:space="preserve">1-10 </w:t>
      </w:r>
      <w:r w:rsidRPr="00BC211B">
        <w:rPr>
          <w:bCs/>
          <w:color w:val="FF0000"/>
        </w:rPr>
        <w:t>之间</w:t>
      </w:r>
      <w:r w:rsidRPr="00BC211B">
        <w:rPr>
          <w:rFonts w:eastAsia="Times New Romance"/>
          <w:bCs/>
          <w:color w:val="FF0000"/>
        </w:rPr>
        <w:t>，</w:t>
      </w:r>
      <w:r w:rsidRPr="00BC211B">
        <w:rPr>
          <w:bCs/>
          <w:color w:val="FF0000"/>
        </w:rPr>
        <w:t>可溶</w:t>
      </w:r>
      <w:r w:rsidRPr="00BC211B">
        <w:rPr>
          <w:rFonts w:eastAsia="Times New Romance"/>
          <w:bCs/>
          <w:color w:val="FF0000"/>
        </w:rPr>
        <w:t>；</w:t>
      </w:r>
      <w:r w:rsidRPr="00BC211B">
        <w:rPr>
          <w:bCs/>
          <w:color w:val="FF0000"/>
        </w:rPr>
        <w:t>溶解度＞</w:t>
      </w:r>
      <w:r w:rsidRPr="00BC211B">
        <w:rPr>
          <w:rFonts w:eastAsia="Times New Romance"/>
          <w:bCs/>
          <w:color w:val="FF0000"/>
        </w:rPr>
        <w:t xml:space="preserve">10 </w:t>
      </w:r>
      <w:r w:rsidRPr="00BC211B">
        <w:rPr>
          <w:rFonts w:eastAsia="Times New Romance"/>
          <w:bCs/>
          <w:color w:val="FF0000"/>
        </w:rPr>
        <w:t>，</w:t>
      </w:r>
      <w:r w:rsidRPr="00BC211B">
        <w:rPr>
          <w:bCs/>
          <w:color w:val="FF0000"/>
        </w:rPr>
        <w:t>易溶</w:t>
      </w:r>
      <w:r w:rsidRPr="00BC211B">
        <w:rPr>
          <w:rFonts w:eastAsia="Times New Romance"/>
          <w:bCs/>
          <w:color w:val="FF0000"/>
        </w:rPr>
        <w:t>。</w:t>
      </w:r>
      <w:r w:rsidRPr="00BC211B">
        <w:rPr>
          <w:bCs/>
          <w:color w:val="FF0000"/>
        </w:rPr>
        <w:t>将</w:t>
      </w:r>
      <w:r w:rsidRPr="00BC211B">
        <w:rPr>
          <w:rFonts w:eastAsia="Times New Roman"/>
          <w:bCs/>
          <w:color w:val="FF0000"/>
        </w:rPr>
        <w:t>1 g</w:t>
      </w:r>
      <w:r w:rsidRPr="00BC211B">
        <w:rPr>
          <w:bCs/>
          <w:color w:val="FF0000"/>
        </w:rPr>
        <w:t>某物质在室温时溶于</w:t>
      </w:r>
      <w:r w:rsidRPr="00BC211B">
        <w:rPr>
          <w:rFonts w:eastAsia="Times New Roman"/>
          <w:bCs/>
          <w:color w:val="FF0000"/>
        </w:rPr>
        <w:t>20 g</w:t>
      </w:r>
      <w:r w:rsidRPr="00BC211B">
        <w:rPr>
          <w:bCs/>
          <w:color w:val="FF0000"/>
        </w:rPr>
        <w:t>水中即达饱和，其溶解度为</w:t>
      </w:r>
      <w:r w:rsidRPr="00BC211B">
        <w:rPr>
          <w:bCs/>
          <w:color w:val="FF0000"/>
        </w:rPr>
        <w:t>5g</w:t>
      </w:r>
      <w:r w:rsidRPr="00BC211B">
        <w:rPr>
          <w:bCs/>
          <w:color w:val="FF0000"/>
        </w:rPr>
        <w:t>，属于可溶物质。故选</w:t>
      </w:r>
      <w:r w:rsidRPr="00BC211B">
        <w:rPr>
          <w:bCs/>
          <w:color w:val="FF0000"/>
        </w:rPr>
        <w:t>B</w:t>
      </w:r>
      <w:r w:rsidRPr="00BC211B">
        <w:rPr>
          <w:bCs/>
          <w:color w:val="FF0000"/>
        </w:rPr>
        <w:t>。</w:t>
      </w:r>
    </w:p>
    <w:p w:rsidR="000E462D" w:rsidRPr="00BC211B" w:rsidRDefault="00152609" w:rsidP="00BC211B">
      <w:pPr>
        <w:spacing w:line="360" w:lineRule="auto"/>
        <w:jc w:val="left"/>
        <w:textAlignment w:val="center"/>
        <w:rPr>
          <w:rFonts w:eastAsia="Times New Roman"/>
          <w:bCs/>
          <w:color w:val="FF0000"/>
        </w:rPr>
      </w:pPr>
      <w:r w:rsidRPr="00BC211B">
        <w:rPr>
          <w:bCs/>
        </w:rPr>
        <w:t>4</w:t>
      </w:r>
      <w:r w:rsidRPr="00BC211B">
        <w:rPr>
          <w:bCs/>
        </w:rPr>
        <w:t>．压强增大时，其在水中的溶解度不受影响的是</w:t>
      </w:r>
      <w:r w:rsidRPr="00BC211B">
        <w:rPr>
          <w:rFonts w:eastAsia="Times New Roman"/>
          <w:bCs/>
        </w:rPr>
        <w:t>(  )</w:t>
      </w:r>
    </w:p>
    <w:p w:rsidR="000E462D" w:rsidRPr="00BC211B" w:rsidRDefault="00152609" w:rsidP="00BC211B">
      <w:pPr>
        <w:spacing w:line="360" w:lineRule="auto"/>
        <w:jc w:val="left"/>
        <w:textAlignment w:val="center"/>
        <w:rPr>
          <w:rFonts w:eastAsia="Times New Roman"/>
          <w:bCs/>
          <w:color w:val="FF0000"/>
        </w:rPr>
      </w:pPr>
      <w:r w:rsidRPr="00BC211B">
        <w:rPr>
          <w:bCs/>
        </w:rPr>
        <w:t>A</w:t>
      </w:r>
      <w:r w:rsidRPr="00BC211B">
        <w:rPr>
          <w:bCs/>
        </w:rPr>
        <w:t>．</w:t>
      </w:r>
      <w:r w:rsidRPr="00BC211B">
        <w:rPr>
          <w:rFonts w:eastAsia="Times New Roman"/>
          <w:bCs/>
        </w:rPr>
        <w:t>NH</w:t>
      </w:r>
      <w:r w:rsidRPr="00BC211B">
        <w:rPr>
          <w:rFonts w:eastAsia="Times New Roman"/>
          <w:bCs/>
          <w:vertAlign w:val="subscript"/>
        </w:rPr>
        <w:t>3</w:t>
      </w:r>
      <w:r w:rsidRPr="00BC211B">
        <w:rPr>
          <w:bCs/>
        </w:rPr>
        <w:t xml:space="preserve">    B</w:t>
      </w:r>
      <w:r w:rsidRPr="00BC211B">
        <w:rPr>
          <w:bCs/>
        </w:rPr>
        <w:t>．</w:t>
      </w:r>
      <w:r w:rsidRPr="00BC211B">
        <w:rPr>
          <w:rFonts w:eastAsia="Times New Roman"/>
          <w:bCs/>
        </w:rPr>
        <w:t>SO</w:t>
      </w:r>
      <w:r w:rsidRPr="00BC211B">
        <w:rPr>
          <w:rFonts w:eastAsia="Times New Roman"/>
          <w:bCs/>
          <w:vertAlign w:val="subscript"/>
        </w:rPr>
        <w:t>2</w:t>
      </w:r>
      <w:r w:rsidRPr="00BC211B">
        <w:rPr>
          <w:bCs/>
        </w:rPr>
        <w:t xml:space="preserve">    C</w:t>
      </w:r>
      <w:r w:rsidRPr="00BC211B">
        <w:rPr>
          <w:bCs/>
        </w:rPr>
        <w:t>．</w:t>
      </w:r>
      <w:r w:rsidRPr="00BC211B">
        <w:rPr>
          <w:rFonts w:eastAsia="Times New Roman"/>
          <w:bCs/>
        </w:rPr>
        <w:t>CO</w:t>
      </w:r>
      <w:r w:rsidRPr="00BC211B">
        <w:rPr>
          <w:rFonts w:eastAsia="Times New Roman"/>
          <w:bCs/>
          <w:vertAlign w:val="subscript"/>
        </w:rPr>
        <w:t>2</w:t>
      </w:r>
      <w:r w:rsidRPr="00BC211B">
        <w:rPr>
          <w:bCs/>
        </w:rPr>
        <w:t xml:space="preserve">    D</w:t>
      </w:r>
      <w:r w:rsidRPr="00BC211B">
        <w:rPr>
          <w:bCs/>
        </w:rPr>
        <w:t>．</w:t>
      </w:r>
      <w:r w:rsidRPr="00BC211B">
        <w:rPr>
          <w:rFonts w:eastAsia="Times New Roman"/>
          <w:bCs/>
        </w:rPr>
        <w:t>KCl</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D</w:t>
      </w:r>
    </w:p>
    <w:p w:rsidR="000E462D" w:rsidRPr="00BC211B" w:rsidRDefault="00152609" w:rsidP="00BC211B">
      <w:pPr>
        <w:spacing w:line="360" w:lineRule="auto"/>
        <w:jc w:val="left"/>
        <w:textAlignment w:val="center"/>
        <w:rPr>
          <w:bCs/>
          <w:color w:val="FF0000"/>
        </w:rPr>
      </w:pPr>
      <w:r w:rsidRPr="00BC211B">
        <w:rPr>
          <w:bCs/>
          <w:color w:val="FF0000"/>
        </w:rPr>
        <w:t>【解析】压强增大时，其在水中的溶解度不受影响的是</w:t>
      </w:r>
      <w:r w:rsidRPr="00BC211B">
        <w:rPr>
          <w:rFonts w:eastAsia="Times New Roman"/>
          <w:bCs/>
          <w:color w:val="FF0000"/>
        </w:rPr>
        <w:t>KCl，KCl</w:t>
      </w:r>
      <w:r w:rsidRPr="00BC211B">
        <w:rPr>
          <w:bCs/>
          <w:color w:val="FF0000"/>
        </w:rPr>
        <w:t>是固体</w:t>
      </w:r>
      <w:r w:rsidRPr="00BC211B">
        <w:rPr>
          <w:rFonts w:eastAsia="Times New Roman"/>
          <w:bCs/>
          <w:color w:val="FF0000"/>
        </w:rPr>
        <w:t>，</w:t>
      </w:r>
      <w:r w:rsidRPr="00BC211B">
        <w:rPr>
          <w:bCs/>
          <w:color w:val="FF0000"/>
        </w:rPr>
        <w:t>压强增大时，其在水中的溶解度不受影响。压强对气体物质在水中的溶解度影响较大。</w:t>
      </w:r>
    </w:p>
    <w:p w:rsidR="000E462D" w:rsidRPr="00BC211B" w:rsidRDefault="00152609" w:rsidP="00BC211B">
      <w:pPr>
        <w:spacing w:line="360" w:lineRule="auto"/>
        <w:jc w:val="left"/>
        <w:textAlignment w:val="center"/>
        <w:rPr>
          <w:rFonts w:eastAsia="Times New Roman"/>
          <w:bCs/>
          <w:color w:val="FF0000"/>
        </w:rPr>
      </w:pPr>
      <w:r w:rsidRPr="00BC211B">
        <w:rPr>
          <w:bCs/>
        </w:rPr>
        <w:lastRenderedPageBreak/>
        <w:t>5</w:t>
      </w:r>
      <w:r w:rsidRPr="00BC211B">
        <w:rPr>
          <w:bCs/>
        </w:rPr>
        <w:t>．下列物质中，当温度升高时，其在水中的溶解度降低的是</w:t>
      </w:r>
      <w:r w:rsidRPr="00BC211B">
        <w:rPr>
          <w:rFonts w:eastAsia="Times New Roman"/>
          <w:bCs/>
        </w:rPr>
        <w:t>(  )</w:t>
      </w:r>
    </w:p>
    <w:p w:rsidR="000E462D" w:rsidRPr="00BC211B" w:rsidRDefault="00152609" w:rsidP="00BC211B">
      <w:pPr>
        <w:spacing w:line="360" w:lineRule="auto"/>
        <w:jc w:val="left"/>
        <w:textAlignment w:val="center"/>
        <w:rPr>
          <w:rFonts w:eastAsia="Times New Roman"/>
          <w:bCs/>
          <w:color w:val="FF0000"/>
        </w:rPr>
      </w:pPr>
      <w:r w:rsidRPr="00BC211B">
        <w:rPr>
          <w:bCs/>
        </w:rPr>
        <w:t>A</w:t>
      </w:r>
      <w:r w:rsidRPr="00BC211B">
        <w:rPr>
          <w:bCs/>
        </w:rPr>
        <w:t>．</w:t>
      </w:r>
      <w:r w:rsidRPr="00BC211B">
        <w:rPr>
          <w:rFonts w:eastAsia="Times New Roman"/>
          <w:bCs/>
        </w:rPr>
        <w:t>Ca(OH)</w:t>
      </w:r>
      <w:r w:rsidRPr="00BC211B">
        <w:rPr>
          <w:rFonts w:eastAsia="Times New Roman"/>
          <w:bCs/>
          <w:vertAlign w:val="subscript"/>
        </w:rPr>
        <w:t>2</w:t>
      </w:r>
      <w:r w:rsidRPr="00BC211B">
        <w:rPr>
          <w:bCs/>
        </w:rPr>
        <w:t xml:space="preserve">    B</w:t>
      </w:r>
      <w:r w:rsidRPr="00BC211B">
        <w:rPr>
          <w:bCs/>
        </w:rPr>
        <w:t>．</w:t>
      </w:r>
      <w:r w:rsidRPr="00BC211B">
        <w:rPr>
          <w:rFonts w:eastAsia="Times New Roman"/>
          <w:bCs/>
        </w:rPr>
        <w:t>KNO</w:t>
      </w:r>
      <w:r w:rsidRPr="00BC211B">
        <w:rPr>
          <w:rFonts w:eastAsia="Times New Roman"/>
          <w:bCs/>
          <w:vertAlign w:val="subscript"/>
        </w:rPr>
        <w:t>3</w:t>
      </w:r>
      <w:r w:rsidRPr="00BC211B">
        <w:rPr>
          <w:bCs/>
        </w:rPr>
        <w:t xml:space="preserve">    C</w:t>
      </w:r>
      <w:r w:rsidRPr="00BC211B">
        <w:rPr>
          <w:bCs/>
        </w:rPr>
        <w:t>．</w:t>
      </w:r>
      <w:r w:rsidRPr="00BC211B">
        <w:rPr>
          <w:rFonts w:eastAsia="Times New Roman"/>
          <w:bCs/>
        </w:rPr>
        <w:t>NaCl</w:t>
      </w:r>
      <w:r w:rsidRPr="00BC211B">
        <w:rPr>
          <w:bCs/>
        </w:rPr>
        <w:t xml:space="preserve">    D</w:t>
      </w:r>
      <w:r w:rsidRPr="00BC211B">
        <w:rPr>
          <w:bCs/>
        </w:rPr>
        <w:t>．</w:t>
      </w:r>
      <w:r w:rsidRPr="00BC211B">
        <w:rPr>
          <w:rFonts w:eastAsia="Times New Roman"/>
          <w:bCs/>
        </w:rPr>
        <w:t>NH</w:t>
      </w:r>
      <w:r w:rsidRPr="00BC211B">
        <w:rPr>
          <w:rFonts w:eastAsia="Times New Roman"/>
          <w:bCs/>
          <w:vertAlign w:val="subscript"/>
        </w:rPr>
        <w:t>4</w:t>
      </w:r>
      <w:r w:rsidRPr="00BC211B">
        <w:rPr>
          <w:rFonts w:eastAsia="Times New Roman"/>
          <w:bCs/>
        </w:rPr>
        <w:t>NO</w:t>
      </w:r>
      <w:r w:rsidRPr="00BC211B">
        <w:rPr>
          <w:rFonts w:eastAsia="Times New Roman"/>
          <w:bCs/>
          <w:vertAlign w:val="subscript"/>
        </w:rPr>
        <w:t>3</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A</w:t>
      </w:r>
    </w:p>
    <w:p w:rsidR="000E462D" w:rsidRPr="00BC211B" w:rsidRDefault="00152609" w:rsidP="00BC211B">
      <w:pPr>
        <w:spacing w:line="360" w:lineRule="auto"/>
        <w:jc w:val="left"/>
        <w:textAlignment w:val="center"/>
        <w:rPr>
          <w:bCs/>
          <w:color w:val="FF0000"/>
        </w:rPr>
      </w:pPr>
      <w:r w:rsidRPr="00BC211B">
        <w:rPr>
          <w:bCs/>
          <w:color w:val="FF0000"/>
        </w:rPr>
        <w:t>【解析】</w:t>
      </w:r>
      <w:r w:rsidRPr="00BC211B">
        <w:rPr>
          <w:rFonts w:eastAsia="Times New Roman"/>
          <w:bCs/>
          <w:color w:val="FF0000"/>
        </w:rPr>
        <w:t>KNO</w:t>
      </w:r>
      <w:r w:rsidRPr="00BC211B">
        <w:rPr>
          <w:rFonts w:eastAsia="Times New Roman"/>
          <w:bCs/>
          <w:color w:val="FF0000"/>
          <w:vertAlign w:val="subscript"/>
        </w:rPr>
        <w:t>3</w:t>
      </w:r>
      <w:r w:rsidRPr="00BC211B">
        <w:rPr>
          <w:rFonts w:eastAsia="Times New Romance"/>
          <w:bCs/>
          <w:color w:val="FF0000"/>
        </w:rPr>
        <w:t xml:space="preserve"> </w:t>
      </w:r>
      <w:r w:rsidRPr="00BC211B">
        <w:rPr>
          <w:rFonts w:eastAsia="Times New Romance"/>
          <w:bCs/>
          <w:color w:val="FF0000"/>
        </w:rPr>
        <w:t>，</w:t>
      </w:r>
      <w:r w:rsidRPr="00BC211B">
        <w:rPr>
          <w:rFonts w:eastAsia="Times New Roman"/>
          <w:bCs/>
          <w:color w:val="FF0000"/>
        </w:rPr>
        <w:t>NaCl，NH</w:t>
      </w:r>
      <w:r w:rsidRPr="00BC211B">
        <w:rPr>
          <w:rFonts w:eastAsia="Times New Roman"/>
          <w:bCs/>
          <w:color w:val="FF0000"/>
          <w:vertAlign w:val="subscript"/>
        </w:rPr>
        <w:t>4</w:t>
      </w:r>
      <w:r w:rsidRPr="00BC211B">
        <w:rPr>
          <w:rFonts w:eastAsia="Times New Roman"/>
          <w:bCs/>
          <w:color w:val="FF0000"/>
        </w:rPr>
        <w:t>NO</w:t>
      </w:r>
      <w:r w:rsidRPr="00BC211B">
        <w:rPr>
          <w:rFonts w:eastAsia="Times New Roman"/>
          <w:bCs/>
          <w:color w:val="FF0000"/>
          <w:vertAlign w:val="subscript"/>
        </w:rPr>
        <w:t>3</w:t>
      </w:r>
      <w:r w:rsidRPr="00BC211B">
        <w:rPr>
          <w:rFonts w:eastAsia="Times New Roman"/>
          <w:bCs/>
          <w:color w:val="FF0000"/>
        </w:rPr>
        <w:t>，</w:t>
      </w:r>
      <w:r w:rsidRPr="00BC211B">
        <w:rPr>
          <w:bCs/>
          <w:color w:val="FF0000"/>
        </w:rPr>
        <w:t>当温度升高时，其在水中的溶解度增大；</w:t>
      </w:r>
      <w:r w:rsidRPr="00BC211B">
        <w:rPr>
          <w:rFonts w:eastAsia="Times New Roman"/>
          <w:bCs/>
          <w:color w:val="FF0000"/>
        </w:rPr>
        <w:t>Ca(OH)</w:t>
      </w:r>
      <w:r w:rsidRPr="00BC211B">
        <w:rPr>
          <w:rFonts w:eastAsia="Times New Roman"/>
          <w:bCs/>
          <w:color w:val="FF0000"/>
          <w:vertAlign w:val="subscript"/>
        </w:rPr>
        <w:t>2</w:t>
      </w:r>
      <w:r w:rsidRPr="00BC211B">
        <w:rPr>
          <w:rFonts w:eastAsia="Times New Romance"/>
          <w:bCs/>
          <w:color w:val="FF0000"/>
        </w:rPr>
        <w:t>，</w:t>
      </w:r>
      <w:r w:rsidRPr="00BC211B">
        <w:rPr>
          <w:bCs/>
          <w:color w:val="FF0000"/>
        </w:rPr>
        <w:t>当温度升高时，其在水中的溶解度降低。故选</w:t>
      </w:r>
      <w:r w:rsidRPr="00BC211B">
        <w:rPr>
          <w:bCs/>
          <w:color w:val="FF0000"/>
        </w:rPr>
        <w:t>A</w:t>
      </w:r>
      <w:r w:rsidRPr="00BC211B">
        <w:rPr>
          <w:bCs/>
          <w:color w:val="FF0000"/>
        </w:rPr>
        <w:t>。</w:t>
      </w:r>
    </w:p>
    <w:p w:rsidR="000E462D" w:rsidRPr="00BC211B" w:rsidRDefault="00152609" w:rsidP="00BC211B">
      <w:pPr>
        <w:spacing w:line="360" w:lineRule="auto"/>
        <w:jc w:val="left"/>
        <w:textAlignment w:val="center"/>
        <w:rPr>
          <w:bCs/>
          <w:color w:val="FF0000"/>
        </w:rPr>
      </w:pPr>
      <w:r w:rsidRPr="00BC211B">
        <w:rPr>
          <w:bCs/>
        </w:rPr>
        <w:t>6</w:t>
      </w:r>
      <w:r w:rsidRPr="00BC211B">
        <w:rPr>
          <w:bCs/>
        </w:rPr>
        <w:t>．</w:t>
      </w:r>
      <w:r w:rsidRPr="00BC211B">
        <w:rPr>
          <w:rFonts w:eastAsia="Times New Roman"/>
          <w:bCs/>
        </w:rPr>
        <w:t>20</w:t>
      </w:r>
      <w:r w:rsidRPr="00BC211B">
        <w:rPr>
          <w:bCs/>
        </w:rPr>
        <w:t>℃</w:t>
      </w:r>
      <w:r w:rsidRPr="00BC211B">
        <w:rPr>
          <w:bCs/>
        </w:rPr>
        <w:t>时，食盐的溶解度是</w:t>
      </w:r>
      <w:r w:rsidRPr="00BC211B">
        <w:rPr>
          <w:rFonts w:eastAsia="Times New Roman"/>
          <w:bCs/>
        </w:rPr>
        <w:t>36g</w:t>
      </w:r>
      <w:r w:rsidRPr="00BC211B">
        <w:rPr>
          <w:bCs/>
        </w:rPr>
        <w:t>，它的含义是（　　）</w:t>
      </w:r>
    </w:p>
    <w:p w:rsidR="000E462D" w:rsidRPr="00BC211B" w:rsidRDefault="00152609" w:rsidP="00BC211B">
      <w:pPr>
        <w:spacing w:line="360" w:lineRule="auto"/>
        <w:jc w:val="left"/>
        <w:textAlignment w:val="center"/>
        <w:rPr>
          <w:bCs/>
          <w:color w:val="FF0000"/>
        </w:rPr>
      </w:pPr>
      <w:r w:rsidRPr="00BC211B">
        <w:rPr>
          <w:bCs/>
        </w:rPr>
        <w:t>A</w:t>
      </w:r>
      <w:r w:rsidRPr="00BC211B">
        <w:rPr>
          <w:bCs/>
        </w:rPr>
        <w:t>．</w:t>
      </w:r>
      <w:r w:rsidRPr="00BC211B">
        <w:rPr>
          <w:rFonts w:eastAsia="Times New Roman"/>
          <w:bCs/>
        </w:rPr>
        <w:t>20</w:t>
      </w:r>
      <w:r w:rsidRPr="00BC211B">
        <w:rPr>
          <w:bCs/>
        </w:rPr>
        <w:t>℃</w:t>
      </w:r>
      <w:r w:rsidRPr="00BC211B">
        <w:rPr>
          <w:bCs/>
        </w:rPr>
        <w:t>时，</w:t>
      </w:r>
      <w:r w:rsidRPr="00BC211B">
        <w:rPr>
          <w:rFonts w:eastAsia="Times New Roman"/>
          <w:bCs/>
        </w:rPr>
        <w:t>136 g</w:t>
      </w:r>
      <w:r w:rsidRPr="00BC211B">
        <w:rPr>
          <w:bCs/>
        </w:rPr>
        <w:t>饱和食盐水中含有</w:t>
      </w:r>
      <w:r w:rsidRPr="00BC211B">
        <w:rPr>
          <w:rFonts w:eastAsia="Times New Roman"/>
          <w:bCs/>
        </w:rPr>
        <w:t>36 g</w:t>
      </w:r>
      <w:r w:rsidRPr="00BC211B">
        <w:rPr>
          <w:bCs/>
        </w:rPr>
        <w:t>食盐</w:t>
      </w:r>
      <w:bookmarkStart w:id="0" w:name="_GoBack"/>
      <w:bookmarkEnd w:id="0"/>
    </w:p>
    <w:p w:rsidR="000E462D" w:rsidRPr="00BC211B" w:rsidRDefault="00152609" w:rsidP="00BC211B">
      <w:pPr>
        <w:spacing w:line="360" w:lineRule="auto"/>
        <w:jc w:val="left"/>
        <w:textAlignment w:val="center"/>
        <w:rPr>
          <w:bCs/>
          <w:color w:val="FF0000"/>
        </w:rPr>
      </w:pPr>
      <w:r w:rsidRPr="00BC211B">
        <w:rPr>
          <w:bCs/>
        </w:rPr>
        <w:t>B</w:t>
      </w:r>
      <w:r w:rsidRPr="00BC211B">
        <w:rPr>
          <w:bCs/>
        </w:rPr>
        <w:t>．在</w:t>
      </w:r>
      <w:r w:rsidRPr="00BC211B">
        <w:rPr>
          <w:rFonts w:eastAsia="Times New Roman"/>
          <w:bCs/>
        </w:rPr>
        <w:t>100 g</w:t>
      </w:r>
      <w:r w:rsidRPr="00BC211B">
        <w:rPr>
          <w:bCs/>
        </w:rPr>
        <w:t>水中最多溶解</w:t>
      </w:r>
      <w:r w:rsidRPr="00BC211B">
        <w:rPr>
          <w:rFonts w:eastAsia="Times New Roman"/>
          <w:bCs/>
        </w:rPr>
        <w:t>36 g</w:t>
      </w:r>
      <w:r w:rsidRPr="00BC211B">
        <w:rPr>
          <w:bCs/>
        </w:rPr>
        <w:t>食盐</w:t>
      </w:r>
    </w:p>
    <w:p w:rsidR="000E462D" w:rsidRPr="00BC211B" w:rsidRDefault="00152609" w:rsidP="00BC211B">
      <w:pPr>
        <w:spacing w:line="360" w:lineRule="auto"/>
        <w:jc w:val="left"/>
        <w:textAlignment w:val="center"/>
        <w:rPr>
          <w:bCs/>
          <w:color w:val="FF0000"/>
        </w:rPr>
      </w:pPr>
      <w:r w:rsidRPr="00BC211B">
        <w:rPr>
          <w:bCs/>
        </w:rPr>
        <w:t>C</w:t>
      </w:r>
      <w:r w:rsidRPr="00BC211B">
        <w:rPr>
          <w:bCs/>
        </w:rPr>
        <w:t>．</w:t>
      </w:r>
      <w:r w:rsidRPr="00BC211B">
        <w:rPr>
          <w:rFonts w:eastAsia="Times New Roman"/>
          <w:bCs/>
        </w:rPr>
        <w:t>20</w:t>
      </w:r>
      <w:r w:rsidRPr="00BC211B">
        <w:rPr>
          <w:bCs/>
        </w:rPr>
        <w:t>℃</w:t>
      </w:r>
      <w:r w:rsidRPr="00BC211B">
        <w:rPr>
          <w:bCs/>
        </w:rPr>
        <w:t>时，饱和食盐水中含有</w:t>
      </w:r>
      <w:r w:rsidRPr="00BC211B">
        <w:rPr>
          <w:rFonts w:eastAsia="Times New Roman"/>
          <w:bCs/>
        </w:rPr>
        <w:t>36 g</w:t>
      </w:r>
      <w:r w:rsidRPr="00BC211B">
        <w:rPr>
          <w:bCs/>
        </w:rPr>
        <w:t>食盐</w:t>
      </w:r>
    </w:p>
    <w:p w:rsidR="000E462D" w:rsidRPr="00BC211B" w:rsidRDefault="00152609" w:rsidP="00BC211B">
      <w:pPr>
        <w:spacing w:line="360" w:lineRule="auto"/>
        <w:jc w:val="left"/>
        <w:textAlignment w:val="center"/>
        <w:rPr>
          <w:bCs/>
          <w:color w:val="FF0000"/>
        </w:rPr>
      </w:pPr>
      <w:r w:rsidRPr="00BC211B">
        <w:rPr>
          <w:bCs/>
        </w:rPr>
        <w:t>D</w:t>
      </w:r>
      <w:r w:rsidRPr="00BC211B">
        <w:rPr>
          <w:bCs/>
        </w:rPr>
        <w:t>．</w:t>
      </w:r>
      <w:r w:rsidRPr="00BC211B">
        <w:rPr>
          <w:rFonts w:eastAsia="Times New Roman"/>
          <w:bCs/>
        </w:rPr>
        <w:t>20</w:t>
      </w:r>
      <w:r w:rsidRPr="00BC211B">
        <w:rPr>
          <w:bCs/>
        </w:rPr>
        <w:t>℃</w:t>
      </w:r>
      <w:r w:rsidRPr="00BC211B">
        <w:rPr>
          <w:bCs/>
        </w:rPr>
        <w:t>时，</w:t>
      </w:r>
      <w:r w:rsidRPr="00BC211B">
        <w:rPr>
          <w:rFonts w:eastAsia="Times New Roman"/>
          <w:bCs/>
        </w:rPr>
        <w:t>100 g</w:t>
      </w:r>
      <w:r w:rsidRPr="00BC211B">
        <w:rPr>
          <w:bCs/>
        </w:rPr>
        <w:t>饱和食盐水中含有</w:t>
      </w:r>
      <w:r w:rsidRPr="00BC211B">
        <w:rPr>
          <w:rFonts w:eastAsia="Times New Roman"/>
          <w:bCs/>
        </w:rPr>
        <w:t>36 g</w:t>
      </w:r>
      <w:r w:rsidRPr="00BC211B">
        <w:rPr>
          <w:bCs/>
        </w:rPr>
        <w:t>食盐</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A</w:t>
      </w:r>
    </w:p>
    <w:p w:rsidR="000E462D" w:rsidRPr="00BC211B" w:rsidRDefault="00152609" w:rsidP="00BC211B">
      <w:pPr>
        <w:spacing w:line="360" w:lineRule="auto"/>
        <w:jc w:val="left"/>
        <w:textAlignment w:val="center"/>
        <w:rPr>
          <w:bCs/>
          <w:color w:val="FF0000"/>
        </w:rPr>
      </w:pPr>
      <w:r w:rsidRPr="00BC211B">
        <w:rPr>
          <w:bCs/>
          <w:color w:val="FF0000"/>
        </w:rPr>
        <w:t>【解析】</w:t>
      </w:r>
    </w:p>
    <w:p w:rsidR="000E462D" w:rsidRPr="00BC211B" w:rsidRDefault="00152609" w:rsidP="00BC211B">
      <w:pPr>
        <w:spacing w:line="360" w:lineRule="auto"/>
        <w:jc w:val="left"/>
        <w:textAlignment w:val="center"/>
        <w:rPr>
          <w:bCs/>
          <w:color w:val="FF0000"/>
        </w:rPr>
      </w:pPr>
      <w:r w:rsidRPr="00BC211B">
        <w:rPr>
          <w:bCs/>
          <w:color w:val="FF0000"/>
        </w:rPr>
        <w:t>在一定温度下，某固态物质在</w:t>
      </w:r>
      <w:r w:rsidRPr="00BC211B">
        <w:rPr>
          <w:rFonts w:eastAsia="Arial"/>
          <w:bCs/>
          <w:color w:val="FF0000"/>
        </w:rPr>
        <w:t>100g</w:t>
      </w:r>
      <w:r w:rsidRPr="00BC211B">
        <w:rPr>
          <w:bCs/>
          <w:color w:val="FF0000"/>
        </w:rPr>
        <w:t>溶剂中达到饱和状态时所溶解的溶质的质量，叫做这种物质在这种溶剂中的溶解度</w:t>
      </w:r>
      <w:r w:rsidRPr="00BC211B">
        <w:rPr>
          <w:rFonts w:eastAsia="Arial"/>
          <w:bCs/>
          <w:color w:val="FF0000"/>
        </w:rPr>
        <w:t>。</w:t>
      </w:r>
      <w:r w:rsidRPr="00BC211B">
        <w:rPr>
          <w:rFonts w:eastAsia="Times New Romance"/>
          <w:bCs/>
          <w:color w:val="FF0000"/>
        </w:rPr>
        <w:t>A</w:t>
      </w:r>
      <w:r w:rsidRPr="00BC211B">
        <w:rPr>
          <w:rFonts w:eastAsia="Times New Romance"/>
          <w:bCs/>
          <w:color w:val="FF0000"/>
        </w:rPr>
        <w:t>、</w:t>
      </w:r>
      <w:r w:rsidRPr="00BC211B">
        <w:rPr>
          <w:rFonts w:eastAsia="Times New Roman"/>
          <w:bCs/>
          <w:color w:val="FF0000"/>
        </w:rPr>
        <w:t xml:space="preserve">20 </w:t>
      </w:r>
      <w:r w:rsidRPr="00BC211B">
        <w:rPr>
          <w:bCs/>
          <w:color w:val="FF0000"/>
        </w:rPr>
        <w:t>℃</w:t>
      </w:r>
      <w:r w:rsidRPr="00BC211B">
        <w:rPr>
          <w:bCs/>
          <w:color w:val="FF0000"/>
        </w:rPr>
        <w:t>时，</w:t>
      </w:r>
      <w:r w:rsidRPr="00BC211B">
        <w:rPr>
          <w:rFonts w:eastAsia="Times New Roman"/>
          <w:bCs/>
          <w:color w:val="FF0000"/>
        </w:rPr>
        <w:t>136 g</w:t>
      </w:r>
      <w:r w:rsidRPr="00BC211B">
        <w:rPr>
          <w:bCs/>
          <w:color w:val="FF0000"/>
        </w:rPr>
        <w:t>饱和食盐水中含有</w:t>
      </w:r>
      <w:r w:rsidRPr="00BC211B">
        <w:rPr>
          <w:rFonts w:eastAsia="Times New Roman"/>
          <w:bCs/>
          <w:color w:val="FF0000"/>
        </w:rPr>
        <w:t>36 g</w:t>
      </w:r>
      <w:r w:rsidRPr="00BC211B">
        <w:rPr>
          <w:bCs/>
          <w:color w:val="FF0000"/>
        </w:rPr>
        <w:t>食盐，故</w:t>
      </w:r>
      <w:r w:rsidRPr="00BC211B">
        <w:rPr>
          <w:bCs/>
          <w:color w:val="FF0000"/>
        </w:rPr>
        <w:t>A</w:t>
      </w:r>
      <w:r w:rsidRPr="00BC211B">
        <w:rPr>
          <w:bCs/>
          <w:color w:val="FF0000"/>
        </w:rPr>
        <w:t>正确；</w:t>
      </w:r>
      <w:r w:rsidRPr="00BC211B">
        <w:rPr>
          <w:rFonts w:eastAsia="Times New Romance"/>
          <w:bCs/>
          <w:color w:val="FF0000"/>
        </w:rPr>
        <w:t>B</w:t>
      </w:r>
      <w:r w:rsidRPr="00BC211B">
        <w:rPr>
          <w:rFonts w:eastAsia="Times New Romance"/>
          <w:bCs/>
          <w:color w:val="FF0000"/>
        </w:rPr>
        <w:t>、</w:t>
      </w:r>
      <w:r w:rsidRPr="00BC211B">
        <w:rPr>
          <w:rFonts w:eastAsia="Times New Roman"/>
          <w:bCs/>
          <w:color w:val="FF0000"/>
        </w:rPr>
        <w:t xml:space="preserve">20 </w:t>
      </w:r>
      <w:r w:rsidRPr="00BC211B">
        <w:rPr>
          <w:bCs/>
          <w:color w:val="FF0000"/>
        </w:rPr>
        <w:t>℃</w:t>
      </w:r>
      <w:r w:rsidRPr="00BC211B">
        <w:rPr>
          <w:bCs/>
          <w:color w:val="FF0000"/>
        </w:rPr>
        <w:t>时，在</w:t>
      </w:r>
      <w:r w:rsidRPr="00BC211B">
        <w:rPr>
          <w:rFonts w:eastAsia="Times New Roman"/>
          <w:bCs/>
          <w:color w:val="FF0000"/>
        </w:rPr>
        <w:t>100 g</w:t>
      </w:r>
      <w:r w:rsidRPr="00BC211B">
        <w:rPr>
          <w:bCs/>
          <w:color w:val="FF0000"/>
        </w:rPr>
        <w:t>水中最多溶解</w:t>
      </w:r>
      <w:r w:rsidRPr="00BC211B">
        <w:rPr>
          <w:rFonts w:eastAsia="Times New Roman"/>
          <w:bCs/>
          <w:color w:val="FF0000"/>
        </w:rPr>
        <w:t>36 g</w:t>
      </w:r>
      <w:r w:rsidRPr="00BC211B">
        <w:rPr>
          <w:bCs/>
          <w:color w:val="FF0000"/>
        </w:rPr>
        <w:t>食盐，应指明温度，温度会影响其溶解度，故</w:t>
      </w:r>
      <w:r w:rsidRPr="00BC211B">
        <w:rPr>
          <w:bCs/>
          <w:color w:val="FF0000"/>
        </w:rPr>
        <w:t>B</w:t>
      </w:r>
      <w:r w:rsidRPr="00BC211B">
        <w:rPr>
          <w:bCs/>
          <w:color w:val="FF0000"/>
        </w:rPr>
        <w:t>错误；</w:t>
      </w:r>
      <w:r w:rsidRPr="00BC211B">
        <w:rPr>
          <w:rFonts w:eastAsia="Times New Romance"/>
          <w:bCs/>
          <w:color w:val="FF0000"/>
        </w:rPr>
        <w:t>C</w:t>
      </w:r>
      <w:r w:rsidRPr="00BC211B">
        <w:rPr>
          <w:rFonts w:eastAsia="Times New Romance"/>
          <w:bCs/>
          <w:color w:val="FF0000"/>
        </w:rPr>
        <w:t>、</w:t>
      </w:r>
      <w:r w:rsidRPr="00BC211B">
        <w:rPr>
          <w:rFonts w:eastAsia="Times New Roman"/>
          <w:bCs/>
          <w:color w:val="FF0000"/>
        </w:rPr>
        <w:t xml:space="preserve">20 </w:t>
      </w:r>
      <w:r w:rsidRPr="00BC211B">
        <w:rPr>
          <w:bCs/>
          <w:color w:val="FF0000"/>
        </w:rPr>
        <w:t>℃</w:t>
      </w:r>
      <w:r w:rsidRPr="00BC211B">
        <w:rPr>
          <w:bCs/>
          <w:color w:val="FF0000"/>
        </w:rPr>
        <w:t>时，饱和食盐水中含有</w:t>
      </w:r>
      <w:r w:rsidRPr="00BC211B">
        <w:rPr>
          <w:rFonts w:eastAsia="Times New Roman"/>
          <w:bCs/>
          <w:color w:val="FF0000"/>
        </w:rPr>
        <w:t>36 g</w:t>
      </w:r>
      <w:r w:rsidRPr="00BC211B">
        <w:rPr>
          <w:bCs/>
          <w:color w:val="FF0000"/>
        </w:rPr>
        <w:t>食盐，应指明饱和食盐水的质量，故</w:t>
      </w:r>
      <w:r w:rsidRPr="00BC211B">
        <w:rPr>
          <w:bCs/>
          <w:color w:val="FF0000"/>
        </w:rPr>
        <w:t>C</w:t>
      </w:r>
      <w:r w:rsidRPr="00BC211B">
        <w:rPr>
          <w:bCs/>
          <w:color w:val="FF0000"/>
        </w:rPr>
        <w:t>错误；</w:t>
      </w:r>
      <w:r w:rsidRPr="00BC211B">
        <w:rPr>
          <w:rFonts w:eastAsia="Times New Romance"/>
          <w:bCs/>
          <w:color w:val="FF0000"/>
        </w:rPr>
        <w:t>D</w:t>
      </w:r>
      <w:r w:rsidRPr="00BC211B">
        <w:rPr>
          <w:rFonts w:eastAsia="Times New Romance"/>
          <w:bCs/>
          <w:color w:val="FF0000"/>
        </w:rPr>
        <w:t>、</w:t>
      </w:r>
      <w:r w:rsidRPr="00BC211B">
        <w:rPr>
          <w:rFonts w:eastAsia="Times New Roman"/>
          <w:bCs/>
          <w:color w:val="FF0000"/>
        </w:rPr>
        <w:t xml:space="preserve">20 </w:t>
      </w:r>
      <w:r w:rsidRPr="00BC211B">
        <w:rPr>
          <w:bCs/>
          <w:color w:val="FF0000"/>
        </w:rPr>
        <w:t>℃</w:t>
      </w:r>
      <w:r w:rsidRPr="00BC211B">
        <w:rPr>
          <w:bCs/>
          <w:color w:val="FF0000"/>
        </w:rPr>
        <w:t>时，</w:t>
      </w:r>
      <w:r w:rsidRPr="00BC211B">
        <w:rPr>
          <w:rFonts w:eastAsia="Times New Roman"/>
          <w:bCs/>
          <w:color w:val="FF0000"/>
        </w:rPr>
        <w:t>100g</w:t>
      </w:r>
      <w:r w:rsidRPr="00BC211B">
        <w:rPr>
          <w:bCs/>
          <w:color w:val="FF0000"/>
        </w:rPr>
        <w:t>饱和食盐水中不可能含有</w:t>
      </w:r>
      <w:r w:rsidRPr="00BC211B">
        <w:rPr>
          <w:rFonts w:eastAsia="Times New Roman"/>
          <w:bCs/>
          <w:color w:val="FF0000"/>
        </w:rPr>
        <w:t>36 g</w:t>
      </w:r>
      <w:r w:rsidRPr="00BC211B">
        <w:rPr>
          <w:bCs/>
          <w:color w:val="FF0000"/>
        </w:rPr>
        <w:t>食盐，故</w:t>
      </w:r>
      <w:r w:rsidRPr="00BC211B">
        <w:rPr>
          <w:bCs/>
          <w:color w:val="FF0000"/>
        </w:rPr>
        <w:t>D</w:t>
      </w:r>
      <w:r w:rsidRPr="00BC211B">
        <w:rPr>
          <w:bCs/>
          <w:color w:val="FF0000"/>
        </w:rPr>
        <w:t>错误。</w:t>
      </w:r>
    </w:p>
    <w:p w:rsidR="000E462D" w:rsidRPr="00BC211B" w:rsidRDefault="00152609" w:rsidP="00BC211B">
      <w:pPr>
        <w:tabs>
          <w:tab w:val="left" w:pos="488"/>
          <w:tab w:val="left" w:pos="2440"/>
          <w:tab w:val="left" w:pos="4514"/>
          <w:tab w:val="left" w:pos="6466"/>
        </w:tabs>
        <w:spacing w:line="360" w:lineRule="auto"/>
        <w:jc w:val="left"/>
        <w:rPr>
          <w:bCs/>
          <w:color w:val="FF0000"/>
          <w:szCs w:val="21"/>
        </w:rPr>
      </w:pPr>
      <w:r w:rsidRPr="00BC211B">
        <w:rPr>
          <w:bCs/>
          <w:szCs w:val="21"/>
        </w:rPr>
        <w:t>7</w:t>
      </w:r>
      <w:r w:rsidRPr="00BC211B">
        <w:rPr>
          <w:bCs/>
          <w:szCs w:val="21"/>
        </w:rPr>
        <w:t>．某温度下，将</w:t>
      </w:r>
      <w:r w:rsidRPr="00BC211B">
        <w:rPr>
          <w:bCs/>
          <w:szCs w:val="21"/>
        </w:rPr>
        <w:t>5g</w:t>
      </w:r>
      <w:r w:rsidRPr="00BC211B">
        <w:rPr>
          <w:bCs/>
          <w:szCs w:val="21"/>
        </w:rPr>
        <w:t>氯化钠放入</w:t>
      </w:r>
      <w:r w:rsidRPr="00BC211B">
        <w:rPr>
          <w:bCs/>
          <w:szCs w:val="21"/>
        </w:rPr>
        <w:t>10g</w:t>
      </w:r>
      <w:r w:rsidRPr="00BC211B">
        <w:rPr>
          <w:bCs/>
          <w:szCs w:val="21"/>
        </w:rPr>
        <w:t>水中，得到</w:t>
      </w:r>
      <w:r w:rsidRPr="00BC211B">
        <w:rPr>
          <w:bCs/>
          <w:szCs w:val="21"/>
        </w:rPr>
        <w:t>13.6g</w:t>
      </w:r>
      <w:r w:rsidRPr="00BC211B">
        <w:rPr>
          <w:bCs/>
          <w:szCs w:val="21"/>
        </w:rPr>
        <w:t>氯化钠溶液，该溶液一定是（</w:t>
      </w:r>
      <w:r w:rsidRPr="00BC211B">
        <w:rPr>
          <w:bCs/>
          <w:szCs w:val="21"/>
        </w:rPr>
        <w:t xml:space="preserve">    </w:t>
      </w:r>
      <w:r w:rsidRPr="00BC211B">
        <w:rPr>
          <w:bCs/>
          <w:szCs w:val="21"/>
        </w:rPr>
        <w:t>）</w:t>
      </w:r>
    </w:p>
    <w:p w:rsidR="000E462D" w:rsidRPr="00BC211B" w:rsidRDefault="00152609" w:rsidP="00BC211B">
      <w:pPr>
        <w:tabs>
          <w:tab w:val="left" w:pos="488"/>
          <w:tab w:val="left" w:pos="2440"/>
          <w:tab w:val="left" w:pos="4514"/>
          <w:tab w:val="left" w:pos="6466"/>
        </w:tabs>
        <w:spacing w:line="360" w:lineRule="auto"/>
        <w:jc w:val="left"/>
        <w:rPr>
          <w:bCs/>
          <w:color w:val="FF0000"/>
          <w:szCs w:val="21"/>
        </w:rPr>
      </w:pPr>
      <w:r w:rsidRPr="00BC211B">
        <w:rPr>
          <w:bCs/>
          <w:szCs w:val="21"/>
        </w:rPr>
        <w:t>A</w:t>
      </w:r>
      <w:r w:rsidRPr="00BC211B">
        <w:rPr>
          <w:bCs/>
          <w:szCs w:val="21"/>
        </w:rPr>
        <w:t>．饱和溶液</w:t>
      </w:r>
      <w:r w:rsidRPr="00BC211B">
        <w:rPr>
          <w:bCs/>
          <w:szCs w:val="21"/>
        </w:rPr>
        <w:tab/>
      </w:r>
      <w:r w:rsidRPr="00BC211B">
        <w:rPr>
          <w:bCs/>
          <w:szCs w:val="21"/>
        </w:rPr>
        <w:tab/>
        <w:t>B</w:t>
      </w:r>
      <w:r w:rsidRPr="00BC211B">
        <w:rPr>
          <w:bCs/>
          <w:szCs w:val="21"/>
        </w:rPr>
        <w:t>．不饱和溶液</w:t>
      </w:r>
    </w:p>
    <w:p w:rsidR="000E462D" w:rsidRPr="00BC211B" w:rsidRDefault="00152609" w:rsidP="00BC211B">
      <w:pPr>
        <w:tabs>
          <w:tab w:val="left" w:pos="488"/>
          <w:tab w:val="left" w:pos="2440"/>
          <w:tab w:val="left" w:pos="4514"/>
          <w:tab w:val="left" w:pos="6466"/>
        </w:tabs>
        <w:spacing w:line="360" w:lineRule="auto"/>
        <w:jc w:val="left"/>
        <w:rPr>
          <w:bCs/>
          <w:color w:val="FF0000"/>
          <w:szCs w:val="21"/>
        </w:rPr>
      </w:pPr>
      <w:r w:rsidRPr="00BC211B">
        <w:rPr>
          <w:bCs/>
          <w:szCs w:val="21"/>
        </w:rPr>
        <w:t>C</w:t>
      </w:r>
      <w:r w:rsidRPr="00BC211B">
        <w:rPr>
          <w:bCs/>
          <w:szCs w:val="21"/>
        </w:rPr>
        <w:t>．稀溶液</w:t>
      </w:r>
      <w:r w:rsidRPr="00BC211B">
        <w:rPr>
          <w:bCs/>
          <w:szCs w:val="21"/>
        </w:rPr>
        <w:tab/>
      </w:r>
      <w:r w:rsidRPr="00BC211B">
        <w:rPr>
          <w:bCs/>
          <w:szCs w:val="21"/>
        </w:rPr>
        <w:tab/>
        <w:t>D</w:t>
      </w:r>
      <w:r w:rsidRPr="00BC211B">
        <w:rPr>
          <w:bCs/>
          <w:szCs w:val="21"/>
        </w:rPr>
        <w:t>．无法判断</w:t>
      </w:r>
    </w:p>
    <w:p w:rsidR="000E462D" w:rsidRPr="00BC211B" w:rsidRDefault="00152609" w:rsidP="00BC211B">
      <w:pPr>
        <w:spacing w:line="360" w:lineRule="auto"/>
        <w:jc w:val="left"/>
        <w:rPr>
          <w:bCs/>
          <w:color w:val="FF0000"/>
          <w:szCs w:val="21"/>
        </w:rPr>
      </w:pPr>
      <w:r w:rsidRPr="00BC211B">
        <w:rPr>
          <w:bCs/>
          <w:color w:val="FF0000"/>
          <w:szCs w:val="21"/>
        </w:rPr>
        <w:t>【答案】</w:t>
      </w:r>
      <w:r w:rsidRPr="00BC211B">
        <w:rPr>
          <w:bCs/>
          <w:color w:val="FF0000"/>
          <w:szCs w:val="21"/>
        </w:rPr>
        <w:t>A</w:t>
      </w:r>
    </w:p>
    <w:p w:rsidR="000E462D" w:rsidRPr="00BC211B" w:rsidRDefault="00152609" w:rsidP="00BC211B">
      <w:pPr>
        <w:spacing w:line="360" w:lineRule="auto"/>
        <w:jc w:val="left"/>
        <w:rPr>
          <w:bCs/>
          <w:color w:val="FF0000"/>
          <w:szCs w:val="21"/>
        </w:rPr>
      </w:pPr>
      <w:r w:rsidRPr="00BC211B">
        <w:rPr>
          <w:bCs/>
          <w:color w:val="FF0000"/>
          <w:szCs w:val="21"/>
        </w:rPr>
        <w:t>【解析】试题分析：饱和溶液和不饱和溶液的判断，主要看能不能继续溶解某种溶质。</w:t>
      </w:r>
    </w:p>
    <w:p w:rsidR="000E462D" w:rsidRPr="00BC211B" w:rsidRDefault="00152609" w:rsidP="00BC211B">
      <w:pPr>
        <w:spacing w:line="360" w:lineRule="auto"/>
        <w:jc w:val="left"/>
        <w:rPr>
          <w:bCs/>
          <w:color w:val="FF0000"/>
          <w:szCs w:val="21"/>
        </w:rPr>
      </w:pPr>
      <w:r w:rsidRPr="00BC211B">
        <w:rPr>
          <w:bCs/>
          <w:color w:val="FF0000"/>
          <w:szCs w:val="21"/>
        </w:rPr>
        <w:t>A</w:t>
      </w:r>
      <w:r w:rsidRPr="00BC211B">
        <w:rPr>
          <w:bCs/>
          <w:color w:val="FF0000"/>
          <w:szCs w:val="21"/>
        </w:rPr>
        <w:t>、由题意可知，在该温度下，</w:t>
      </w:r>
      <w:r w:rsidRPr="00BC211B">
        <w:rPr>
          <w:bCs/>
          <w:color w:val="FF0000"/>
          <w:szCs w:val="21"/>
        </w:rPr>
        <w:t>5g</w:t>
      </w:r>
      <w:r w:rsidRPr="00BC211B">
        <w:rPr>
          <w:bCs/>
          <w:color w:val="FF0000"/>
          <w:szCs w:val="21"/>
        </w:rPr>
        <w:t>氯化钠只溶解了</w:t>
      </w:r>
      <w:r w:rsidRPr="00BC211B">
        <w:rPr>
          <w:bCs/>
          <w:color w:val="FF0000"/>
          <w:szCs w:val="21"/>
        </w:rPr>
        <w:t>3.6g</w:t>
      </w:r>
      <w:r w:rsidRPr="00BC211B">
        <w:rPr>
          <w:bCs/>
          <w:color w:val="FF0000"/>
          <w:szCs w:val="21"/>
        </w:rPr>
        <w:t>，不能再继续溶解，所以所得溶液为饱和溶液，故</w:t>
      </w:r>
      <w:r w:rsidRPr="00BC211B">
        <w:rPr>
          <w:bCs/>
          <w:color w:val="FF0000"/>
          <w:szCs w:val="21"/>
        </w:rPr>
        <w:t>A</w:t>
      </w:r>
      <w:r w:rsidRPr="00BC211B">
        <w:rPr>
          <w:bCs/>
          <w:color w:val="FF0000"/>
          <w:szCs w:val="21"/>
        </w:rPr>
        <w:t>正确；</w:t>
      </w:r>
    </w:p>
    <w:p w:rsidR="000E462D" w:rsidRPr="00BC211B" w:rsidRDefault="00152609" w:rsidP="00BC211B">
      <w:pPr>
        <w:spacing w:line="360" w:lineRule="auto"/>
        <w:jc w:val="left"/>
        <w:rPr>
          <w:bCs/>
          <w:color w:val="FF0000"/>
          <w:szCs w:val="21"/>
        </w:rPr>
      </w:pPr>
      <w:r w:rsidRPr="00BC211B">
        <w:rPr>
          <w:bCs/>
          <w:color w:val="FF0000"/>
          <w:szCs w:val="21"/>
        </w:rPr>
        <w:t>B</w:t>
      </w:r>
      <w:r w:rsidRPr="00BC211B">
        <w:rPr>
          <w:bCs/>
          <w:color w:val="FF0000"/>
          <w:szCs w:val="21"/>
        </w:rPr>
        <w:t>、由于所得溶液为饱和溶液，故</w:t>
      </w:r>
      <w:r w:rsidRPr="00BC211B">
        <w:rPr>
          <w:bCs/>
          <w:color w:val="FF0000"/>
          <w:szCs w:val="21"/>
        </w:rPr>
        <w:t>B</w:t>
      </w:r>
      <w:r w:rsidRPr="00BC211B">
        <w:rPr>
          <w:bCs/>
          <w:color w:val="FF0000"/>
          <w:szCs w:val="21"/>
        </w:rPr>
        <w:t>错误；</w:t>
      </w:r>
    </w:p>
    <w:p w:rsidR="000E462D" w:rsidRPr="00BC211B" w:rsidRDefault="00152609" w:rsidP="00BC211B">
      <w:pPr>
        <w:spacing w:line="360" w:lineRule="auto"/>
        <w:jc w:val="left"/>
        <w:rPr>
          <w:bCs/>
          <w:color w:val="FF0000"/>
          <w:szCs w:val="21"/>
        </w:rPr>
      </w:pPr>
      <w:r w:rsidRPr="00BC211B">
        <w:rPr>
          <w:bCs/>
          <w:color w:val="FF0000"/>
          <w:szCs w:val="21"/>
        </w:rPr>
        <w:t>C</w:t>
      </w:r>
      <w:r w:rsidRPr="00BC211B">
        <w:rPr>
          <w:bCs/>
          <w:color w:val="FF0000"/>
          <w:szCs w:val="21"/>
        </w:rPr>
        <w:t>、溶液的浓稀是指含溶质的多少而言，并没有具体的界限，溶液的</w:t>
      </w:r>
      <w:r w:rsidRPr="00BC211B">
        <w:rPr>
          <w:bCs/>
          <w:color w:val="FF0000"/>
          <w:szCs w:val="21"/>
        </w:rPr>
        <w:t>“</w:t>
      </w:r>
      <w:r w:rsidRPr="00BC211B">
        <w:rPr>
          <w:bCs/>
          <w:color w:val="FF0000"/>
          <w:szCs w:val="21"/>
        </w:rPr>
        <w:t>浓</w:t>
      </w:r>
      <w:r w:rsidRPr="00BC211B">
        <w:rPr>
          <w:bCs/>
          <w:color w:val="FF0000"/>
          <w:szCs w:val="21"/>
        </w:rPr>
        <w:t>”</w:t>
      </w:r>
      <w:r w:rsidRPr="00BC211B">
        <w:rPr>
          <w:bCs/>
          <w:color w:val="FF0000"/>
          <w:szCs w:val="21"/>
        </w:rPr>
        <w:t>、</w:t>
      </w:r>
      <w:r w:rsidRPr="00BC211B">
        <w:rPr>
          <w:bCs/>
          <w:color w:val="FF0000"/>
          <w:szCs w:val="21"/>
        </w:rPr>
        <w:t>“</w:t>
      </w:r>
      <w:r w:rsidRPr="00BC211B">
        <w:rPr>
          <w:bCs/>
          <w:color w:val="FF0000"/>
          <w:szCs w:val="21"/>
        </w:rPr>
        <w:t>稀</w:t>
      </w:r>
      <w:r w:rsidRPr="00BC211B">
        <w:rPr>
          <w:bCs/>
          <w:color w:val="FF0000"/>
          <w:szCs w:val="21"/>
        </w:rPr>
        <w:t>”</w:t>
      </w:r>
      <w:r w:rsidRPr="00BC211B">
        <w:rPr>
          <w:bCs/>
          <w:color w:val="FF0000"/>
          <w:szCs w:val="21"/>
        </w:rPr>
        <w:t>是相对的，如</w:t>
      </w:r>
      <w:r w:rsidRPr="00BC211B">
        <w:rPr>
          <w:bCs/>
          <w:color w:val="FF0000"/>
          <w:szCs w:val="21"/>
        </w:rPr>
        <w:t>35%</w:t>
      </w:r>
      <w:r w:rsidRPr="00BC211B">
        <w:rPr>
          <w:bCs/>
          <w:color w:val="FF0000"/>
          <w:szCs w:val="21"/>
        </w:rPr>
        <w:t>的硫酸溶液被认为是稀硫酸，而</w:t>
      </w:r>
      <w:r w:rsidRPr="00BC211B">
        <w:rPr>
          <w:bCs/>
          <w:color w:val="FF0000"/>
          <w:szCs w:val="21"/>
        </w:rPr>
        <w:t>35%</w:t>
      </w:r>
      <w:r w:rsidRPr="00BC211B">
        <w:rPr>
          <w:bCs/>
          <w:color w:val="FF0000"/>
          <w:szCs w:val="21"/>
        </w:rPr>
        <w:t>的盐酸则被认为是浓盐酸，本题中的氯化钠溶液如果从生活的角度看，已经是很咸的溶液，应属于浓溶液，故</w:t>
      </w:r>
      <w:r w:rsidRPr="00BC211B">
        <w:rPr>
          <w:bCs/>
          <w:color w:val="FF0000"/>
          <w:szCs w:val="21"/>
        </w:rPr>
        <w:t>C</w:t>
      </w:r>
      <w:r w:rsidRPr="00BC211B">
        <w:rPr>
          <w:bCs/>
          <w:color w:val="FF0000"/>
          <w:szCs w:val="21"/>
        </w:rPr>
        <w:t>错误；</w:t>
      </w:r>
    </w:p>
    <w:p w:rsidR="000E462D" w:rsidRPr="00BC211B" w:rsidRDefault="00152609" w:rsidP="00BC211B">
      <w:pPr>
        <w:spacing w:line="360" w:lineRule="auto"/>
        <w:jc w:val="left"/>
        <w:rPr>
          <w:bCs/>
          <w:color w:val="FF0000"/>
          <w:szCs w:val="21"/>
        </w:rPr>
      </w:pPr>
      <w:r w:rsidRPr="00BC211B">
        <w:rPr>
          <w:bCs/>
          <w:color w:val="FF0000"/>
          <w:szCs w:val="21"/>
        </w:rPr>
        <w:t>D</w:t>
      </w:r>
      <w:r w:rsidRPr="00BC211B">
        <w:rPr>
          <w:bCs/>
          <w:color w:val="FF0000"/>
          <w:szCs w:val="21"/>
        </w:rPr>
        <w:t>、因为</w:t>
      </w:r>
      <w:r w:rsidRPr="00BC211B">
        <w:rPr>
          <w:bCs/>
          <w:color w:val="FF0000"/>
          <w:szCs w:val="21"/>
        </w:rPr>
        <w:t>A</w:t>
      </w:r>
      <w:r w:rsidRPr="00BC211B">
        <w:rPr>
          <w:bCs/>
          <w:color w:val="FF0000"/>
          <w:szCs w:val="21"/>
        </w:rPr>
        <w:t>正确，故</w:t>
      </w:r>
      <w:r w:rsidRPr="00BC211B">
        <w:rPr>
          <w:bCs/>
          <w:color w:val="FF0000"/>
          <w:szCs w:val="21"/>
        </w:rPr>
        <w:t>D</w:t>
      </w:r>
      <w:r w:rsidRPr="00BC211B">
        <w:rPr>
          <w:bCs/>
          <w:color w:val="FF0000"/>
          <w:szCs w:val="21"/>
        </w:rPr>
        <w:t>错误。故选</w:t>
      </w:r>
      <w:r w:rsidRPr="00BC211B">
        <w:rPr>
          <w:bCs/>
          <w:color w:val="FF0000"/>
          <w:szCs w:val="21"/>
        </w:rPr>
        <w:t>A</w:t>
      </w:r>
    </w:p>
    <w:p w:rsidR="000E462D" w:rsidRPr="00BC211B" w:rsidRDefault="00152609" w:rsidP="00BC211B">
      <w:pPr>
        <w:spacing w:line="360" w:lineRule="auto"/>
        <w:jc w:val="left"/>
        <w:textAlignment w:val="center"/>
        <w:rPr>
          <w:bCs/>
          <w:color w:val="FF0000"/>
        </w:rPr>
      </w:pPr>
      <w:r w:rsidRPr="00BC211B">
        <w:rPr>
          <w:bCs/>
        </w:rPr>
        <w:t>8</w:t>
      </w:r>
      <w:r w:rsidRPr="00BC211B">
        <w:rPr>
          <w:bCs/>
        </w:rPr>
        <w:t>．下列生活中的现象不能说明气体的溶解度随温度升高而减小的是（</w:t>
      </w:r>
      <w:r w:rsidRPr="00BC211B">
        <w:rPr>
          <w:bCs/>
        </w:rPr>
        <w:t xml:space="preserve"> </w:t>
      </w:r>
      <w:r w:rsidRPr="00BC211B">
        <w:rPr>
          <w:bCs/>
        </w:rPr>
        <w:t>）</w:t>
      </w:r>
    </w:p>
    <w:p w:rsidR="000E462D" w:rsidRPr="00BC211B" w:rsidRDefault="00152609" w:rsidP="00BC211B">
      <w:pPr>
        <w:spacing w:line="360" w:lineRule="auto"/>
        <w:jc w:val="left"/>
        <w:textAlignment w:val="center"/>
        <w:rPr>
          <w:bCs/>
          <w:color w:val="FF0000"/>
        </w:rPr>
      </w:pPr>
      <w:r w:rsidRPr="00BC211B">
        <w:rPr>
          <w:bCs/>
        </w:rPr>
        <w:lastRenderedPageBreak/>
        <w:t>A</w:t>
      </w:r>
      <w:r w:rsidRPr="00BC211B">
        <w:rPr>
          <w:bCs/>
        </w:rPr>
        <w:t>．烧开水时，沸腾时有气泡逸出</w:t>
      </w:r>
    </w:p>
    <w:p w:rsidR="000E462D" w:rsidRPr="00BC211B" w:rsidRDefault="00152609" w:rsidP="00BC211B">
      <w:pPr>
        <w:spacing w:line="360" w:lineRule="auto"/>
        <w:jc w:val="left"/>
        <w:textAlignment w:val="center"/>
        <w:rPr>
          <w:bCs/>
          <w:color w:val="FF0000"/>
        </w:rPr>
      </w:pPr>
      <w:r w:rsidRPr="00BC211B">
        <w:rPr>
          <w:bCs/>
        </w:rPr>
        <w:t>B</w:t>
      </w:r>
      <w:r w:rsidRPr="00BC211B">
        <w:rPr>
          <w:bCs/>
        </w:rPr>
        <w:t>．阳光充足时，盛满水的鱼缸壁上有气泡</w:t>
      </w:r>
    </w:p>
    <w:p w:rsidR="000E462D" w:rsidRPr="00BC211B" w:rsidRDefault="00152609" w:rsidP="00BC211B">
      <w:pPr>
        <w:spacing w:line="360" w:lineRule="auto"/>
        <w:jc w:val="left"/>
        <w:textAlignment w:val="center"/>
        <w:rPr>
          <w:bCs/>
          <w:color w:val="FF0000"/>
        </w:rPr>
      </w:pPr>
      <w:r w:rsidRPr="00BC211B">
        <w:rPr>
          <w:bCs/>
        </w:rPr>
        <w:t>C</w:t>
      </w:r>
      <w:r w:rsidRPr="00BC211B">
        <w:rPr>
          <w:bCs/>
        </w:rPr>
        <w:t>．启开啤酒瓶盖，有大量泡沫逸出</w:t>
      </w:r>
    </w:p>
    <w:p w:rsidR="000E462D" w:rsidRPr="00BC211B" w:rsidRDefault="00152609" w:rsidP="00BC211B">
      <w:pPr>
        <w:spacing w:line="360" w:lineRule="auto"/>
        <w:jc w:val="left"/>
        <w:textAlignment w:val="center"/>
        <w:rPr>
          <w:bCs/>
          <w:color w:val="FF0000"/>
        </w:rPr>
      </w:pPr>
      <w:r w:rsidRPr="00BC211B">
        <w:rPr>
          <w:bCs/>
        </w:rPr>
        <w:t>D</w:t>
      </w:r>
      <w:r w:rsidRPr="00BC211B">
        <w:rPr>
          <w:bCs/>
        </w:rPr>
        <w:t>．夏季黄昏时，池塘里的鱼浮出水面</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C</w:t>
      </w:r>
    </w:p>
    <w:p w:rsidR="000E462D" w:rsidRPr="00BC211B" w:rsidRDefault="00152609" w:rsidP="00BC211B">
      <w:pPr>
        <w:spacing w:line="360" w:lineRule="auto"/>
        <w:jc w:val="left"/>
        <w:textAlignment w:val="center"/>
        <w:rPr>
          <w:bCs/>
          <w:color w:val="FF0000"/>
        </w:rPr>
      </w:pPr>
      <w:r w:rsidRPr="00BC211B">
        <w:rPr>
          <w:bCs/>
          <w:color w:val="FF0000"/>
        </w:rPr>
        <w:t>【解析】</w:t>
      </w:r>
    </w:p>
    <w:p w:rsidR="000E462D" w:rsidRPr="00BC211B" w:rsidRDefault="00152609" w:rsidP="00BC211B">
      <w:pPr>
        <w:spacing w:line="360" w:lineRule="auto"/>
        <w:jc w:val="left"/>
        <w:textAlignment w:val="center"/>
        <w:rPr>
          <w:bCs/>
          <w:color w:val="FF0000"/>
        </w:rPr>
      </w:pPr>
      <w:r w:rsidRPr="00BC211B">
        <w:rPr>
          <w:bCs/>
          <w:color w:val="FF0000"/>
        </w:rPr>
        <w:t>【详解】</w:t>
      </w:r>
    </w:p>
    <w:p w:rsidR="000E462D" w:rsidRPr="00BC211B" w:rsidRDefault="00152609" w:rsidP="00BC211B">
      <w:pPr>
        <w:spacing w:line="360" w:lineRule="auto"/>
        <w:jc w:val="left"/>
        <w:textAlignment w:val="center"/>
        <w:rPr>
          <w:bCs/>
          <w:color w:val="FF0000"/>
        </w:rPr>
      </w:pPr>
      <w:r w:rsidRPr="00BC211B">
        <w:rPr>
          <w:bCs/>
          <w:color w:val="FF0000"/>
        </w:rPr>
        <w:t>试题分析：利用气体的溶解度随温度的升高而降低的关系来解答。</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A</w:t>
      </w:r>
      <w:r w:rsidRPr="00BC211B">
        <w:rPr>
          <w:bCs/>
          <w:color w:val="FF0000"/>
        </w:rPr>
        <w:t>、水在烧开的过程中温度不断升高，溶解在水中的气体会由于温度升高溶解度降低而溢出，故此选项能够说明，不符合题意；</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B</w:t>
      </w:r>
      <w:r w:rsidRPr="00BC211B">
        <w:rPr>
          <w:bCs/>
          <w:color w:val="FF0000"/>
        </w:rPr>
        <w:t>、阳光充足水温升高，原来溶解在水中的气体由于溶解度变小而冒出并形成小气泡，故此选项能够说明，不符合题意；</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C</w:t>
      </w:r>
      <w:r w:rsidRPr="00BC211B">
        <w:rPr>
          <w:bCs/>
          <w:color w:val="FF0000"/>
        </w:rPr>
        <w:t>、启开啤酒瓶盖，有大量气泡逸出，是由于压强变小气体的溶解度变小而导致的，故此选项不能够说明，符合题意；</w:t>
      </w:r>
    </w:p>
    <w:p w:rsidR="000E462D" w:rsidRPr="00BC211B" w:rsidRDefault="00152609" w:rsidP="00BC211B">
      <w:pPr>
        <w:spacing w:line="360" w:lineRule="auto"/>
        <w:jc w:val="left"/>
        <w:textAlignment w:val="center"/>
        <w:rPr>
          <w:rFonts w:eastAsia="Times New Romance"/>
          <w:bCs/>
          <w:color w:val="FF0000"/>
        </w:rPr>
      </w:pPr>
      <w:r w:rsidRPr="00BC211B">
        <w:rPr>
          <w:rFonts w:eastAsia="Times New Romance"/>
          <w:bCs/>
          <w:color w:val="FF0000"/>
        </w:rPr>
        <w:t>D</w:t>
      </w:r>
      <w:r w:rsidRPr="00BC211B">
        <w:rPr>
          <w:bCs/>
          <w:color w:val="FF0000"/>
        </w:rPr>
        <w:t>、夏季黄昏天气闷热，温度升高，气体的溶解度变小，水中氧气量变少，鱼银缺氧而浮于水面，故此选项能够说明，不符合题意；故选</w:t>
      </w:r>
      <w:r w:rsidRPr="00BC211B">
        <w:rPr>
          <w:rFonts w:eastAsia="Times New Romance"/>
          <w:bCs/>
          <w:color w:val="FF0000"/>
        </w:rPr>
        <w:t>C</w:t>
      </w:r>
    </w:p>
    <w:p w:rsidR="000E462D" w:rsidRPr="00BC211B" w:rsidRDefault="00152609" w:rsidP="00BC211B">
      <w:pPr>
        <w:spacing w:line="360" w:lineRule="auto"/>
        <w:jc w:val="left"/>
        <w:textAlignment w:val="center"/>
        <w:rPr>
          <w:bCs/>
          <w:color w:val="FF0000"/>
        </w:rPr>
      </w:pPr>
      <w:r w:rsidRPr="00BC211B">
        <w:rPr>
          <w:bCs/>
        </w:rPr>
        <w:t>9</w:t>
      </w:r>
      <w:r w:rsidRPr="00BC211B">
        <w:rPr>
          <w:bCs/>
        </w:rPr>
        <w:t>．两种不含结晶水的固体物质</w:t>
      </w:r>
      <w:r w:rsidRPr="00BC211B">
        <w:rPr>
          <w:rFonts w:eastAsia="Times New Romance"/>
          <w:bCs/>
        </w:rPr>
        <w:t>a</w:t>
      </w:r>
      <w:r w:rsidRPr="00BC211B">
        <w:rPr>
          <w:bCs/>
        </w:rPr>
        <w:t>、</w:t>
      </w:r>
      <w:r w:rsidRPr="00BC211B">
        <w:rPr>
          <w:rFonts w:eastAsia="Times New Romance"/>
          <w:bCs/>
        </w:rPr>
        <w:t>b</w:t>
      </w:r>
      <w:r w:rsidRPr="00BC211B">
        <w:rPr>
          <w:bCs/>
        </w:rPr>
        <w:t>的溶解度曲线如图，下列说法正确的是</w:t>
      </w:r>
    </w:p>
    <w:p w:rsidR="000E462D" w:rsidRPr="00BC211B" w:rsidRDefault="00152609" w:rsidP="00BC211B">
      <w:pPr>
        <w:spacing w:line="360" w:lineRule="auto"/>
        <w:jc w:val="left"/>
        <w:textAlignment w:val="center"/>
        <w:rPr>
          <w:bCs/>
          <w:color w:val="FF0000"/>
        </w:rPr>
      </w:pPr>
      <w:r w:rsidRPr="00BC211B">
        <w:rPr>
          <w:bCs/>
          <w:noProof/>
        </w:rPr>
        <w:drawing>
          <wp:inline distT="0" distB="0" distL="114300" distR="114300">
            <wp:extent cx="1676400" cy="1476375"/>
            <wp:effectExtent l="0" t="0" r="0" b="9525"/>
            <wp:docPr id="100001" name="图片 100001" descr="学科网 版权所有"/>
            <wp:cNvGraphicFramePr/>
            <a:graphic xmlns:a="http://schemas.openxmlformats.org/drawingml/2006/main">
              <a:graphicData uri="http://schemas.openxmlformats.org/drawingml/2006/picture">
                <pic:pic xmlns:pic="http://schemas.openxmlformats.org/drawingml/2006/picture">
                  <pic:nvPicPr>
                    <pic:cNvPr id="1468613116" name="图片 100001" descr="figure"/>
                    <pic:cNvPicPr/>
                  </pic:nvPicPr>
                  <pic:blipFill>
                    <a:blip r:embed="rId11"/>
                    <a:stretch>
                      <a:fillRect/>
                    </a:stretch>
                  </pic:blipFill>
                  <pic:spPr>
                    <a:xfrm>
                      <a:off x="0" y="0"/>
                      <a:ext cx="1676400" cy="1476375"/>
                    </a:xfrm>
                    <a:prstGeom prst="rect">
                      <a:avLst/>
                    </a:prstGeom>
                  </pic:spPr>
                </pic:pic>
              </a:graphicData>
            </a:graphic>
          </wp:inline>
        </w:drawing>
      </w:r>
    </w:p>
    <w:p w:rsidR="000E462D" w:rsidRPr="00BC211B" w:rsidRDefault="00152609" w:rsidP="00BC211B">
      <w:pPr>
        <w:spacing w:line="360" w:lineRule="auto"/>
        <w:jc w:val="left"/>
        <w:textAlignment w:val="center"/>
        <w:rPr>
          <w:bCs/>
          <w:color w:val="FF0000"/>
        </w:rPr>
      </w:pPr>
      <w:r w:rsidRPr="00BC211B">
        <w:rPr>
          <w:bCs/>
        </w:rPr>
        <w:t>A</w:t>
      </w:r>
      <w:r w:rsidRPr="00BC211B">
        <w:rPr>
          <w:bCs/>
        </w:rPr>
        <w:t>．</w:t>
      </w:r>
      <w:r w:rsidRPr="00BC211B">
        <w:rPr>
          <w:rFonts w:eastAsia="Times New Romance"/>
          <w:bCs/>
        </w:rPr>
        <w:t>b</w:t>
      </w:r>
      <w:r w:rsidRPr="00BC211B">
        <w:rPr>
          <w:bCs/>
        </w:rPr>
        <w:t>的溶解度小于</w:t>
      </w:r>
      <w:r w:rsidRPr="00BC211B">
        <w:rPr>
          <w:rFonts w:eastAsia="Times New Romance"/>
          <w:bCs/>
        </w:rPr>
        <w:t>a</w:t>
      </w:r>
      <w:r w:rsidRPr="00BC211B">
        <w:rPr>
          <w:bCs/>
        </w:rPr>
        <w:t>的溶解度</w:t>
      </w:r>
    </w:p>
    <w:p w:rsidR="000E462D" w:rsidRPr="00BC211B" w:rsidRDefault="00152609" w:rsidP="00BC211B">
      <w:pPr>
        <w:spacing w:line="360" w:lineRule="auto"/>
        <w:jc w:val="left"/>
        <w:textAlignment w:val="center"/>
        <w:rPr>
          <w:bCs/>
          <w:color w:val="FF0000"/>
        </w:rPr>
      </w:pPr>
      <w:r w:rsidRPr="00BC211B">
        <w:rPr>
          <w:bCs/>
        </w:rPr>
        <w:t>B</w:t>
      </w:r>
      <w:r w:rsidRPr="00BC211B">
        <w:rPr>
          <w:bCs/>
        </w:rPr>
        <w:t>．分别将</w:t>
      </w:r>
      <w:r w:rsidRPr="00BC211B">
        <w:rPr>
          <w:rFonts w:eastAsia="Times New Romance"/>
          <w:bCs/>
        </w:rPr>
        <w:t>t</w:t>
      </w:r>
      <w:r w:rsidRPr="00BC211B">
        <w:rPr>
          <w:rFonts w:eastAsia="Times New Romance"/>
          <w:bCs/>
          <w:vertAlign w:val="subscript"/>
        </w:rPr>
        <w:t>2</w:t>
      </w:r>
      <w:r w:rsidRPr="00BC211B">
        <w:rPr>
          <w:rFonts w:eastAsia="Times New Romance"/>
          <w:bCs/>
        </w:rPr>
        <w:t>℃</w:t>
      </w:r>
      <w:r w:rsidRPr="00BC211B">
        <w:rPr>
          <w:bCs/>
        </w:rPr>
        <w:t>时</w:t>
      </w:r>
      <w:r w:rsidRPr="00BC211B">
        <w:rPr>
          <w:rFonts w:eastAsia="Times New Romance"/>
          <w:bCs/>
        </w:rPr>
        <w:t>a</w:t>
      </w:r>
      <w:r w:rsidRPr="00BC211B">
        <w:rPr>
          <w:bCs/>
        </w:rPr>
        <w:t>、</w:t>
      </w:r>
      <w:r w:rsidRPr="00BC211B">
        <w:rPr>
          <w:rFonts w:eastAsia="Times New Romance"/>
          <w:bCs/>
        </w:rPr>
        <w:t>b</w:t>
      </w:r>
      <w:r w:rsidRPr="00BC211B">
        <w:rPr>
          <w:bCs/>
        </w:rPr>
        <w:t>两种物质的溶液降温至</w:t>
      </w:r>
      <w:r w:rsidRPr="00BC211B">
        <w:rPr>
          <w:rFonts w:eastAsia="Times New Romance"/>
          <w:bCs/>
        </w:rPr>
        <w:t>t</w:t>
      </w:r>
      <w:r w:rsidRPr="00BC211B">
        <w:rPr>
          <w:rFonts w:eastAsia="Times New Romance"/>
          <w:bCs/>
          <w:vertAlign w:val="subscript"/>
        </w:rPr>
        <w:t>1</w:t>
      </w:r>
      <w:r w:rsidRPr="00BC211B">
        <w:rPr>
          <w:rFonts w:eastAsia="Times New Romance"/>
          <w:bCs/>
        </w:rPr>
        <w:t>℃</w:t>
      </w:r>
      <w:r w:rsidRPr="00BC211B">
        <w:rPr>
          <w:bCs/>
        </w:rPr>
        <w:t>，肯定都有晶体析出</w:t>
      </w:r>
    </w:p>
    <w:p w:rsidR="000E462D" w:rsidRPr="00BC211B" w:rsidRDefault="00152609" w:rsidP="00BC211B">
      <w:pPr>
        <w:spacing w:line="360" w:lineRule="auto"/>
        <w:jc w:val="left"/>
        <w:textAlignment w:val="center"/>
        <w:rPr>
          <w:bCs/>
          <w:color w:val="FF0000"/>
        </w:rPr>
      </w:pPr>
      <w:r w:rsidRPr="00BC211B">
        <w:rPr>
          <w:bCs/>
        </w:rPr>
        <w:t>C</w:t>
      </w:r>
      <w:r w:rsidRPr="00BC211B">
        <w:rPr>
          <w:bCs/>
        </w:rPr>
        <w:t>．要从含有少量</w:t>
      </w:r>
      <w:r w:rsidRPr="00BC211B">
        <w:rPr>
          <w:rFonts w:eastAsia="Times New Romance"/>
          <w:bCs/>
        </w:rPr>
        <w:t>a</w:t>
      </w:r>
      <w:r w:rsidRPr="00BC211B">
        <w:rPr>
          <w:bCs/>
        </w:rPr>
        <w:t>的</w:t>
      </w:r>
      <w:r w:rsidRPr="00BC211B">
        <w:rPr>
          <w:rFonts w:eastAsia="Times New Romance"/>
          <w:bCs/>
        </w:rPr>
        <w:t>b</w:t>
      </w:r>
      <w:r w:rsidRPr="00BC211B">
        <w:rPr>
          <w:bCs/>
        </w:rPr>
        <w:t>溶液中得到较多的</w:t>
      </w:r>
      <w:r w:rsidRPr="00BC211B">
        <w:rPr>
          <w:rFonts w:eastAsia="Times New Romance"/>
          <w:bCs/>
        </w:rPr>
        <w:t>b</w:t>
      </w:r>
      <w:r w:rsidRPr="00BC211B">
        <w:rPr>
          <w:bCs/>
        </w:rPr>
        <w:t>晶体，通常可采用降温结晶的方法</w:t>
      </w:r>
    </w:p>
    <w:p w:rsidR="000E462D" w:rsidRPr="00BC211B" w:rsidRDefault="00152609" w:rsidP="00BC211B">
      <w:pPr>
        <w:spacing w:line="360" w:lineRule="auto"/>
        <w:jc w:val="left"/>
        <w:textAlignment w:val="center"/>
        <w:rPr>
          <w:bCs/>
          <w:color w:val="FF0000"/>
        </w:rPr>
      </w:pPr>
      <w:r w:rsidRPr="00BC211B">
        <w:rPr>
          <w:bCs/>
        </w:rPr>
        <w:t>D</w:t>
      </w:r>
      <w:r w:rsidRPr="00BC211B">
        <w:rPr>
          <w:bCs/>
        </w:rPr>
        <w:t>．在</w:t>
      </w:r>
      <w:r w:rsidRPr="00BC211B">
        <w:rPr>
          <w:rFonts w:eastAsia="Times New Romance"/>
          <w:bCs/>
        </w:rPr>
        <w:t>t</w:t>
      </w:r>
      <w:r w:rsidRPr="00BC211B">
        <w:rPr>
          <w:rFonts w:eastAsia="Times New Romance"/>
          <w:bCs/>
          <w:vertAlign w:val="subscript"/>
        </w:rPr>
        <w:t>2</w:t>
      </w:r>
      <w:r w:rsidRPr="00BC211B">
        <w:rPr>
          <w:rFonts w:eastAsia="Times New Romance"/>
          <w:bCs/>
        </w:rPr>
        <w:t>℃</w:t>
      </w:r>
      <w:r w:rsidRPr="00BC211B">
        <w:rPr>
          <w:bCs/>
        </w:rPr>
        <w:t>时，用</w:t>
      </w:r>
      <w:r w:rsidRPr="00BC211B">
        <w:rPr>
          <w:rFonts w:eastAsia="Times New Romance"/>
          <w:bCs/>
        </w:rPr>
        <w:t>a</w:t>
      </w:r>
      <w:r w:rsidRPr="00BC211B">
        <w:rPr>
          <w:bCs/>
        </w:rPr>
        <w:t>、</w:t>
      </w:r>
      <w:r w:rsidRPr="00BC211B">
        <w:rPr>
          <w:rFonts w:eastAsia="Times New Romance"/>
          <w:bCs/>
        </w:rPr>
        <w:t>b</w:t>
      </w:r>
      <w:r w:rsidRPr="00BC211B">
        <w:rPr>
          <w:bCs/>
        </w:rPr>
        <w:t>两种固体和水分别配制等质量的两种物质的饱和溶液，需要量取相同体积的水</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D</w:t>
      </w:r>
    </w:p>
    <w:p w:rsidR="000E462D" w:rsidRPr="00BC211B" w:rsidRDefault="00152609" w:rsidP="00BC211B">
      <w:pPr>
        <w:spacing w:line="360" w:lineRule="auto"/>
        <w:jc w:val="left"/>
        <w:textAlignment w:val="center"/>
        <w:rPr>
          <w:bCs/>
          <w:color w:val="FF0000"/>
        </w:rPr>
      </w:pPr>
      <w:r w:rsidRPr="00BC211B">
        <w:rPr>
          <w:bCs/>
          <w:color w:val="FF0000"/>
        </w:rPr>
        <w:t>【解析】</w:t>
      </w:r>
      <w:r w:rsidRPr="00BC211B">
        <w:rPr>
          <w:rFonts w:eastAsia="Times New Romance"/>
          <w:bCs/>
          <w:color w:val="FF0000"/>
        </w:rPr>
        <w:t>A</w:t>
      </w:r>
      <w:r w:rsidRPr="00BC211B">
        <w:rPr>
          <w:bCs/>
          <w:color w:val="FF0000"/>
        </w:rPr>
        <w:t>、比较溶解度大小必须指明温度，错误；</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B</w:t>
      </w:r>
      <w:r w:rsidRPr="00BC211B">
        <w:rPr>
          <w:bCs/>
          <w:color w:val="FF0000"/>
        </w:rPr>
        <w:t>、</w:t>
      </w:r>
      <w:r w:rsidRPr="00BC211B">
        <w:rPr>
          <w:rFonts w:eastAsia="Times New Romance"/>
          <w:bCs/>
          <w:color w:val="FF0000"/>
        </w:rPr>
        <w:t>t</w:t>
      </w:r>
      <w:r w:rsidRPr="00BC211B">
        <w:rPr>
          <w:rFonts w:eastAsia="Times New Romance"/>
          <w:bCs/>
          <w:color w:val="FF0000"/>
          <w:vertAlign w:val="subscript"/>
        </w:rPr>
        <w:t>2</w:t>
      </w:r>
      <w:r w:rsidRPr="00BC211B">
        <w:rPr>
          <w:rFonts w:eastAsia="Times New Romance"/>
          <w:bCs/>
          <w:color w:val="FF0000"/>
        </w:rPr>
        <w:t>℃</w:t>
      </w:r>
      <w:r w:rsidRPr="00BC211B">
        <w:rPr>
          <w:bCs/>
          <w:color w:val="FF0000"/>
        </w:rPr>
        <w:t>时</w:t>
      </w:r>
      <w:r w:rsidRPr="00BC211B">
        <w:rPr>
          <w:rFonts w:eastAsia="Times New Romance"/>
          <w:bCs/>
          <w:color w:val="FF0000"/>
        </w:rPr>
        <w:t>a</w:t>
      </w:r>
      <w:r w:rsidRPr="00BC211B">
        <w:rPr>
          <w:bCs/>
          <w:color w:val="FF0000"/>
        </w:rPr>
        <w:t>、</w:t>
      </w:r>
      <w:r w:rsidRPr="00BC211B">
        <w:rPr>
          <w:rFonts w:eastAsia="Times New Romance"/>
          <w:bCs/>
          <w:color w:val="FF0000"/>
        </w:rPr>
        <w:t>b</w:t>
      </w:r>
      <w:r w:rsidRPr="00BC211B">
        <w:rPr>
          <w:bCs/>
          <w:color w:val="FF0000"/>
        </w:rPr>
        <w:t>两种物质的状态不确定，分别将</w:t>
      </w:r>
      <w:r w:rsidRPr="00BC211B">
        <w:rPr>
          <w:rFonts w:eastAsia="Times New Romance"/>
          <w:bCs/>
          <w:color w:val="FF0000"/>
        </w:rPr>
        <w:t>t</w:t>
      </w:r>
      <w:r w:rsidRPr="00BC211B">
        <w:rPr>
          <w:rFonts w:eastAsia="Times New Romance"/>
          <w:bCs/>
          <w:color w:val="FF0000"/>
          <w:vertAlign w:val="subscript"/>
        </w:rPr>
        <w:t>2</w:t>
      </w:r>
      <w:r w:rsidRPr="00BC211B">
        <w:rPr>
          <w:rFonts w:eastAsia="Times New Romance"/>
          <w:bCs/>
          <w:color w:val="FF0000"/>
        </w:rPr>
        <w:t>℃</w:t>
      </w:r>
      <w:r w:rsidRPr="00BC211B">
        <w:rPr>
          <w:bCs/>
          <w:color w:val="FF0000"/>
        </w:rPr>
        <w:t>时</w:t>
      </w:r>
      <w:r w:rsidRPr="00BC211B">
        <w:rPr>
          <w:rFonts w:eastAsia="Times New Romance"/>
          <w:bCs/>
          <w:color w:val="FF0000"/>
        </w:rPr>
        <w:t>a</w:t>
      </w:r>
      <w:r w:rsidRPr="00BC211B">
        <w:rPr>
          <w:bCs/>
          <w:color w:val="FF0000"/>
        </w:rPr>
        <w:t>、</w:t>
      </w:r>
      <w:r w:rsidRPr="00BC211B">
        <w:rPr>
          <w:rFonts w:eastAsia="Times New Romance"/>
          <w:bCs/>
          <w:color w:val="FF0000"/>
        </w:rPr>
        <w:t>b</w:t>
      </w:r>
      <w:r w:rsidRPr="00BC211B">
        <w:rPr>
          <w:bCs/>
          <w:color w:val="FF0000"/>
        </w:rPr>
        <w:t>两种物质的饱和溶液降温至</w:t>
      </w:r>
      <w:r w:rsidRPr="00BC211B">
        <w:rPr>
          <w:rFonts w:eastAsia="Times New Romance"/>
          <w:bCs/>
          <w:color w:val="FF0000"/>
        </w:rPr>
        <w:t>t</w:t>
      </w:r>
      <w:r w:rsidRPr="00BC211B">
        <w:rPr>
          <w:rFonts w:eastAsia="Times New Romance"/>
          <w:bCs/>
          <w:color w:val="FF0000"/>
          <w:vertAlign w:val="subscript"/>
        </w:rPr>
        <w:t>1</w:t>
      </w:r>
      <w:r w:rsidRPr="00BC211B">
        <w:rPr>
          <w:rFonts w:eastAsia="Times New Romance"/>
          <w:bCs/>
          <w:color w:val="FF0000"/>
        </w:rPr>
        <w:t>℃</w:t>
      </w:r>
      <w:r w:rsidRPr="00BC211B">
        <w:rPr>
          <w:bCs/>
          <w:color w:val="FF0000"/>
        </w:rPr>
        <w:t>，肯定都有晶</w:t>
      </w:r>
      <w:r w:rsidRPr="00BC211B">
        <w:rPr>
          <w:bCs/>
          <w:color w:val="FF0000"/>
        </w:rPr>
        <w:lastRenderedPageBreak/>
        <w:t>体析出，错误；</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C</w:t>
      </w:r>
      <w:r w:rsidRPr="00BC211B">
        <w:rPr>
          <w:bCs/>
          <w:color w:val="FF0000"/>
        </w:rPr>
        <w:t>、</w:t>
      </w:r>
      <w:r w:rsidRPr="00BC211B">
        <w:rPr>
          <w:rFonts w:eastAsia="Times New Romance"/>
          <w:bCs/>
          <w:color w:val="FF0000"/>
        </w:rPr>
        <w:t>b</w:t>
      </w:r>
      <w:r w:rsidRPr="00BC211B">
        <w:rPr>
          <w:bCs/>
          <w:color w:val="FF0000"/>
        </w:rPr>
        <w:t>物质溶解度受温度影响变化较小，提纯</w:t>
      </w:r>
      <w:r w:rsidRPr="00BC211B">
        <w:rPr>
          <w:rFonts w:eastAsia="Times New Romance"/>
          <w:bCs/>
          <w:color w:val="FF0000"/>
        </w:rPr>
        <w:t>b</w:t>
      </w:r>
      <w:r w:rsidRPr="00BC211B">
        <w:rPr>
          <w:bCs/>
          <w:color w:val="FF0000"/>
        </w:rPr>
        <w:t>应采用蒸发结晶法，错误；</w:t>
      </w:r>
    </w:p>
    <w:p w:rsidR="000E462D" w:rsidRPr="00BC211B" w:rsidRDefault="00152609" w:rsidP="00BC211B">
      <w:pPr>
        <w:spacing w:line="360" w:lineRule="auto"/>
        <w:jc w:val="left"/>
        <w:textAlignment w:val="center"/>
        <w:rPr>
          <w:bCs/>
          <w:color w:val="FF0000"/>
        </w:rPr>
      </w:pPr>
      <w:r w:rsidRPr="00BC211B">
        <w:rPr>
          <w:rFonts w:eastAsia="Times New Romance"/>
          <w:bCs/>
          <w:color w:val="FF0000"/>
        </w:rPr>
        <w:t>D</w:t>
      </w:r>
      <w:r w:rsidRPr="00BC211B">
        <w:rPr>
          <w:bCs/>
          <w:color w:val="FF0000"/>
        </w:rPr>
        <w:t>、</w:t>
      </w:r>
      <w:r w:rsidRPr="00BC211B">
        <w:rPr>
          <w:rFonts w:eastAsia="Times New Romance"/>
          <w:bCs/>
          <w:color w:val="FF0000"/>
        </w:rPr>
        <w:t>t</w:t>
      </w:r>
      <w:r w:rsidRPr="00BC211B">
        <w:rPr>
          <w:rFonts w:eastAsia="Times New Romance"/>
          <w:bCs/>
          <w:color w:val="FF0000"/>
          <w:vertAlign w:val="subscript"/>
        </w:rPr>
        <w:t>2</w:t>
      </w:r>
      <w:r w:rsidRPr="00BC211B">
        <w:rPr>
          <w:rFonts w:eastAsia="Times New Romance"/>
          <w:bCs/>
          <w:color w:val="FF0000"/>
        </w:rPr>
        <w:t>℃</w:t>
      </w:r>
      <w:r w:rsidRPr="00BC211B">
        <w:rPr>
          <w:bCs/>
          <w:color w:val="FF0000"/>
        </w:rPr>
        <w:t>时，</w:t>
      </w:r>
      <w:r w:rsidRPr="00BC211B">
        <w:rPr>
          <w:rFonts w:eastAsia="Times New Romance"/>
          <w:bCs/>
          <w:color w:val="FF0000"/>
        </w:rPr>
        <w:t>a</w:t>
      </w:r>
      <w:r w:rsidRPr="00BC211B">
        <w:rPr>
          <w:bCs/>
          <w:color w:val="FF0000"/>
        </w:rPr>
        <w:t>、</w:t>
      </w:r>
      <w:r w:rsidRPr="00BC211B">
        <w:rPr>
          <w:rFonts w:eastAsia="Times New Romance"/>
          <w:bCs/>
          <w:color w:val="FF0000"/>
        </w:rPr>
        <w:t>b</w:t>
      </w:r>
      <w:r w:rsidRPr="00BC211B">
        <w:rPr>
          <w:bCs/>
          <w:color w:val="FF0000"/>
        </w:rPr>
        <w:t>两物质溶解度相同，在</w:t>
      </w:r>
      <w:r w:rsidRPr="00BC211B">
        <w:rPr>
          <w:rFonts w:eastAsia="Times New Romance"/>
          <w:bCs/>
          <w:color w:val="FF0000"/>
        </w:rPr>
        <w:t>t</w:t>
      </w:r>
      <w:r w:rsidRPr="00BC211B">
        <w:rPr>
          <w:rFonts w:eastAsia="Times New Romance"/>
          <w:bCs/>
          <w:color w:val="FF0000"/>
          <w:vertAlign w:val="subscript"/>
        </w:rPr>
        <w:t>2</w:t>
      </w:r>
      <w:r w:rsidRPr="00BC211B">
        <w:rPr>
          <w:rFonts w:eastAsia="Times New Romance"/>
          <w:bCs/>
          <w:color w:val="FF0000"/>
        </w:rPr>
        <w:t>℃</w:t>
      </w:r>
      <w:r w:rsidRPr="00BC211B">
        <w:rPr>
          <w:bCs/>
          <w:color w:val="FF0000"/>
        </w:rPr>
        <w:t>时，用</w:t>
      </w:r>
      <w:r w:rsidRPr="00BC211B">
        <w:rPr>
          <w:rFonts w:eastAsia="Times New Romance"/>
          <w:bCs/>
          <w:color w:val="FF0000"/>
        </w:rPr>
        <w:t>a</w:t>
      </w:r>
      <w:r w:rsidRPr="00BC211B">
        <w:rPr>
          <w:bCs/>
          <w:color w:val="FF0000"/>
        </w:rPr>
        <w:t>、</w:t>
      </w:r>
      <w:r w:rsidRPr="00BC211B">
        <w:rPr>
          <w:rFonts w:eastAsia="Times New Romance"/>
          <w:bCs/>
          <w:color w:val="FF0000"/>
        </w:rPr>
        <w:t>b</w:t>
      </w:r>
      <w:r w:rsidRPr="00BC211B">
        <w:rPr>
          <w:bCs/>
          <w:color w:val="FF0000"/>
        </w:rPr>
        <w:t>两种固体和水分别配制等质量的两种物质的饱和溶液，需要量取相同体积的水，正确。故选</w:t>
      </w:r>
      <w:r w:rsidRPr="00BC211B">
        <w:rPr>
          <w:rFonts w:eastAsia="Times New Romance"/>
          <w:bCs/>
          <w:color w:val="FF0000"/>
        </w:rPr>
        <w:t>D</w:t>
      </w:r>
      <w:r w:rsidRPr="00BC211B">
        <w:rPr>
          <w:bCs/>
          <w:color w:val="FF0000"/>
        </w:rPr>
        <w:t>。</w:t>
      </w:r>
    </w:p>
    <w:p w:rsidR="000E462D" w:rsidRPr="00BC211B" w:rsidRDefault="00152609" w:rsidP="00BC211B">
      <w:pPr>
        <w:spacing w:line="360" w:lineRule="auto"/>
        <w:jc w:val="left"/>
        <w:textAlignment w:val="center"/>
        <w:rPr>
          <w:bCs/>
          <w:color w:val="FF0000"/>
        </w:rPr>
      </w:pPr>
      <w:r w:rsidRPr="00BC211B">
        <w:rPr>
          <w:bCs/>
        </w:rPr>
        <w:t>10</w:t>
      </w:r>
      <w:r w:rsidRPr="00BC211B">
        <w:rPr>
          <w:bCs/>
        </w:rPr>
        <w:t>．将相同质量的甲、乙两种不同溶质的溶液同时蒸发掉</w:t>
      </w:r>
      <w:r w:rsidRPr="00BC211B">
        <w:rPr>
          <w:bCs/>
        </w:rPr>
        <w:t>10 g</w:t>
      </w:r>
      <w:r w:rsidRPr="00BC211B">
        <w:rPr>
          <w:bCs/>
        </w:rPr>
        <w:t>水，并冷却到</w:t>
      </w:r>
      <w:r w:rsidRPr="00BC211B">
        <w:rPr>
          <w:bCs/>
        </w:rPr>
        <w:t>t ℃</w:t>
      </w:r>
      <w:r w:rsidRPr="00BC211B">
        <w:rPr>
          <w:bCs/>
        </w:rPr>
        <w:t>时，分别析出</w:t>
      </w:r>
      <w:r w:rsidRPr="00BC211B">
        <w:rPr>
          <w:bCs/>
        </w:rPr>
        <w:t>2g</w:t>
      </w:r>
      <w:r w:rsidRPr="00BC211B">
        <w:rPr>
          <w:bCs/>
        </w:rPr>
        <w:t>甲和</w:t>
      </w:r>
      <w:r w:rsidRPr="00BC211B">
        <w:rPr>
          <w:bCs/>
        </w:rPr>
        <w:t>3g</w:t>
      </w:r>
      <w:r w:rsidRPr="00BC211B">
        <w:rPr>
          <w:bCs/>
        </w:rPr>
        <w:t>乙物质（均不带结晶水），则下列说法中正确的是</w:t>
      </w:r>
    </w:p>
    <w:p w:rsidR="000E462D" w:rsidRPr="00BC211B" w:rsidRDefault="00152609" w:rsidP="00BC211B">
      <w:pPr>
        <w:spacing w:line="360" w:lineRule="auto"/>
        <w:jc w:val="left"/>
        <w:textAlignment w:val="center"/>
        <w:rPr>
          <w:bCs/>
          <w:color w:val="FF0000"/>
        </w:rPr>
      </w:pPr>
      <w:r w:rsidRPr="00BC211B">
        <w:rPr>
          <w:bCs/>
        </w:rPr>
        <w:t>A</w:t>
      </w:r>
      <w:r w:rsidRPr="00BC211B">
        <w:rPr>
          <w:bCs/>
        </w:rPr>
        <w:t>．</w:t>
      </w:r>
      <w:r w:rsidRPr="00BC211B">
        <w:rPr>
          <w:bCs/>
        </w:rPr>
        <w:t>t ℃</w:t>
      </w:r>
      <w:r w:rsidRPr="00BC211B">
        <w:rPr>
          <w:bCs/>
        </w:rPr>
        <w:t>时，甲、乙两种物质的溶解度可能相同</w:t>
      </w:r>
    </w:p>
    <w:p w:rsidR="000E462D" w:rsidRPr="00BC211B" w:rsidRDefault="00152609" w:rsidP="00BC211B">
      <w:pPr>
        <w:spacing w:line="360" w:lineRule="auto"/>
        <w:jc w:val="left"/>
        <w:textAlignment w:val="center"/>
        <w:rPr>
          <w:bCs/>
          <w:color w:val="FF0000"/>
        </w:rPr>
      </w:pPr>
      <w:r w:rsidRPr="00BC211B">
        <w:rPr>
          <w:bCs/>
        </w:rPr>
        <w:t>B</w:t>
      </w:r>
      <w:r w:rsidRPr="00BC211B">
        <w:rPr>
          <w:bCs/>
        </w:rPr>
        <w:t>．</w:t>
      </w:r>
      <w:r w:rsidRPr="00BC211B">
        <w:rPr>
          <w:bCs/>
        </w:rPr>
        <w:t>t ℃</w:t>
      </w:r>
      <w:r w:rsidRPr="00BC211B">
        <w:rPr>
          <w:bCs/>
        </w:rPr>
        <w:t>时，甲物质的溶解度一定大于乙</w:t>
      </w:r>
    </w:p>
    <w:p w:rsidR="000E462D" w:rsidRPr="00BC211B" w:rsidRDefault="00152609" w:rsidP="00BC211B">
      <w:pPr>
        <w:spacing w:line="360" w:lineRule="auto"/>
        <w:jc w:val="left"/>
        <w:textAlignment w:val="center"/>
        <w:rPr>
          <w:bCs/>
          <w:color w:val="FF0000"/>
        </w:rPr>
      </w:pPr>
      <w:r w:rsidRPr="00BC211B">
        <w:rPr>
          <w:bCs/>
        </w:rPr>
        <w:t>C</w:t>
      </w:r>
      <w:r w:rsidRPr="00BC211B">
        <w:rPr>
          <w:bCs/>
        </w:rPr>
        <w:t>．</w:t>
      </w:r>
      <w:r w:rsidRPr="00BC211B">
        <w:rPr>
          <w:bCs/>
        </w:rPr>
        <w:t>t ℃</w:t>
      </w:r>
      <w:r w:rsidRPr="00BC211B">
        <w:rPr>
          <w:bCs/>
        </w:rPr>
        <w:t>时，甲物质的溶解度一定小于乙</w:t>
      </w:r>
    </w:p>
    <w:p w:rsidR="000E462D" w:rsidRPr="00BC211B" w:rsidRDefault="00152609" w:rsidP="00BC211B">
      <w:pPr>
        <w:spacing w:line="360" w:lineRule="auto"/>
        <w:jc w:val="left"/>
        <w:textAlignment w:val="center"/>
        <w:rPr>
          <w:bCs/>
          <w:color w:val="FF0000"/>
        </w:rPr>
      </w:pPr>
      <w:r w:rsidRPr="00BC211B">
        <w:rPr>
          <w:bCs/>
        </w:rPr>
        <w:t>D</w:t>
      </w:r>
      <w:r w:rsidRPr="00BC211B">
        <w:rPr>
          <w:bCs/>
        </w:rPr>
        <w:t>．将析出晶体后的甲、乙两种饱和溶液混合后（甲、乙不反应），溶液仍饱和</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A</w:t>
      </w:r>
    </w:p>
    <w:p w:rsidR="000E462D" w:rsidRPr="00BC211B" w:rsidRDefault="00152609" w:rsidP="00BC211B">
      <w:pPr>
        <w:spacing w:line="360" w:lineRule="auto"/>
        <w:jc w:val="left"/>
        <w:textAlignment w:val="center"/>
        <w:rPr>
          <w:bCs/>
          <w:color w:val="FF0000"/>
        </w:rPr>
      </w:pPr>
      <w:r w:rsidRPr="00BC211B">
        <w:rPr>
          <w:bCs/>
          <w:color w:val="FF0000"/>
        </w:rPr>
        <w:t>【解析】</w:t>
      </w:r>
      <w:r w:rsidRPr="00BC211B">
        <w:rPr>
          <w:bCs/>
          <w:color w:val="FF0000"/>
        </w:rPr>
        <w:t>A</w:t>
      </w:r>
      <w:r w:rsidRPr="00BC211B">
        <w:rPr>
          <w:bCs/>
          <w:color w:val="FF0000"/>
        </w:rPr>
        <w:t>、由题意知</w:t>
      </w:r>
      <w:r w:rsidRPr="00BC211B">
        <w:rPr>
          <w:bCs/>
          <w:color w:val="FF0000"/>
        </w:rPr>
        <w:t>T℃</w:t>
      </w:r>
      <w:r w:rsidRPr="00BC211B">
        <w:rPr>
          <w:bCs/>
          <w:color w:val="FF0000"/>
        </w:rPr>
        <w:t>时甲、乙两种不同溶质的溶液因析出晶体后均为饱和溶液，此时的溶解度可能相同．故</w:t>
      </w:r>
      <w:r w:rsidRPr="00BC211B">
        <w:rPr>
          <w:bCs/>
          <w:color w:val="FF0000"/>
        </w:rPr>
        <w:t>A</w:t>
      </w:r>
      <w:r w:rsidRPr="00BC211B">
        <w:rPr>
          <w:bCs/>
          <w:color w:val="FF0000"/>
        </w:rPr>
        <w:t>正确；</w:t>
      </w:r>
    </w:p>
    <w:p w:rsidR="000E462D" w:rsidRPr="00BC211B" w:rsidRDefault="00152609" w:rsidP="00BC211B">
      <w:pPr>
        <w:spacing w:line="360" w:lineRule="auto"/>
        <w:jc w:val="left"/>
        <w:textAlignment w:val="center"/>
        <w:rPr>
          <w:bCs/>
          <w:color w:val="FF0000"/>
        </w:rPr>
      </w:pPr>
      <w:r w:rsidRPr="00BC211B">
        <w:rPr>
          <w:bCs/>
          <w:color w:val="FF0000"/>
        </w:rPr>
        <w:t>B</w:t>
      </w:r>
      <w:r w:rsidRPr="00BC211B">
        <w:rPr>
          <w:bCs/>
          <w:color w:val="FF0000"/>
        </w:rPr>
        <w:t>、</w:t>
      </w:r>
      <w:r w:rsidRPr="00BC211B">
        <w:rPr>
          <w:bCs/>
          <w:color w:val="FF0000"/>
        </w:rPr>
        <w:t>T℃</w:t>
      </w:r>
      <w:r w:rsidRPr="00BC211B">
        <w:rPr>
          <w:bCs/>
          <w:color w:val="FF0000"/>
        </w:rPr>
        <w:t>时甲、乙两种物质不同，原题提供的数据无法计算它们的溶解度，无法比较大小；故</w:t>
      </w:r>
      <w:r w:rsidRPr="00BC211B">
        <w:rPr>
          <w:bCs/>
          <w:color w:val="FF0000"/>
        </w:rPr>
        <w:t>B</w:t>
      </w:r>
      <w:r w:rsidRPr="00BC211B">
        <w:rPr>
          <w:bCs/>
          <w:color w:val="FF0000"/>
        </w:rPr>
        <w:t>不正确；</w:t>
      </w:r>
    </w:p>
    <w:p w:rsidR="000E462D" w:rsidRPr="00BC211B" w:rsidRDefault="00152609" w:rsidP="00BC211B">
      <w:pPr>
        <w:spacing w:line="360" w:lineRule="auto"/>
        <w:jc w:val="left"/>
        <w:textAlignment w:val="center"/>
        <w:rPr>
          <w:bCs/>
          <w:color w:val="FF0000"/>
        </w:rPr>
      </w:pPr>
      <w:r w:rsidRPr="00BC211B">
        <w:rPr>
          <w:bCs/>
          <w:color w:val="FF0000"/>
        </w:rPr>
        <w:t>C</w:t>
      </w:r>
      <w:r w:rsidRPr="00BC211B">
        <w:rPr>
          <w:bCs/>
          <w:color w:val="FF0000"/>
        </w:rPr>
        <w:t>、</w:t>
      </w:r>
      <w:r w:rsidRPr="00BC211B">
        <w:rPr>
          <w:bCs/>
          <w:color w:val="FF0000"/>
        </w:rPr>
        <w:t>T℃</w:t>
      </w:r>
      <w:r w:rsidRPr="00BC211B">
        <w:rPr>
          <w:bCs/>
          <w:color w:val="FF0000"/>
        </w:rPr>
        <w:t>时甲、乙两种物质不同，原题提供的数据无法计算它们的溶解度，无法比较大小；故</w:t>
      </w:r>
      <w:r w:rsidRPr="00BC211B">
        <w:rPr>
          <w:bCs/>
          <w:color w:val="FF0000"/>
        </w:rPr>
        <w:t>C</w:t>
      </w:r>
      <w:r w:rsidRPr="00BC211B">
        <w:rPr>
          <w:bCs/>
          <w:color w:val="FF0000"/>
        </w:rPr>
        <w:t>不正确；</w:t>
      </w:r>
    </w:p>
    <w:p w:rsidR="000E462D" w:rsidRPr="00BC211B" w:rsidRDefault="00152609" w:rsidP="00BC211B">
      <w:pPr>
        <w:spacing w:line="360" w:lineRule="auto"/>
        <w:jc w:val="left"/>
        <w:textAlignment w:val="center"/>
        <w:rPr>
          <w:bCs/>
          <w:color w:val="FF0000"/>
        </w:rPr>
      </w:pPr>
      <w:r w:rsidRPr="00BC211B">
        <w:rPr>
          <w:bCs/>
          <w:color w:val="FF0000"/>
        </w:rPr>
        <w:t>D</w:t>
      </w:r>
      <w:r w:rsidRPr="00BC211B">
        <w:rPr>
          <w:bCs/>
          <w:color w:val="FF0000"/>
        </w:rPr>
        <w:t>、析出晶体后的甲、乙两种饱和溶液混合后（甲、乙不反应），相当于溶液中溶剂量增多，对甲、乙两种溶液都变为不饱和溶液．故</w:t>
      </w:r>
      <w:r w:rsidRPr="00BC211B">
        <w:rPr>
          <w:bCs/>
          <w:color w:val="FF0000"/>
        </w:rPr>
        <w:t>D</w:t>
      </w:r>
      <w:r w:rsidRPr="00BC211B">
        <w:rPr>
          <w:bCs/>
          <w:color w:val="FF0000"/>
        </w:rPr>
        <w:t>不正确；</w:t>
      </w:r>
    </w:p>
    <w:p w:rsidR="000E462D" w:rsidRPr="00BC211B" w:rsidRDefault="00152609" w:rsidP="00BC211B">
      <w:pPr>
        <w:spacing w:line="360" w:lineRule="auto"/>
        <w:jc w:val="left"/>
        <w:textAlignment w:val="center"/>
        <w:rPr>
          <w:bCs/>
          <w:color w:val="FF0000"/>
        </w:rPr>
      </w:pPr>
      <w:r w:rsidRPr="00BC211B">
        <w:rPr>
          <w:bCs/>
          <w:color w:val="FF0000"/>
        </w:rPr>
        <w:t>故选</w:t>
      </w:r>
      <w:r w:rsidRPr="00BC211B">
        <w:rPr>
          <w:bCs/>
          <w:color w:val="FF0000"/>
        </w:rPr>
        <w:t>A</w:t>
      </w:r>
    </w:p>
    <w:p w:rsidR="000E462D" w:rsidRPr="00BC211B" w:rsidRDefault="000E462D" w:rsidP="00BC211B">
      <w:pPr>
        <w:rPr>
          <w:b/>
          <w:color w:val="FF0000"/>
        </w:rPr>
      </w:pPr>
    </w:p>
    <w:p w:rsidR="000E462D" w:rsidRPr="00BC211B" w:rsidRDefault="00152609" w:rsidP="00BC211B">
      <w:pPr>
        <w:rPr>
          <w:b/>
        </w:rPr>
      </w:pPr>
      <w:r w:rsidRPr="00BC211B">
        <w:rPr>
          <w:b/>
        </w:rPr>
        <w:t>二、填空题</w:t>
      </w:r>
    </w:p>
    <w:p w:rsidR="000E462D" w:rsidRPr="00BC211B" w:rsidRDefault="00152609" w:rsidP="00BC211B">
      <w:pPr>
        <w:spacing w:line="360" w:lineRule="auto"/>
        <w:jc w:val="left"/>
        <w:textAlignment w:val="center"/>
        <w:rPr>
          <w:bCs/>
          <w:color w:val="FF0000"/>
        </w:rPr>
      </w:pPr>
      <w:r w:rsidRPr="00BC211B">
        <w:rPr>
          <w:bCs/>
        </w:rPr>
        <w:t>11</w:t>
      </w:r>
      <w:r w:rsidRPr="00BC211B">
        <w:rPr>
          <w:bCs/>
        </w:rPr>
        <w:t>．下图是</w:t>
      </w:r>
      <w:r w:rsidRPr="00BC211B">
        <w:rPr>
          <w:rFonts w:eastAsia="Times New Roman"/>
          <w:bCs/>
        </w:rPr>
        <w:t>A、B、C</w:t>
      </w:r>
      <w:r w:rsidRPr="00BC211B">
        <w:rPr>
          <w:bCs/>
        </w:rPr>
        <w:t>三种物质的溶解度曲线，请回答：</w:t>
      </w:r>
    </w:p>
    <w:p w:rsidR="000E462D" w:rsidRPr="00BC211B" w:rsidRDefault="00152609" w:rsidP="00BC211B">
      <w:pPr>
        <w:spacing w:line="360" w:lineRule="auto"/>
        <w:jc w:val="left"/>
        <w:textAlignment w:val="center"/>
        <w:rPr>
          <w:bCs/>
          <w:color w:val="FF0000"/>
        </w:rPr>
      </w:pPr>
      <w:r w:rsidRPr="00BC211B">
        <w:rPr>
          <w:bCs/>
          <w:noProof/>
        </w:rPr>
        <w:drawing>
          <wp:inline distT="0" distB="0" distL="114300" distR="114300">
            <wp:extent cx="1371600" cy="1428750"/>
            <wp:effectExtent l="0" t="0" r="0" b="0"/>
            <wp:docPr id="100002" name="图片 100002" descr="学科网 版权所有"/>
            <wp:cNvGraphicFramePr/>
            <a:graphic xmlns:a="http://schemas.openxmlformats.org/drawingml/2006/main">
              <a:graphicData uri="http://schemas.openxmlformats.org/drawingml/2006/picture">
                <pic:pic xmlns:pic="http://schemas.openxmlformats.org/drawingml/2006/picture">
                  <pic:nvPicPr>
                    <pic:cNvPr id="1694002360" name="图片 100002"/>
                    <pic:cNvPicPr/>
                  </pic:nvPicPr>
                  <pic:blipFill>
                    <a:blip r:embed="rId12"/>
                    <a:stretch>
                      <a:fillRect/>
                    </a:stretch>
                  </pic:blipFill>
                  <pic:spPr>
                    <a:xfrm>
                      <a:off x="0" y="0"/>
                      <a:ext cx="1371600" cy="1428750"/>
                    </a:xfrm>
                    <a:prstGeom prst="rect">
                      <a:avLst/>
                    </a:prstGeom>
                  </pic:spPr>
                </pic:pic>
              </a:graphicData>
            </a:graphic>
          </wp:inline>
        </w:drawing>
      </w:r>
    </w:p>
    <w:p w:rsidR="000E462D" w:rsidRPr="00BC211B" w:rsidRDefault="00152609" w:rsidP="00BC211B">
      <w:pPr>
        <w:spacing w:line="360" w:lineRule="auto"/>
        <w:jc w:val="left"/>
        <w:textAlignment w:val="center"/>
        <w:rPr>
          <w:bCs/>
          <w:color w:val="FF0000"/>
        </w:rPr>
      </w:pPr>
      <w:r w:rsidRPr="00BC211B">
        <w:rPr>
          <w:rFonts w:eastAsia="Times New Roman"/>
          <w:bCs/>
        </w:rPr>
        <w:t>(1)</w:t>
      </w:r>
      <w:r w:rsidRPr="00BC211B">
        <w:rPr>
          <w:bCs/>
        </w:rPr>
        <w:t>在</w:t>
      </w:r>
      <w:r w:rsidRPr="00BC211B">
        <w:rPr>
          <w:rFonts w:eastAsia="Times New Roman"/>
          <w:bCs/>
        </w:rPr>
        <w:t>t</w:t>
      </w:r>
      <w:r w:rsidRPr="00BC211B">
        <w:rPr>
          <w:rFonts w:eastAsia="Times New Roman"/>
          <w:bCs/>
          <w:vertAlign w:val="subscript"/>
        </w:rPr>
        <w:t>1</w:t>
      </w:r>
      <w:r w:rsidRPr="00BC211B">
        <w:rPr>
          <w:rFonts w:eastAsia="Times New Roman"/>
          <w:bCs/>
        </w:rPr>
        <w:t xml:space="preserve"> </w:t>
      </w:r>
      <w:r w:rsidRPr="00BC211B">
        <w:rPr>
          <w:bCs/>
        </w:rPr>
        <w:t>℃</w:t>
      </w:r>
      <w:r w:rsidRPr="00BC211B">
        <w:rPr>
          <w:bCs/>
        </w:rPr>
        <w:t>时，</w:t>
      </w:r>
      <w:r w:rsidRPr="00BC211B">
        <w:rPr>
          <w:rFonts w:eastAsia="Times New Roman"/>
          <w:bCs/>
        </w:rPr>
        <w:t>A、B、C</w:t>
      </w:r>
      <w:r w:rsidRPr="00BC211B">
        <w:rPr>
          <w:bCs/>
        </w:rPr>
        <w:t>三种物质的溶解度由大到小的顺序为</w:t>
      </w:r>
      <w:r w:rsidRPr="00BC211B">
        <w:rPr>
          <w:bCs/>
        </w:rPr>
        <w:t>_____________</w:t>
      </w:r>
    </w:p>
    <w:p w:rsidR="000E462D" w:rsidRPr="00BC211B" w:rsidRDefault="00152609" w:rsidP="00BC211B">
      <w:pPr>
        <w:spacing w:line="360" w:lineRule="auto"/>
        <w:jc w:val="left"/>
        <w:textAlignment w:val="center"/>
        <w:rPr>
          <w:rFonts w:eastAsia="Times New Roman"/>
          <w:bCs/>
          <w:color w:val="FF0000"/>
        </w:rPr>
      </w:pPr>
      <w:r w:rsidRPr="00BC211B">
        <w:rPr>
          <w:rFonts w:eastAsia="Times New Roman"/>
          <w:bCs/>
        </w:rPr>
        <w:t>(2)</w:t>
      </w:r>
      <w:r w:rsidRPr="00BC211B">
        <w:rPr>
          <w:bCs/>
        </w:rPr>
        <w:t>在</w:t>
      </w:r>
      <w:r w:rsidRPr="00BC211B">
        <w:rPr>
          <w:rFonts w:eastAsia="Times New Roman"/>
          <w:bCs/>
        </w:rPr>
        <w:t>t</w:t>
      </w:r>
      <w:r w:rsidRPr="00BC211B">
        <w:rPr>
          <w:rFonts w:eastAsia="Times New Roman"/>
          <w:bCs/>
          <w:vertAlign w:val="subscript"/>
        </w:rPr>
        <w:t xml:space="preserve">2 </w:t>
      </w:r>
      <w:r w:rsidRPr="00BC211B">
        <w:rPr>
          <w:bCs/>
        </w:rPr>
        <w:t>℃</w:t>
      </w:r>
      <w:r w:rsidRPr="00BC211B">
        <w:rPr>
          <w:bCs/>
        </w:rPr>
        <w:t>时，用质量相同的</w:t>
      </w:r>
      <w:r w:rsidRPr="00BC211B">
        <w:rPr>
          <w:rFonts w:eastAsia="Times New Roman"/>
          <w:bCs/>
        </w:rPr>
        <w:t xml:space="preserve"> A、B、C</w:t>
      </w:r>
      <w:r w:rsidRPr="00BC211B">
        <w:rPr>
          <w:bCs/>
        </w:rPr>
        <w:t>三种物质分别配制饱和溶液，所得饱和溶液质量最大的是</w:t>
      </w:r>
      <w:r w:rsidRPr="00BC211B">
        <w:rPr>
          <w:bCs/>
        </w:rPr>
        <w:t>_________</w:t>
      </w:r>
      <w:r w:rsidRPr="00BC211B">
        <w:rPr>
          <w:rFonts w:eastAsia="Times New Roman"/>
          <w:bCs/>
        </w:rPr>
        <w:t>；</w:t>
      </w:r>
    </w:p>
    <w:p w:rsidR="000E462D" w:rsidRPr="00BC211B" w:rsidRDefault="00152609" w:rsidP="00BC211B">
      <w:pPr>
        <w:spacing w:line="360" w:lineRule="auto"/>
        <w:jc w:val="left"/>
        <w:textAlignment w:val="center"/>
        <w:rPr>
          <w:rFonts w:eastAsia="Times New Roman"/>
          <w:bCs/>
          <w:color w:val="FF0000"/>
        </w:rPr>
      </w:pPr>
      <w:r w:rsidRPr="00BC211B">
        <w:rPr>
          <w:rFonts w:eastAsia="Times New Roman"/>
          <w:bCs/>
        </w:rPr>
        <w:t>(3)</w:t>
      </w:r>
      <w:r w:rsidRPr="00BC211B">
        <w:rPr>
          <w:bCs/>
        </w:rPr>
        <w:t>当</w:t>
      </w:r>
      <w:r w:rsidRPr="00BC211B">
        <w:rPr>
          <w:rFonts w:eastAsia="Times New Roman"/>
          <w:bCs/>
        </w:rPr>
        <w:t>A</w:t>
      </w:r>
      <w:r w:rsidRPr="00BC211B">
        <w:rPr>
          <w:bCs/>
        </w:rPr>
        <w:t>物质中混有少量</w:t>
      </w:r>
      <w:r w:rsidRPr="00BC211B">
        <w:rPr>
          <w:rFonts w:eastAsia="Times New Roman"/>
          <w:bCs/>
        </w:rPr>
        <w:t>B、C</w:t>
      </w:r>
      <w:r w:rsidRPr="00BC211B">
        <w:rPr>
          <w:bCs/>
        </w:rPr>
        <w:t>两种物质时，采用</w:t>
      </w:r>
      <w:r w:rsidRPr="00BC211B">
        <w:rPr>
          <w:bCs/>
        </w:rPr>
        <w:t>_______</w:t>
      </w:r>
      <w:r w:rsidRPr="00BC211B">
        <w:rPr>
          <w:bCs/>
        </w:rPr>
        <w:t>的方法可以除去它们</w:t>
      </w:r>
      <w:r w:rsidRPr="00BC211B">
        <w:rPr>
          <w:rFonts w:eastAsia="Times New Roman"/>
          <w:bCs/>
        </w:rPr>
        <w:t>.</w:t>
      </w:r>
    </w:p>
    <w:p w:rsidR="000E462D" w:rsidRPr="00BC211B" w:rsidRDefault="00152609" w:rsidP="00BC211B">
      <w:pPr>
        <w:spacing w:line="360" w:lineRule="auto"/>
        <w:jc w:val="left"/>
        <w:textAlignment w:val="center"/>
        <w:rPr>
          <w:bCs/>
          <w:color w:val="FF0000"/>
        </w:rPr>
      </w:pPr>
      <w:r w:rsidRPr="00BC211B">
        <w:rPr>
          <w:bCs/>
          <w:color w:val="FF0000"/>
        </w:rPr>
        <w:lastRenderedPageBreak/>
        <w:t>【答案】</w:t>
      </w:r>
      <w:r w:rsidRPr="00BC211B">
        <w:rPr>
          <w:bCs/>
          <w:color w:val="FF0000"/>
        </w:rPr>
        <w:t xml:space="preserve">  </w:t>
      </w:r>
      <w:r w:rsidRPr="00BC211B">
        <w:rPr>
          <w:rFonts w:eastAsia="Times New Roman"/>
          <w:bCs/>
          <w:color w:val="FF0000"/>
        </w:rPr>
        <w:t>BCA</w:t>
      </w:r>
      <w:r w:rsidRPr="00BC211B">
        <w:rPr>
          <w:bCs/>
          <w:color w:val="FF0000"/>
        </w:rPr>
        <w:t xml:space="preserve">  </w:t>
      </w:r>
      <w:r w:rsidRPr="00BC211B">
        <w:rPr>
          <w:rFonts w:eastAsia="Times New Roman"/>
          <w:bCs/>
          <w:color w:val="FF0000"/>
        </w:rPr>
        <w:t>AC</w:t>
      </w:r>
      <w:r w:rsidRPr="00BC211B">
        <w:rPr>
          <w:bCs/>
          <w:color w:val="FF0000"/>
        </w:rPr>
        <w:t xml:space="preserve">  </w:t>
      </w:r>
      <w:r w:rsidRPr="00BC211B">
        <w:rPr>
          <w:bCs/>
          <w:color w:val="FF0000"/>
        </w:rPr>
        <w:t>降温结晶</w:t>
      </w:r>
    </w:p>
    <w:p w:rsidR="000E462D" w:rsidRPr="00BC211B" w:rsidRDefault="00152609" w:rsidP="00BC211B">
      <w:pPr>
        <w:spacing w:line="360" w:lineRule="auto"/>
        <w:jc w:val="left"/>
        <w:textAlignment w:val="center"/>
        <w:rPr>
          <w:rFonts w:eastAsia="Times New Roman"/>
          <w:bCs/>
          <w:color w:val="FF0000"/>
        </w:rPr>
      </w:pPr>
      <w:r w:rsidRPr="00BC211B">
        <w:rPr>
          <w:bCs/>
          <w:color w:val="FF0000"/>
        </w:rPr>
        <w:t>【解析】根据所学知识和图中信息知，</w:t>
      </w:r>
      <w:r w:rsidRPr="00BC211B">
        <w:rPr>
          <w:rFonts w:eastAsia="Times New Roman"/>
          <w:bCs/>
          <w:color w:val="FF0000"/>
        </w:rPr>
        <w:t>(1)</w:t>
      </w:r>
      <w:r w:rsidRPr="00BC211B">
        <w:rPr>
          <w:bCs/>
          <w:color w:val="FF0000"/>
        </w:rPr>
        <w:t>在</w:t>
      </w:r>
      <w:r w:rsidRPr="00BC211B">
        <w:rPr>
          <w:rFonts w:eastAsia="Times New Roman"/>
          <w:bCs/>
          <w:color w:val="FF0000"/>
        </w:rPr>
        <w:t>t</w:t>
      </w:r>
      <w:r w:rsidRPr="00BC211B">
        <w:rPr>
          <w:rFonts w:eastAsia="Times New Roman"/>
          <w:bCs/>
          <w:color w:val="FF0000"/>
          <w:vertAlign w:val="subscript"/>
        </w:rPr>
        <w:t>1</w:t>
      </w:r>
      <w:r w:rsidRPr="00BC211B">
        <w:rPr>
          <w:rFonts w:eastAsia="Times New Roman"/>
          <w:bCs/>
          <w:color w:val="FF0000"/>
        </w:rPr>
        <w:t xml:space="preserve"> </w:t>
      </w:r>
      <w:r w:rsidRPr="00BC211B">
        <w:rPr>
          <w:bCs/>
          <w:color w:val="FF0000"/>
        </w:rPr>
        <w:t>℃</w:t>
      </w:r>
      <w:r w:rsidRPr="00BC211B">
        <w:rPr>
          <w:bCs/>
          <w:color w:val="FF0000"/>
        </w:rPr>
        <w:t>时，</w:t>
      </w:r>
      <w:r w:rsidRPr="00BC211B">
        <w:rPr>
          <w:rFonts w:eastAsia="Times New Roman"/>
          <w:bCs/>
          <w:color w:val="FF0000"/>
        </w:rPr>
        <w:t>A</w:t>
      </w:r>
      <w:r w:rsidRPr="00BC211B">
        <w:rPr>
          <w:bCs/>
          <w:color w:val="FF0000"/>
        </w:rPr>
        <w:t>、</w:t>
      </w:r>
      <w:r w:rsidRPr="00BC211B">
        <w:rPr>
          <w:rFonts w:eastAsia="Times New Roman"/>
          <w:bCs/>
          <w:color w:val="FF0000"/>
        </w:rPr>
        <w:t>B</w:t>
      </w:r>
      <w:r w:rsidRPr="00BC211B">
        <w:rPr>
          <w:bCs/>
          <w:color w:val="FF0000"/>
        </w:rPr>
        <w:t>、</w:t>
      </w:r>
      <w:r w:rsidRPr="00BC211B">
        <w:rPr>
          <w:rFonts w:eastAsia="Times New Roman"/>
          <w:bCs/>
          <w:color w:val="FF0000"/>
        </w:rPr>
        <w:t>C</w:t>
      </w:r>
      <w:r w:rsidRPr="00BC211B">
        <w:rPr>
          <w:bCs/>
          <w:color w:val="FF0000"/>
        </w:rPr>
        <w:t>三种物质的溶解度由大到小的顺序为</w:t>
      </w:r>
      <w:r w:rsidRPr="00BC211B">
        <w:rPr>
          <w:rFonts w:eastAsia="Times New Roman"/>
          <w:bCs/>
          <w:color w:val="FF0000"/>
        </w:rPr>
        <w:t>B</w:t>
      </w:r>
      <w:r w:rsidRPr="00BC211B">
        <w:rPr>
          <w:bCs/>
          <w:color w:val="FF0000"/>
        </w:rPr>
        <w:t>＞</w:t>
      </w:r>
      <w:r w:rsidRPr="00BC211B">
        <w:rPr>
          <w:rFonts w:eastAsia="Times New Roman"/>
          <w:bCs/>
          <w:color w:val="FF0000"/>
        </w:rPr>
        <w:t>C</w:t>
      </w:r>
      <w:r w:rsidRPr="00BC211B">
        <w:rPr>
          <w:bCs/>
          <w:color w:val="FF0000"/>
        </w:rPr>
        <w:t>＞</w:t>
      </w:r>
      <w:r w:rsidRPr="00BC211B">
        <w:rPr>
          <w:rFonts w:eastAsia="Times New Roman"/>
          <w:bCs/>
          <w:color w:val="FF0000"/>
        </w:rPr>
        <w:t>A。(2)</w:t>
      </w:r>
      <w:r w:rsidRPr="00BC211B">
        <w:rPr>
          <w:bCs/>
          <w:color w:val="FF0000"/>
        </w:rPr>
        <w:t>在</w:t>
      </w:r>
      <w:r w:rsidRPr="00BC211B">
        <w:rPr>
          <w:rFonts w:eastAsia="Times New Roman"/>
          <w:bCs/>
          <w:color w:val="FF0000"/>
        </w:rPr>
        <w:t>t</w:t>
      </w:r>
      <w:r w:rsidRPr="00BC211B">
        <w:rPr>
          <w:rFonts w:eastAsia="Times New Roman"/>
          <w:bCs/>
          <w:color w:val="FF0000"/>
          <w:vertAlign w:val="subscript"/>
        </w:rPr>
        <w:t xml:space="preserve">2 </w:t>
      </w:r>
      <w:r w:rsidRPr="00BC211B">
        <w:rPr>
          <w:bCs/>
          <w:color w:val="FF0000"/>
        </w:rPr>
        <w:t>℃</w:t>
      </w:r>
      <w:r w:rsidRPr="00BC211B">
        <w:rPr>
          <w:bCs/>
          <w:color w:val="FF0000"/>
        </w:rPr>
        <w:t>时，其溶解度大小关系是</w:t>
      </w:r>
      <w:r w:rsidRPr="00BC211B">
        <w:rPr>
          <w:rFonts w:eastAsia="Times New Roman"/>
          <w:bCs/>
          <w:color w:val="FF0000"/>
        </w:rPr>
        <w:t>A</w:t>
      </w:r>
      <w:r w:rsidRPr="00BC211B">
        <w:rPr>
          <w:bCs/>
          <w:color w:val="FF0000"/>
        </w:rPr>
        <w:t>＝</w:t>
      </w:r>
      <w:r w:rsidRPr="00BC211B">
        <w:rPr>
          <w:rFonts w:eastAsia="Times New Roman"/>
          <w:bCs/>
          <w:color w:val="FF0000"/>
        </w:rPr>
        <w:t>C</w:t>
      </w:r>
      <w:r w:rsidRPr="00BC211B">
        <w:rPr>
          <w:bCs/>
          <w:color w:val="FF0000"/>
        </w:rPr>
        <w:t>＞</w:t>
      </w:r>
      <w:r w:rsidRPr="00BC211B">
        <w:rPr>
          <w:bCs/>
          <w:color w:val="FF0000"/>
        </w:rPr>
        <w:t>B</w:t>
      </w:r>
      <w:r w:rsidRPr="00BC211B">
        <w:rPr>
          <w:bCs/>
          <w:color w:val="FF0000"/>
        </w:rPr>
        <w:t>，用质量相同的</w:t>
      </w:r>
      <w:r w:rsidRPr="00BC211B">
        <w:rPr>
          <w:rFonts w:eastAsia="Times New Roman"/>
          <w:bCs/>
          <w:color w:val="FF0000"/>
        </w:rPr>
        <w:t xml:space="preserve"> A</w:t>
      </w:r>
      <w:r w:rsidRPr="00BC211B">
        <w:rPr>
          <w:bCs/>
          <w:color w:val="FF0000"/>
        </w:rPr>
        <w:t>、</w:t>
      </w:r>
      <w:r w:rsidRPr="00BC211B">
        <w:rPr>
          <w:rFonts w:eastAsia="Times New Roman"/>
          <w:bCs/>
          <w:color w:val="FF0000"/>
        </w:rPr>
        <w:t>B</w:t>
      </w:r>
      <w:r w:rsidRPr="00BC211B">
        <w:rPr>
          <w:bCs/>
          <w:color w:val="FF0000"/>
        </w:rPr>
        <w:t>、</w:t>
      </w:r>
      <w:r w:rsidRPr="00BC211B">
        <w:rPr>
          <w:rFonts w:eastAsia="Times New Roman"/>
          <w:bCs/>
          <w:color w:val="FF0000"/>
        </w:rPr>
        <w:t>C</w:t>
      </w:r>
      <w:r w:rsidRPr="00BC211B">
        <w:rPr>
          <w:bCs/>
          <w:color w:val="FF0000"/>
        </w:rPr>
        <w:t>三种物质分别配制饱和溶液，所得饱和溶液质量最大的是</w:t>
      </w:r>
      <w:r w:rsidRPr="00BC211B">
        <w:rPr>
          <w:rFonts w:eastAsia="Times New Roman"/>
          <w:bCs/>
          <w:color w:val="FF0000"/>
        </w:rPr>
        <w:t>AC。(3) A</w:t>
      </w:r>
      <w:r w:rsidRPr="00BC211B">
        <w:rPr>
          <w:bCs/>
          <w:color w:val="FF0000"/>
        </w:rPr>
        <w:t>物质溶解度受温度影响变化较大，</w:t>
      </w:r>
      <w:r w:rsidRPr="00BC211B">
        <w:rPr>
          <w:rFonts w:eastAsia="Times New Roman"/>
          <w:bCs/>
          <w:color w:val="FF0000"/>
        </w:rPr>
        <w:t>B</w:t>
      </w:r>
      <w:r w:rsidRPr="00BC211B">
        <w:rPr>
          <w:bCs/>
          <w:color w:val="FF0000"/>
        </w:rPr>
        <w:t>物质溶解度受温度影响变化不大，当</w:t>
      </w:r>
      <w:r w:rsidRPr="00BC211B">
        <w:rPr>
          <w:rFonts w:eastAsia="Times New Roman"/>
          <w:bCs/>
          <w:color w:val="FF0000"/>
        </w:rPr>
        <w:t>A</w:t>
      </w:r>
      <w:r w:rsidRPr="00BC211B">
        <w:rPr>
          <w:bCs/>
          <w:color w:val="FF0000"/>
        </w:rPr>
        <w:t>物质中混有少量</w:t>
      </w:r>
      <w:r w:rsidRPr="00BC211B">
        <w:rPr>
          <w:rFonts w:eastAsia="Times New Roman"/>
          <w:bCs/>
          <w:color w:val="FF0000"/>
        </w:rPr>
        <w:t>B</w:t>
      </w:r>
      <w:r w:rsidRPr="00BC211B">
        <w:rPr>
          <w:bCs/>
          <w:color w:val="FF0000"/>
        </w:rPr>
        <w:t>、</w:t>
      </w:r>
      <w:r w:rsidRPr="00BC211B">
        <w:rPr>
          <w:rFonts w:eastAsia="Times New Roman"/>
          <w:bCs/>
          <w:color w:val="FF0000"/>
        </w:rPr>
        <w:t>C</w:t>
      </w:r>
      <w:r w:rsidRPr="00BC211B">
        <w:rPr>
          <w:bCs/>
          <w:color w:val="FF0000"/>
        </w:rPr>
        <w:t>两种物质时，采用降温结晶的方法可以除去它们</w:t>
      </w:r>
      <w:r w:rsidRPr="00BC211B">
        <w:rPr>
          <w:rFonts w:eastAsia="Times New Roman"/>
          <w:bCs/>
          <w:color w:val="FF0000"/>
        </w:rPr>
        <w:t>。</w:t>
      </w:r>
    </w:p>
    <w:p w:rsidR="000E462D" w:rsidRPr="00BC211B" w:rsidRDefault="00152609" w:rsidP="00BC211B">
      <w:pPr>
        <w:spacing w:line="360" w:lineRule="auto"/>
        <w:jc w:val="left"/>
        <w:textAlignment w:val="center"/>
        <w:rPr>
          <w:bCs/>
          <w:color w:val="FF0000"/>
        </w:rPr>
      </w:pPr>
      <w:r w:rsidRPr="00BC211B">
        <w:rPr>
          <w:bCs/>
          <w:color w:val="FF0000"/>
        </w:rPr>
        <w:t>点睛</w:t>
      </w:r>
      <w:r w:rsidRPr="00BC211B">
        <w:rPr>
          <w:rFonts w:eastAsia="Times New Romance"/>
          <w:bCs/>
          <w:color w:val="FF0000"/>
        </w:rPr>
        <w:t>∶</w:t>
      </w:r>
      <w:r w:rsidRPr="00BC211B">
        <w:rPr>
          <w:bCs/>
          <w:color w:val="FF0000"/>
        </w:rPr>
        <w:t>溶解度曲线的意义</w:t>
      </w:r>
      <w:r w:rsidRPr="00BC211B">
        <w:rPr>
          <w:bCs/>
          <w:color w:val="FF0000"/>
        </w:rPr>
        <w:t>①</w:t>
      </w:r>
      <w:r w:rsidRPr="00BC211B">
        <w:rPr>
          <w:bCs/>
          <w:color w:val="FF0000"/>
        </w:rPr>
        <w:t>表示同一种物质在不同温度时的溶解度或溶解度随温度变化的情况</w:t>
      </w:r>
      <w:r w:rsidRPr="00BC211B">
        <w:rPr>
          <w:rFonts w:eastAsia="Arial"/>
          <w:bCs/>
          <w:color w:val="FF0000"/>
        </w:rPr>
        <w:t>;</w:t>
      </w:r>
      <w:r w:rsidRPr="00BC211B">
        <w:rPr>
          <w:bCs/>
          <w:color w:val="FF0000"/>
        </w:rPr>
        <w:t>②</w:t>
      </w:r>
      <w:r w:rsidRPr="00BC211B">
        <w:rPr>
          <w:bCs/>
          <w:color w:val="FF0000"/>
        </w:rPr>
        <w:t>表示不同物质在同一温度时的溶解度，可以比较同一温度时，不同物质的溶解度的大小。若两种物质的溶解度曲线相交，则在该温度下两种物质的溶解度相等</w:t>
      </w:r>
      <w:r w:rsidRPr="00BC211B">
        <w:rPr>
          <w:rFonts w:eastAsia="Arial"/>
          <w:bCs/>
          <w:color w:val="FF0000"/>
        </w:rPr>
        <w:t>;</w:t>
      </w:r>
      <w:r w:rsidRPr="00BC211B">
        <w:rPr>
          <w:bCs/>
          <w:color w:val="FF0000"/>
        </w:rPr>
        <w:t>③</w:t>
      </w:r>
      <w:r w:rsidRPr="00BC211B">
        <w:rPr>
          <w:bCs/>
          <w:color w:val="FF0000"/>
        </w:rPr>
        <w:t>根据溶解度曲线可以确定从饱和溶液中析出晶体或进行混合物分离提纯的方法</w:t>
      </w:r>
      <w:r w:rsidRPr="00BC211B">
        <w:rPr>
          <w:rFonts w:eastAsia="Arial"/>
          <w:bCs/>
          <w:color w:val="FF0000"/>
        </w:rPr>
        <w:t>;</w:t>
      </w:r>
      <w:r w:rsidRPr="00BC211B">
        <w:rPr>
          <w:bCs/>
          <w:color w:val="FF0000"/>
        </w:rPr>
        <w:t>④</w:t>
      </w:r>
      <w:r w:rsidRPr="00BC211B">
        <w:rPr>
          <w:bCs/>
          <w:color w:val="FF0000"/>
        </w:rPr>
        <w:t>根据溶解度曲线能进行有关的计算。</w:t>
      </w:r>
    </w:p>
    <w:p w:rsidR="000E462D" w:rsidRPr="00BC211B" w:rsidRDefault="00152609" w:rsidP="00BC211B">
      <w:pPr>
        <w:spacing w:line="360" w:lineRule="auto"/>
        <w:jc w:val="left"/>
        <w:textAlignment w:val="center"/>
        <w:rPr>
          <w:bCs/>
        </w:rPr>
      </w:pPr>
      <w:r w:rsidRPr="00BC211B">
        <w:rPr>
          <w:bCs/>
        </w:rPr>
        <w:t>12</w:t>
      </w:r>
      <w:r w:rsidRPr="00BC211B">
        <w:rPr>
          <w:bCs/>
        </w:rPr>
        <w:t>．下表列出了固体物质</w:t>
      </w:r>
      <w:r w:rsidRPr="00BC211B">
        <w:rPr>
          <w:bCs/>
        </w:rPr>
        <w:t>A</w:t>
      </w:r>
      <w:r w:rsidRPr="00BC211B">
        <w:rPr>
          <w:bCs/>
        </w:rPr>
        <w:t>在不同温度时的溶解度：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55"/>
        <w:gridCol w:w="855"/>
        <w:gridCol w:w="855"/>
        <w:gridCol w:w="855"/>
        <w:gridCol w:w="854"/>
        <w:gridCol w:w="854"/>
        <w:gridCol w:w="854"/>
        <w:gridCol w:w="854"/>
        <w:gridCol w:w="854"/>
        <w:gridCol w:w="854"/>
      </w:tblGrid>
      <w:tr w:rsidR="005B4BB1">
        <w:trPr>
          <w:trHeight w:val="33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温度／</w:t>
            </w:r>
            <w:r w:rsidRPr="00BC211B">
              <w:rPr>
                <w:bCs/>
              </w:rPr>
              <w:t>℃</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10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20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40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50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60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70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80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90</w:t>
            </w:r>
          </w:p>
        </w:tc>
      </w:tr>
      <w:tr w:rsidR="005B4BB1">
        <w:trPr>
          <w:trHeight w:val="33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溶解度／</w:t>
            </w:r>
            <w:r w:rsidRPr="00BC211B">
              <w:rPr>
                <w:bCs/>
              </w:rPr>
              <w:t>g</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36</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35</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33</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31</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30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29</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28</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462D" w:rsidRPr="00BC211B" w:rsidRDefault="00152609" w:rsidP="00BC211B">
            <w:pPr>
              <w:spacing w:line="360" w:lineRule="auto"/>
              <w:jc w:val="left"/>
              <w:textAlignment w:val="center"/>
              <w:rPr>
                <w:bCs/>
              </w:rPr>
            </w:pPr>
            <w:r w:rsidRPr="00BC211B">
              <w:rPr>
                <w:bCs/>
              </w:rPr>
              <w:t>27</w:t>
            </w:r>
          </w:p>
        </w:tc>
      </w:tr>
    </w:tbl>
    <w:p w:rsidR="000E462D" w:rsidRPr="00BC211B" w:rsidRDefault="000E462D" w:rsidP="00BC211B">
      <w:pPr>
        <w:spacing w:line="360" w:lineRule="auto"/>
        <w:jc w:val="left"/>
        <w:textAlignment w:val="center"/>
        <w:rPr>
          <w:bCs/>
          <w:color w:val="FF0000"/>
        </w:rPr>
      </w:pPr>
    </w:p>
    <w:p w:rsidR="000E462D" w:rsidRPr="00BC211B" w:rsidRDefault="00152609" w:rsidP="00BC211B">
      <w:pPr>
        <w:spacing w:line="360" w:lineRule="auto"/>
        <w:jc w:val="left"/>
        <w:textAlignment w:val="center"/>
        <w:rPr>
          <w:bCs/>
          <w:color w:val="FF0000"/>
        </w:rPr>
      </w:pPr>
      <w:r w:rsidRPr="00BC211B">
        <w:rPr>
          <w:bCs/>
        </w:rPr>
        <w:t>(1)70℃</w:t>
      </w:r>
      <w:r w:rsidRPr="00BC211B">
        <w:rPr>
          <w:bCs/>
        </w:rPr>
        <w:t>时，向盛有</w:t>
      </w:r>
      <w:r w:rsidRPr="00BC211B">
        <w:rPr>
          <w:bCs/>
        </w:rPr>
        <w:t>100g</w:t>
      </w:r>
      <w:r w:rsidRPr="00BC211B">
        <w:rPr>
          <w:bCs/>
        </w:rPr>
        <w:t>水的烧杯中加入</w:t>
      </w:r>
      <w:r w:rsidRPr="00BC211B">
        <w:rPr>
          <w:bCs/>
        </w:rPr>
        <w:t>30g</w:t>
      </w:r>
      <w:r w:rsidRPr="00BC211B">
        <w:rPr>
          <w:bCs/>
        </w:rPr>
        <w:t>固体</w:t>
      </w:r>
      <w:r w:rsidRPr="00BC211B">
        <w:rPr>
          <w:bCs/>
        </w:rPr>
        <w:t>A</w:t>
      </w:r>
      <w:r w:rsidRPr="00BC211B">
        <w:rPr>
          <w:bCs/>
        </w:rPr>
        <w:t>，充分溶解形成的是</w:t>
      </w:r>
      <w:r w:rsidRPr="00BC211B">
        <w:rPr>
          <w:bCs/>
        </w:rPr>
        <w:t>______________(</w:t>
      </w:r>
      <w:r w:rsidRPr="00BC211B">
        <w:rPr>
          <w:bCs/>
        </w:rPr>
        <w:t>填</w:t>
      </w:r>
      <w:r w:rsidRPr="00BC211B">
        <w:rPr>
          <w:bCs/>
        </w:rPr>
        <w:t>“</w:t>
      </w:r>
      <w:r w:rsidRPr="00BC211B">
        <w:rPr>
          <w:bCs/>
        </w:rPr>
        <w:t>饱和</w:t>
      </w:r>
      <w:r w:rsidRPr="00BC211B">
        <w:rPr>
          <w:bCs/>
        </w:rPr>
        <w:t>”</w:t>
      </w:r>
      <w:r w:rsidRPr="00BC211B">
        <w:rPr>
          <w:bCs/>
        </w:rPr>
        <w:t>或</w:t>
      </w:r>
      <w:r w:rsidRPr="00BC211B">
        <w:rPr>
          <w:bCs/>
        </w:rPr>
        <w:t>“</w:t>
      </w:r>
      <w:r w:rsidRPr="00BC211B">
        <w:rPr>
          <w:bCs/>
        </w:rPr>
        <w:t>不饱和</w:t>
      </w:r>
      <w:r w:rsidRPr="00BC211B">
        <w:rPr>
          <w:bCs/>
        </w:rPr>
        <w:t>”)</w:t>
      </w:r>
      <w:r w:rsidRPr="00BC211B">
        <w:rPr>
          <w:bCs/>
        </w:rPr>
        <w:t>溶液，再将烧杯内物质温度降至</w:t>
      </w:r>
      <w:r w:rsidRPr="00BC211B">
        <w:rPr>
          <w:bCs/>
        </w:rPr>
        <w:t>20℃</w:t>
      </w:r>
      <w:r w:rsidRPr="00BC211B">
        <w:rPr>
          <w:bCs/>
        </w:rPr>
        <w:t>，此时溶液中溶质与溶剂的质量比为</w:t>
      </w:r>
      <w:r w:rsidRPr="00BC211B">
        <w:rPr>
          <w:bCs/>
        </w:rPr>
        <w:t>_____________(</w:t>
      </w:r>
      <w:r w:rsidRPr="00BC211B">
        <w:rPr>
          <w:bCs/>
        </w:rPr>
        <w:t>填最简整数比</w:t>
      </w:r>
      <w:r w:rsidRPr="00BC211B">
        <w:rPr>
          <w:bCs/>
        </w:rPr>
        <w:t>)</w:t>
      </w:r>
      <w:r w:rsidRPr="00BC211B">
        <w:rPr>
          <w:bCs/>
        </w:rPr>
        <w:t>；</w:t>
      </w:r>
    </w:p>
    <w:p w:rsidR="000E462D" w:rsidRPr="00BC211B" w:rsidRDefault="00152609" w:rsidP="00BC211B">
      <w:pPr>
        <w:spacing w:line="360" w:lineRule="auto"/>
        <w:jc w:val="left"/>
        <w:textAlignment w:val="center"/>
        <w:rPr>
          <w:bCs/>
          <w:color w:val="FF0000"/>
        </w:rPr>
      </w:pPr>
      <w:r w:rsidRPr="00BC211B">
        <w:rPr>
          <w:bCs/>
        </w:rPr>
        <w:t>(2)</w:t>
      </w:r>
      <w:r w:rsidRPr="00BC211B">
        <w:rPr>
          <w:bCs/>
        </w:rPr>
        <w:t>通过对上表数据的分析，物质</w:t>
      </w:r>
      <w:r w:rsidRPr="00BC211B">
        <w:rPr>
          <w:bCs/>
        </w:rPr>
        <w:t>A</w:t>
      </w:r>
      <w:r w:rsidRPr="00BC211B">
        <w:rPr>
          <w:bCs/>
        </w:rPr>
        <w:t>的溶解度曲线应是右图中的</w:t>
      </w:r>
      <w:r w:rsidRPr="00BC211B">
        <w:rPr>
          <w:bCs/>
        </w:rPr>
        <w:t>___________(</w:t>
      </w:r>
      <w:r w:rsidRPr="00BC211B">
        <w:rPr>
          <w:bCs/>
        </w:rPr>
        <w:t>填</w:t>
      </w:r>
      <w:r w:rsidRPr="00BC211B">
        <w:rPr>
          <w:bCs/>
        </w:rPr>
        <w:t>“</w:t>
      </w:r>
      <w:r w:rsidRPr="00BC211B">
        <w:rPr>
          <w:bCs/>
        </w:rPr>
        <w:t>甲</w:t>
      </w:r>
      <w:r w:rsidRPr="00BC211B">
        <w:rPr>
          <w:bCs/>
        </w:rPr>
        <w:t>”</w:t>
      </w:r>
      <w:r w:rsidRPr="00BC211B">
        <w:rPr>
          <w:bCs/>
        </w:rPr>
        <w:t>或</w:t>
      </w:r>
      <w:r w:rsidRPr="00BC211B">
        <w:rPr>
          <w:bCs/>
        </w:rPr>
        <w:t>“</w:t>
      </w:r>
      <w:r w:rsidRPr="00BC211B">
        <w:rPr>
          <w:bCs/>
        </w:rPr>
        <w:t>乙</w:t>
      </w:r>
      <w:r w:rsidRPr="00BC211B">
        <w:rPr>
          <w:bCs/>
        </w:rPr>
        <w:t>”)</w:t>
      </w:r>
      <w:r w:rsidRPr="00BC211B">
        <w:rPr>
          <w:bCs/>
        </w:rPr>
        <w:t>；</w:t>
      </w:r>
    </w:p>
    <w:p w:rsidR="000E462D" w:rsidRPr="00BC211B" w:rsidRDefault="00152609" w:rsidP="00BC211B">
      <w:pPr>
        <w:spacing w:line="360" w:lineRule="auto"/>
        <w:jc w:val="left"/>
        <w:textAlignment w:val="center"/>
        <w:rPr>
          <w:bCs/>
          <w:color w:val="FF0000"/>
        </w:rPr>
      </w:pPr>
      <w:r w:rsidRPr="00BC211B">
        <w:rPr>
          <w:bCs/>
          <w:noProof/>
        </w:rPr>
        <w:drawing>
          <wp:inline distT="0" distB="0" distL="114300" distR="114300">
            <wp:extent cx="1333500" cy="1038225"/>
            <wp:effectExtent l="0" t="0" r="0" b="9525"/>
            <wp:docPr id="100000" name="图片 100000" descr="学科网 版权所有"/>
            <wp:cNvGraphicFramePr/>
            <a:graphic xmlns:a="http://schemas.openxmlformats.org/drawingml/2006/main">
              <a:graphicData uri="http://schemas.openxmlformats.org/drawingml/2006/picture">
                <pic:pic xmlns:pic="http://schemas.openxmlformats.org/drawingml/2006/picture">
                  <pic:nvPicPr>
                    <pic:cNvPr id="325706174" name="图片 100000"/>
                    <pic:cNvPicPr/>
                  </pic:nvPicPr>
                  <pic:blipFill>
                    <a:blip r:embed="rId13"/>
                    <a:stretch>
                      <a:fillRect/>
                    </a:stretch>
                  </pic:blipFill>
                  <pic:spPr>
                    <a:xfrm>
                      <a:off x="0" y="0"/>
                      <a:ext cx="1333500" cy="1038225"/>
                    </a:xfrm>
                    <a:prstGeom prst="rect">
                      <a:avLst/>
                    </a:prstGeom>
                  </pic:spPr>
                </pic:pic>
              </a:graphicData>
            </a:graphic>
          </wp:inline>
        </w:drawing>
      </w:r>
    </w:p>
    <w:p w:rsidR="000E462D" w:rsidRPr="00BC211B" w:rsidRDefault="00152609" w:rsidP="00BC211B">
      <w:pPr>
        <w:spacing w:line="360" w:lineRule="auto"/>
        <w:jc w:val="left"/>
        <w:textAlignment w:val="center"/>
        <w:rPr>
          <w:bCs/>
          <w:color w:val="FF0000"/>
        </w:rPr>
      </w:pPr>
      <w:r w:rsidRPr="00BC211B">
        <w:rPr>
          <w:bCs/>
        </w:rPr>
        <w:t>(3)80℃</w:t>
      </w:r>
      <w:r w:rsidRPr="00BC211B">
        <w:rPr>
          <w:bCs/>
        </w:rPr>
        <w:t>时，配制一定量</w:t>
      </w:r>
      <w:r w:rsidRPr="00BC211B">
        <w:rPr>
          <w:bCs/>
        </w:rPr>
        <w:t>A</w:t>
      </w:r>
      <w:r w:rsidRPr="00BC211B">
        <w:rPr>
          <w:bCs/>
        </w:rPr>
        <w:t>物质的溶液，将其降温到</w:t>
      </w:r>
      <w:r w:rsidRPr="00BC211B">
        <w:rPr>
          <w:bCs/>
        </w:rPr>
        <w:t>60℃</w:t>
      </w:r>
      <w:r w:rsidRPr="00BC211B">
        <w:rPr>
          <w:bCs/>
        </w:rPr>
        <w:t>，是否有固体析出</w:t>
      </w:r>
      <w:r w:rsidRPr="00BC211B">
        <w:rPr>
          <w:bCs/>
        </w:rPr>
        <w:t>?____________(</w:t>
      </w:r>
      <w:r w:rsidRPr="00BC211B">
        <w:rPr>
          <w:bCs/>
        </w:rPr>
        <w:t>填</w:t>
      </w:r>
      <w:r w:rsidRPr="00BC211B">
        <w:rPr>
          <w:bCs/>
        </w:rPr>
        <w:t>“</w:t>
      </w:r>
      <w:r w:rsidRPr="00BC211B">
        <w:rPr>
          <w:bCs/>
        </w:rPr>
        <w:t>有</w:t>
      </w:r>
      <w:r w:rsidRPr="00BC211B">
        <w:rPr>
          <w:bCs/>
        </w:rPr>
        <w:t>”</w:t>
      </w:r>
      <w:r w:rsidRPr="00BC211B">
        <w:rPr>
          <w:bCs/>
        </w:rPr>
        <w:t>、</w:t>
      </w:r>
      <w:r w:rsidRPr="00BC211B">
        <w:rPr>
          <w:bCs/>
        </w:rPr>
        <w:t xml:space="preserve"> “</w:t>
      </w:r>
      <w:r w:rsidRPr="00BC211B">
        <w:rPr>
          <w:bCs/>
        </w:rPr>
        <w:t>没有</w:t>
      </w:r>
      <w:r w:rsidRPr="00BC211B">
        <w:rPr>
          <w:bCs/>
        </w:rPr>
        <w:t>”</w:t>
      </w:r>
      <w:r w:rsidRPr="00BC211B">
        <w:rPr>
          <w:bCs/>
        </w:rPr>
        <w:t>或</w:t>
      </w:r>
      <w:r w:rsidRPr="00BC211B">
        <w:rPr>
          <w:bCs/>
        </w:rPr>
        <w:t>“</w:t>
      </w:r>
      <w:r w:rsidRPr="00BC211B">
        <w:rPr>
          <w:bCs/>
        </w:rPr>
        <w:t>不确定</w:t>
      </w:r>
      <w:r w:rsidRPr="00BC211B">
        <w:rPr>
          <w:bCs/>
        </w:rPr>
        <w:t>”)</w:t>
      </w:r>
      <w:r w:rsidRPr="00BC211B">
        <w:rPr>
          <w:bCs/>
        </w:rPr>
        <w:t>。</w:t>
      </w:r>
    </w:p>
    <w:p w:rsidR="000E462D" w:rsidRPr="00BC211B" w:rsidRDefault="00152609" w:rsidP="00BC211B">
      <w:pPr>
        <w:spacing w:line="360" w:lineRule="auto"/>
        <w:jc w:val="left"/>
        <w:textAlignment w:val="center"/>
        <w:rPr>
          <w:bCs/>
          <w:color w:val="FF0000"/>
        </w:rPr>
      </w:pPr>
      <w:r w:rsidRPr="00BC211B">
        <w:rPr>
          <w:bCs/>
          <w:color w:val="FF0000"/>
        </w:rPr>
        <w:t>【答案】</w:t>
      </w:r>
      <w:r w:rsidRPr="00BC211B">
        <w:rPr>
          <w:bCs/>
          <w:color w:val="FF0000"/>
        </w:rPr>
        <w:t xml:space="preserve">  </w:t>
      </w:r>
      <w:r w:rsidRPr="00BC211B">
        <w:rPr>
          <w:bCs/>
          <w:color w:val="FF0000"/>
        </w:rPr>
        <w:t>饱和溶液</w:t>
      </w:r>
      <w:r w:rsidRPr="00BC211B">
        <w:rPr>
          <w:bCs/>
          <w:color w:val="FF0000"/>
        </w:rPr>
        <w:t xml:space="preserve">  3:10  </w:t>
      </w:r>
      <w:r w:rsidRPr="00BC211B">
        <w:rPr>
          <w:bCs/>
          <w:color w:val="FF0000"/>
        </w:rPr>
        <w:t>乙</w:t>
      </w:r>
      <w:r w:rsidRPr="00BC211B">
        <w:rPr>
          <w:bCs/>
          <w:color w:val="FF0000"/>
        </w:rPr>
        <w:t xml:space="preserve">  </w:t>
      </w:r>
      <w:r w:rsidRPr="00BC211B">
        <w:rPr>
          <w:bCs/>
          <w:color w:val="FF0000"/>
        </w:rPr>
        <w:t>不确定</w:t>
      </w:r>
    </w:p>
    <w:p w:rsidR="000E462D" w:rsidRPr="00BC211B" w:rsidRDefault="00152609" w:rsidP="00BC211B">
      <w:pPr>
        <w:spacing w:line="360" w:lineRule="auto"/>
        <w:jc w:val="left"/>
        <w:textAlignment w:val="center"/>
        <w:rPr>
          <w:bCs/>
          <w:color w:val="FF0000"/>
        </w:rPr>
      </w:pPr>
      <w:r w:rsidRPr="00BC211B">
        <w:rPr>
          <w:bCs/>
          <w:color w:val="FF0000"/>
        </w:rPr>
        <w:t>【解析】由题中信息知，</w:t>
      </w:r>
      <w:r w:rsidRPr="00BC211B">
        <w:rPr>
          <w:bCs/>
          <w:color w:val="FF0000"/>
        </w:rPr>
        <w:t>(1)70℃</w:t>
      </w:r>
      <w:r w:rsidRPr="00BC211B">
        <w:rPr>
          <w:bCs/>
          <w:color w:val="FF0000"/>
        </w:rPr>
        <w:t>时，固体物质</w:t>
      </w:r>
      <w:r w:rsidRPr="00BC211B">
        <w:rPr>
          <w:bCs/>
          <w:color w:val="FF0000"/>
        </w:rPr>
        <w:t>A</w:t>
      </w:r>
      <w:r w:rsidRPr="00BC211B">
        <w:rPr>
          <w:bCs/>
          <w:color w:val="FF0000"/>
        </w:rPr>
        <w:t>溶解度是</w:t>
      </w:r>
      <w:r w:rsidRPr="00BC211B">
        <w:rPr>
          <w:bCs/>
          <w:color w:val="FF0000"/>
        </w:rPr>
        <w:t>29g,</w:t>
      </w:r>
      <w:r w:rsidRPr="00BC211B">
        <w:rPr>
          <w:bCs/>
          <w:color w:val="FF0000"/>
        </w:rPr>
        <w:t>向盛有</w:t>
      </w:r>
      <w:r w:rsidRPr="00BC211B">
        <w:rPr>
          <w:bCs/>
          <w:color w:val="FF0000"/>
        </w:rPr>
        <w:t>100g</w:t>
      </w:r>
      <w:r w:rsidRPr="00BC211B">
        <w:rPr>
          <w:bCs/>
          <w:color w:val="FF0000"/>
        </w:rPr>
        <w:t>水的烧杯中加入</w:t>
      </w:r>
      <w:r w:rsidRPr="00BC211B">
        <w:rPr>
          <w:bCs/>
          <w:color w:val="FF0000"/>
        </w:rPr>
        <w:t>30g</w:t>
      </w:r>
      <w:r w:rsidRPr="00BC211B">
        <w:rPr>
          <w:bCs/>
          <w:color w:val="FF0000"/>
        </w:rPr>
        <w:t>固体</w:t>
      </w:r>
      <w:r w:rsidRPr="00BC211B">
        <w:rPr>
          <w:bCs/>
          <w:color w:val="FF0000"/>
        </w:rPr>
        <w:t>A</w:t>
      </w:r>
      <w:r w:rsidRPr="00BC211B">
        <w:rPr>
          <w:bCs/>
          <w:color w:val="FF0000"/>
        </w:rPr>
        <w:t>，充分溶解形成的是饱和溶液。再将烧杯内物质温度降至</w:t>
      </w:r>
      <w:r w:rsidRPr="00BC211B">
        <w:rPr>
          <w:bCs/>
          <w:color w:val="FF0000"/>
        </w:rPr>
        <w:t>20℃</w:t>
      </w:r>
      <w:r w:rsidRPr="00BC211B">
        <w:rPr>
          <w:bCs/>
          <w:color w:val="FF0000"/>
        </w:rPr>
        <w:t>，此时溶液中溶质与溶剂的质量比为</w:t>
      </w:r>
      <w:r w:rsidRPr="00BC211B">
        <w:rPr>
          <w:bCs/>
          <w:color w:val="FF0000"/>
        </w:rPr>
        <w:t>30∶100</w:t>
      </w:r>
      <w:r w:rsidRPr="00BC211B">
        <w:rPr>
          <w:bCs/>
          <w:color w:val="FF0000"/>
        </w:rPr>
        <w:t>＝</w:t>
      </w:r>
      <w:r w:rsidRPr="00BC211B">
        <w:rPr>
          <w:bCs/>
          <w:color w:val="FF0000"/>
        </w:rPr>
        <w:t>3:10</w:t>
      </w:r>
      <w:r w:rsidRPr="00BC211B">
        <w:rPr>
          <w:bCs/>
          <w:color w:val="FF0000"/>
        </w:rPr>
        <w:t>，因</w:t>
      </w:r>
      <w:r w:rsidRPr="00BC211B">
        <w:rPr>
          <w:bCs/>
          <w:color w:val="FF0000"/>
        </w:rPr>
        <w:t>20℃A</w:t>
      </w:r>
      <w:r w:rsidRPr="00BC211B">
        <w:rPr>
          <w:bCs/>
          <w:color w:val="FF0000"/>
        </w:rPr>
        <w:t>物质溶解度是</w:t>
      </w:r>
      <w:r w:rsidRPr="00BC211B">
        <w:rPr>
          <w:bCs/>
          <w:color w:val="FF0000"/>
        </w:rPr>
        <w:t>34g</w:t>
      </w:r>
      <w:r w:rsidRPr="00BC211B">
        <w:rPr>
          <w:bCs/>
          <w:color w:val="FF0000"/>
        </w:rPr>
        <w:t>；</w:t>
      </w:r>
      <w:r w:rsidRPr="00BC211B">
        <w:rPr>
          <w:bCs/>
          <w:color w:val="FF0000"/>
        </w:rPr>
        <w:t>(2)</w:t>
      </w:r>
      <w:r w:rsidRPr="00BC211B">
        <w:rPr>
          <w:bCs/>
          <w:color w:val="FF0000"/>
        </w:rPr>
        <w:t>通过对上表数据的分析，物质</w:t>
      </w:r>
      <w:r w:rsidRPr="00BC211B">
        <w:rPr>
          <w:bCs/>
          <w:color w:val="FF0000"/>
        </w:rPr>
        <w:t>A</w:t>
      </w:r>
      <w:r w:rsidRPr="00BC211B">
        <w:rPr>
          <w:bCs/>
          <w:color w:val="FF0000"/>
        </w:rPr>
        <w:t>的溶解度曲线应是右图中的乙。</w:t>
      </w:r>
      <w:r w:rsidRPr="00BC211B">
        <w:rPr>
          <w:bCs/>
          <w:color w:val="FF0000"/>
        </w:rPr>
        <w:t>(3)80℃</w:t>
      </w:r>
      <w:r w:rsidRPr="00BC211B">
        <w:rPr>
          <w:bCs/>
          <w:color w:val="FF0000"/>
        </w:rPr>
        <w:t>时，配制一定量</w:t>
      </w:r>
      <w:r w:rsidRPr="00BC211B">
        <w:rPr>
          <w:bCs/>
          <w:color w:val="FF0000"/>
        </w:rPr>
        <w:t>A</w:t>
      </w:r>
      <w:r w:rsidRPr="00BC211B">
        <w:rPr>
          <w:bCs/>
          <w:color w:val="FF0000"/>
        </w:rPr>
        <w:t>物质的溶液，因不知其是否饱和，将其降温到</w:t>
      </w:r>
      <w:r w:rsidRPr="00BC211B">
        <w:rPr>
          <w:bCs/>
          <w:color w:val="FF0000"/>
        </w:rPr>
        <w:t>60℃</w:t>
      </w:r>
      <w:r w:rsidRPr="00BC211B">
        <w:rPr>
          <w:bCs/>
          <w:color w:val="FF0000"/>
        </w:rPr>
        <w:t>，是否有固体析出不确定。</w:t>
      </w:r>
    </w:p>
    <w:p w:rsidR="000E462D" w:rsidRPr="00BC211B" w:rsidRDefault="00152609" w:rsidP="00BC211B">
      <w:pPr>
        <w:spacing w:line="360" w:lineRule="auto"/>
        <w:jc w:val="left"/>
        <w:textAlignment w:val="center"/>
        <w:rPr>
          <w:bCs/>
          <w:color w:val="FF0000"/>
        </w:rPr>
      </w:pPr>
      <w:r w:rsidRPr="00BC211B">
        <w:rPr>
          <w:bCs/>
          <w:color w:val="FF0000"/>
        </w:rPr>
        <w:t>点睛</w:t>
      </w:r>
      <w:r w:rsidRPr="00BC211B">
        <w:rPr>
          <w:bCs/>
          <w:color w:val="FF0000"/>
        </w:rPr>
        <w:t>;</w:t>
      </w:r>
      <w:r w:rsidRPr="00BC211B">
        <w:rPr>
          <w:bCs/>
          <w:color w:val="FF0000"/>
        </w:rPr>
        <w:t>：本题重点考查物质在不同温度时的溶解度。根据溶解度表，进行简单的计算和判断。该物质溶解度</w:t>
      </w:r>
      <w:r w:rsidRPr="00BC211B">
        <w:rPr>
          <w:bCs/>
          <w:color w:val="FF0000"/>
        </w:rPr>
        <w:lastRenderedPageBreak/>
        <w:t>随温度升高而减小。</w:t>
      </w:r>
    </w:p>
    <w:p w:rsidR="000E462D" w:rsidRPr="00BC211B" w:rsidRDefault="000E462D" w:rsidP="00BC211B">
      <w:pPr>
        <w:rPr>
          <w:bCs/>
          <w:color w:val="FF0000"/>
        </w:rPr>
      </w:pPr>
    </w:p>
    <w:sectPr w:rsidR="000E462D" w:rsidRPr="00BC211B" w:rsidSect="00BC211B">
      <w:headerReference w:type="even" r:id="rId14"/>
      <w:footerReference w:type="even" r:id="rId15"/>
      <w:pgSz w:w="11907" w:h="16839"/>
      <w:pgMar w:top="1417" w:right="1077" w:bottom="1417" w:left="1077" w:header="850" w:footer="992" w:gutter="0"/>
      <w:cols w:sep="1" w:space="425"/>
      <w:docGrid w:type="lines" w:linePitch="318" w:charSpace="4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44" w:rsidRDefault="008D7244">
      <w:r>
        <w:separator/>
      </w:r>
    </w:p>
  </w:endnote>
  <w:endnote w:type="continuationSeparator" w:id="0">
    <w:p w:rsidR="008D7244" w:rsidRDefault="008D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c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2D" w:rsidRDefault="00152609">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BC211B">
      <w:rPr>
        <w:noProof/>
      </w:rPr>
      <w:instrText>6</w:instrText>
    </w:r>
    <w:r>
      <w:fldChar w:fldCharType="end"/>
    </w:r>
    <w:r>
      <w:instrText xml:space="preserve"> </w:instrText>
    </w:r>
    <w:r>
      <w:fldChar w:fldCharType="separate"/>
    </w:r>
    <w:r w:rsidR="00BC211B">
      <w:rPr>
        <w:noProof/>
      </w:rPr>
      <w:t>6</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BC211B">
      <w:rPr>
        <w:noProof/>
      </w:rPr>
      <w:instrText>6</w:instrText>
    </w:r>
    <w:r>
      <w:fldChar w:fldCharType="end"/>
    </w:r>
    <w:r>
      <w:instrText xml:space="preserve"> </w:instrText>
    </w:r>
    <w:r>
      <w:fldChar w:fldCharType="separate"/>
    </w:r>
    <w:r w:rsidR="00BC211B">
      <w:rPr>
        <w:noProof/>
      </w:rPr>
      <w:t>6</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44" w:rsidRDefault="008D7244">
      <w:r>
        <w:separator/>
      </w:r>
    </w:p>
  </w:footnote>
  <w:footnote w:type="continuationSeparator" w:id="0">
    <w:p w:rsidR="008D7244" w:rsidRDefault="008D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2D" w:rsidRDefault="00152609">
    <w:pPr>
      <w:pStyle w:val="a5"/>
    </w:pPr>
    <w:r>
      <w:rPr>
        <w:rFonts w:hint="eastAsia"/>
        <w:noProof/>
      </w:rPr>
      <w:drawing>
        <wp:anchor distT="0" distB="0" distL="114300" distR="114300" simplePos="0" relativeHeight="251660288" behindDoc="0" locked="0" layoutInCell="1" allowOverlap="1">
          <wp:simplePos x="0" y="0"/>
          <wp:positionH relativeFrom="column">
            <wp:posOffset>-533400</wp:posOffset>
          </wp:positionH>
          <wp:positionV relativeFrom="paragraph">
            <wp:posOffset>-44450</wp:posOffset>
          </wp:positionV>
          <wp:extent cx="6191250" cy="720090"/>
          <wp:effectExtent l="0" t="0" r="0" b="3810"/>
          <wp:wrapSquare wrapText="bothSides"/>
          <wp:docPr id="1" name="图片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80345" name="图片 1" descr="111111"/>
                  <pic:cNvPicPr>
                    <a:picLocks noChangeAspect="1"/>
                  </pic:cNvPicPr>
                </pic:nvPicPr>
                <pic:blipFill>
                  <a:blip r:embed="rId1"/>
                  <a:stretch>
                    <a:fillRect/>
                  </a:stretch>
                </pic:blipFill>
                <pic:spPr>
                  <a:xfrm>
                    <a:off x="0" y="0"/>
                    <a:ext cx="6191250" cy="72009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-523875</wp:posOffset>
          </wp:positionH>
          <wp:positionV relativeFrom="paragraph">
            <wp:posOffset>9772015</wp:posOffset>
          </wp:positionV>
          <wp:extent cx="6187440" cy="281305"/>
          <wp:effectExtent l="0" t="0" r="3810" b="4445"/>
          <wp:wrapSquare wrapText="bothSides"/>
          <wp:docPr id="2" name="图片 2"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98597" name="图片 2" descr="333"/>
                  <pic:cNvPicPr>
                    <a:picLocks noChangeAspect="1"/>
                  </pic:cNvPicPr>
                </pic:nvPicPr>
                <pic:blipFill>
                  <a:blip r:embed="rId2"/>
                  <a:stretch>
                    <a:fillRect/>
                  </a:stretch>
                </pic:blipFill>
                <pic:spPr>
                  <a:xfrm>
                    <a:off x="0" y="0"/>
                    <a:ext cx="6187440" cy="2813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2D"/>
    <w:rsid w:val="000E462D"/>
    <w:rsid w:val="00152609"/>
    <w:rsid w:val="005B4BB1"/>
    <w:rsid w:val="008D7244"/>
    <w:rsid w:val="00B45142"/>
    <w:rsid w:val="00BA1DBA"/>
    <w:rsid w:val="00BC211B"/>
    <w:rsid w:val="00F02A84"/>
    <w:rsid w:val="01956AF7"/>
    <w:rsid w:val="063B7849"/>
    <w:rsid w:val="353A24AE"/>
    <w:rsid w:val="73DC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No Spacing"/>
    <w:link w:val="Char2"/>
    <w:uiPriority w:val="1"/>
    <w:qFormat/>
    <w:rPr>
      <w:sz w:val="22"/>
      <w:szCs w:val="22"/>
    </w:rPr>
  </w:style>
  <w:style w:type="character" w:customStyle="1" w:styleId="Char2">
    <w:name w:val="无间隔 Char"/>
    <w:basedOn w:val="a0"/>
    <w:link w:val="a6"/>
    <w:uiPriority w:val="1"/>
    <w:qFormat/>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No Spacing"/>
    <w:link w:val="Char2"/>
    <w:uiPriority w:val="1"/>
    <w:qFormat/>
    <w:rPr>
      <w:sz w:val="22"/>
      <w:szCs w:val="22"/>
    </w:rPr>
  </w:style>
  <w:style w:type="character" w:customStyle="1" w:styleId="Char2">
    <w:name w:val="无间隔 Char"/>
    <w:basedOn w:val="a0"/>
    <w:link w:val="a6"/>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99AEE-DCC4-4194-8325-07A00B9F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13</cp:revision>
  <dcterms:created xsi:type="dcterms:W3CDTF">2011-01-13T09:46:00Z</dcterms:created>
  <dcterms:modified xsi:type="dcterms:W3CDTF">2020-02-10T08:28:00Z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