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1" w:rsidRDefault="00B10BB1" w:rsidP="00B10BB1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B10BB1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B10BB1">
        <w:rPr>
          <w:rFonts w:ascii="宋体" w:hAnsi="宋体"/>
          <w:b/>
          <w:color w:val="FF0000"/>
          <w:sz w:val="32"/>
        </w:rPr>
        <w:t>年</w:t>
      </w:r>
      <w:r w:rsidRPr="00B10BB1">
        <w:rPr>
          <w:rFonts w:ascii="宋体" w:hAnsi="宋体" w:hint="eastAsia"/>
          <w:b/>
          <w:color w:val="FF0000"/>
          <w:sz w:val="32"/>
        </w:rPr>
        <w:t>湖北省</w:t>
      </w:r>
      <w:bookmarkStart w:id="0" w:name="_GoBack"/>
      <w:r w:rsidR="000016E7">
        <w:rPr>
          <w:rFonts w:ascii="宋体" w:hAnsi="宋体" w:hint="eastAsia"/>
          <w:b/>
          <w:color w:val="FF0000"/>
          <w:sz w:val="32"/>
        </w:rPr>
        <w:t>黄石市</w:t>
      </w:r>
      <w:bookmarkEnd w:id="0"/>
      <w:r w:rsidRPr="00B10BB1">
        <w:rPr>
          <w:rFonts w:ascii="宋体" w:hAnsi="宋体"/>
          <w:b/>
          <w:color w:val="FF0000"/>
          <w:sz w:val="32"/>
        </w:rPr>
        <w:t>初中毕业学业水平考试化学试题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 O-16   Si-28   S-32   Na-23   Ca-40   Cu-64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三、选择题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本题共</w:t>
      </w:r>
      <w:r>
        <w:rPr>
          <w:rFonts w:ascii="Times New Roman" w:eastAsia="Times New Roman" w:hAnsi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分。在每个小题给出的四个选项中，只有一项是符合题目要求的。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下列诗句中不涉及化学变化的是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千锤万凿出深山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化作春泥更护花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蜡炬成灰泪始干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爆竹声中一岁除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化学与我们的生活息息相关下列说法错误的是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缺钙会导致骨质疏松</w:t>
      </w:r>
      <w:r>
        <w:rPr>
          <w:rFonts w:ascii="宋体" w:hAnsi="宋体"/>
          <w:color w:val="000000"/>
        </w:rPr>
        <w:tab/>
        <w:t>B. 贫血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人补充的铁越多越好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人体所需的热量主要来自糖类</w:t>
      </w:r>
      <w:r>
        <w:rPr>
          <w:rFonts w:ascii="宋体" w:hAnsi="宋体"/>
          <w:color w:val="000000"/>
        </w:rPr>
        <w:tab/>
        <w:t>D. 吃水果蔬菜可以补充维生素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下列物质按照混合物、碱、氧化物顺序排列的是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冰水混合物、苛性钠、二氧化锰</w:t>
      </w:r>
      <w:r>
        <w:rPr>
          <w:rFonts w:ascii="宋体" w:hAnsi="宋体"/>
          <w:color w:val="000000"/>
        </w:rPr>
        <w:tab/>
        <w:t>B. 液化石油气、熟石灰、二氧化硫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食盐水、纯碱、干冰</w:t>
      </w:r>
      <w:r>
        <w:rPr>
          <w:rFonts w:ascii="宋体" w:hAnsi="宋体"/>
          <w:color w:val="000000"/>
        </w:rPr>
        <w:tab/>
        <w:t>D. 天然气、氢氧化钾、大理石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下列有关化学用语的说法正确的是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表示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个氮原子</w:t>
      </w:r>
      <w:r>
        <w:rPr>
          <w:rFonts w:ascii="宋体" w:hAnsi="宋体"/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hAnsi="宋体"/>
          <w:color w:val="000000"/>
        </w:rPr>
        <w:t>中的</w:t>
      </w:r>
      <w:r>
        <w:rPr>
          <w:rFonts w:ascii="Times New Roman" w:eastAsia="Times New Roman" w:hAnsi="Times New Roman" w:cs="Times New Roman"/>
          <w:color w:val="000000"/>
        </w:rPr>
        <w:t>“-”</w:t>
      </w:r>
      <w:r>
        <w:rPr>
          <w:rFonts w:ascii="宋体" w:hAnsi="宋体"/>
          <w:color w:val="000000"/>
        </w:rPr>
        <w:t>表示氯元素的化合价为</w:t>
      </w:r>
      <w:r>
        <w:rPr>
          <w:rFonts w:ascii="Times New Roman" w:eastAsia="Times New Roman" w:hAnsi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价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 w:dxaOrig="54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7pt;height:19pt" o:ole="">
            <v:imagedata r:id="rId9" o:title="eqId9ad248ee2e654883891a1df38752f597"/>
          </v:shape>
          <o:OLEObject Type="Embed" ProgID="Equation.DSMT4" ShapeID="_x0000_i1025" DrawAspect="Content" ObjectID="_1687519004" r:id="rId10"/>
        </w:object>
      </w:r>
      <w:r>
        <w:rPr>
          <w:rFonts w:ascii="宋体" w:hAnsi="宋体"/>
          <w:color w:val="000000"/>
        </w:rPr>
        <w:t>表示一个碳酸根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既可以表示氢元素，也可以表示一个氢原子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下列有关空气的说法错误的是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氮气是制造氮肥的重要原料</w:t>
      </w:r>
      <w:r>
        <w:rPr>
          <w:rFonts w:ascii="宋体" w:hAnsi="宋体"/>
          <w:color w:val="000000"/>
        </w:rPr>
        <w:tab/>
        <w:t>B. 氧气约占空气体积的</w:t>
      </w:r>
      <w:r>
        <w:rPr>
          <w:rFonts w:ascii="Times New Roman" w:eastAsia="Times New Roman" w:hAnsi="Times New Roman" w:cs="Times New Roman"/>
          <w:color w:val="000000"/>
        </w:rPr>
        <w:t>21%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空气中稀有气体所占比例虽小但用途广泛</w:t>
      </w:r>
      <w:r>
        <w:rPr>
          <w:rFonts w:ascii="宋体" w:hAnsi="宋体"/>
          <w:color w:val="000000"/>
        </w:rPr>
        <w:tab/>
        <w:t>D. 空气污染不会造成臭氧层空洞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下列反应的化学方程式书写正确的是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高炉炼铁：</w:t>
      </w:r>
      <w:r>
        <w:object w:dxaOrig="2820" w:dyaOrig="765">
          <v:shape id="_x0000_i1026" type="#_x0000_t75" alt="学科网(www.zxxk.com)--教育资源门户，提供试卷、教案、课件、论文、素材以及各类教学资源下载，还有大量而丰富的教学相关资讯！" style="width:141pt;height:38.5pt" o:ole="">
            <v:imagedata r:id="rId11" o:title="eqId54d39ecac80546bf8e252c43b00c9ff0"/>
          </v:shape>
          <o:OLEObject Type="Embed" ProgID="Equation.DSMT4" ShapeID="_x0000_i1026" DrawAspect="Content" ObjectID="_1687519005" r:id="rId12"/>
        </w:objec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盐酸除铁锈：</w:t>
      </w:r>
      <w:r>
        <w:object w:dxaOrig="2420" w:dyaOrig="360">
          <v:shape id="_x0000_i1027" type="#_x0000_t75" alt="学科网(www.zxxk.com)--教育资源门户，提供试卷、教案、课件、论文、素材以及各类教学资源下载，还有大量而丰富的教学相关资讯！" style="width:121pt;height:18pt" o:ole="">
            <v:imagedata r:id="rId13" o:title="eqIdf690502d819544cb8daabdde7ce18cee"/>
          </v:shape>
          <o:OLEObject Type="Embed" ProgID="Equation.DSMT4" ShapeID="_x0000_i1027" DrawAspect="Content" ObjectID="_1687519006" r:id="rId14"/>
        </w:objec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小苏打治疗胃酸过多：</w:t>
      </w:r>
      <w:r>
        <w:object w:dxaOrig="3705" w:dyaOrig="375">
          <v:shape id="_x0000_i1028" type="#_x0000_t75" alt="学科网(www.zxxk.com)--教育资源门户，提供试卷、教案、课件、论文、素材以及各类教学资源下载，还有大量而丰富的教学相关资讯！" style="width:185.5pt;height:19pt" o:ole="">
            <v:imagedata r:id="rId15" o:title="eqIdfdcac4100d104d3b8cf3b1b2f1a136a5"/>
          </v:shape>
          <o:OLEObject Type="Embed" ProgID="Equation.DSMT4" ShapeID="_x0000_i1028" DrawAspect="Content" ObjectID="_1687519007" r:id="rId16"/>
        </w:objec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铝制品耐腐蚀：</w:t>
      </w:r>
      <w:r>
        <w:object w:dxaOrig="1665" w:dyaOrig="360">
          <v:shape id="_x0000_i1029" type="#_x0000_t75" alt="学科网(www.zxxk.com)--教育资源门户，提供试卷、教案、课件、论文、素材以及各类教学资源下载，还有大量而丰富的教学相关资讯！" style="width:83.5pt;height:18pt" o:ole="">
            <v:imagedata r:id="rId17" o:title="eqId3f399299b13a4f49af31f9baceac5b5e"/>
          </v:shape>
          <o:OLEObject Type="Embed" ProgID="Equation.DSMT4" ShapeID="_x0000_i1029" DrawAspect="Content" ObjectID="_1687519008" r:id="rId18"/>
        </w:objec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下列对宏观事实的解释错误的是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品红在热水中扩散的更快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温度升高，分子运动加快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铁在空气中只发生红热现象，在氧气中剧烈燃烧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氧气含量不同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一氧化碳和二氧化碳化学性质不同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原子种类不同，性质不同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D. 明矾可以净水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生成的胶状物能吸附杂质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将足量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四种金属分别投入等质量、等质量分数的稀盐酸中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反应关系如图甲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，把金属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分别投入硝酸银溶液中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反应关系如图乙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，据此判断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的金属活动性顺序是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451225" cy="1990725"/>
            <wp:effectExtent l="0" t="0" r="0" b="9525"/>
            <wp:docPr id="735" name="图片 7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M&gt;X&gt;Y&gt;Z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M&gt;X&gt;Z&gt;Y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X&gt;M&gt;Z&gt;Y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X&gt;M&gt;Y&gt;Z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思维导图是知识整理的重要工具，如图是某思维导图的一部分，可以填入括号中的是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983865" cy="1637030"/>
            <wp:effectExtent l="0" t="0" r="6985" b="1270"/>
            <wp:docPr id="734" name="图片 7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能与活泼非金属反应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能与某些酸反应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能与非金属氧化物反应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能与某些盐反应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下列实验操作正确的是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047115" cy="963295"/>
            <wp:effectExtent l="0" t="0" r="635" b="8255"/>
            <wp:docPr id="733" name="图片 7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浓硫酸稀释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801370" cy="943610"/>
            <wp:effectExtent l="0" t="0" r="0" b="8890"/>
            <wp:docPr id="732" name="图片 7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液体读数</w:t>
      </w:r>
    </w:p>
    <w:p w:rsidR="000016E7" w:rsidRDefault="000016E7" w:rsidP="000016E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73455" cy="904875"/>
            <wp:effectExtent l="0" t="0" r="0" b="9525"/>
            <wp:docPr id="731" name="图片 7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收集氢气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53770" cy="1332230"/>
            <wp:effectExtent l="0" t="0" r="0" b="1270"/>
            <wp:docPr id="730" name="图片 7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熄灭酒精灯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下列常见物质的除杂方法错误的是</w:t>
      </w:r>
    </w:p>
    <w:tbl>
      <w:tblPr>
        <w:tblW w:w="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10"/>
        <w:gridCol w:w="1230"/>
        <w:gridCol w:w="1230"/>
        <w:gridCol w:w="2280"/>
      </w:tblGrid>
      <w:tr w:rsidR="000016E7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lastRenderedPageBreak/>
              <w:t>选项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杂质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所用方法</w:t>
            </w:r>
          </w:p>
        </w:tc>
      </w:tr>
      <w:tr w:rsidR="000016E7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二氧化碳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一氧化碳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通过灼热的氧化铜</w:t>
            </w:r>
          </w:p>
        </w:tc>
      </w:tr>
      <w:tr w:rsidR="000016E7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氯化钠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硝酸钾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加水溶解，蒸发结晶</w:t>
            </w:r>
          </w:p>
        </w:tc>
      </w:tr>
      <w:tr w:rsidR="000016E7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氯酸钾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氯化钾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加水溶解，过滤</w:t>
            </w:r>
          </w:p>
        </w:tc>
      </w:tr>
      <w:tr w:rsidR="000016E7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氧化钙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碳酸钙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016E7" w:rsidRDefault="000016E7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高温煅烧</w:t>
            </w:r>
          </w:p>
        </w:tc>
      </w:tr>
    </w:tbl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</w:p>
    <w:p w:rsidR="000016E7" w:rsidRDefault="000016E7" w:rsidP="000016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29210" cy="88265"/>
            <wp:effectExtent l="0" t="0" r="8890" b="6985"/>
            <wp:docPr id="729" name="图片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归纳推理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是化学学习过程中常用的思维方法，以下类推结果正确的是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单质是由同种元素组成，则由同种元素组成的物质都是单质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碳酸钙能与盐酸反应生成二氧化碳，则碳酸钠也能与盐酸反应生成二氧化碳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石墨能够导电，则由碳元素组成的金刚石也能导电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堆放杂物的纸箱着火可用水浇灭，则所有物质着火都可用水浇灭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36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阅读材料，回答下列问题。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绿色环保汽车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年两会期间，我国提出</w:t>
      </w:r>
      <w:r>
        <w:rPr>
          <w:rFonts w:ascii="Times New Roman" w:eastAsia="Times New Roman" w:hAnsi="Times New Roman" w:cs="Times New Roman"/>
          <w:color w:val="000000"/>
        </w:rPr>
        <w:t>2030</w:t>
      </w:r>
      <w:r>
        <w:rPr>
          <w:rFonts w:ascii="宋体" w:hAnsi="宋体"/>
          <w:color w:val="000000"/>
        </w:rPr>
        <w:t>年前实现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碳达峰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目前汽车普遍使用的燃料是汽油和煤油，不仅产生大量二氧化碳，还因燃烧不充分释放了一氧化碳、颗粒物以及氮氧化物等有害物质，既造成资源浪费，污染环境。开发能够取代汽油的新能源，生产和使用环保型、零污染的绿色汽车是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的有效措施。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发展绿色环保汽车，主要有以下途径：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一是改进现有车型：采用铝合金、钛合金、塑料等轻量化材料，为汽车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减肥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，从而降低然油消耗；改进发动机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28" name="图片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燃烧方式，使汽油能充分燃烧；使用催化净化装置，将尾气中的有害物质转化为无害物质再排放等。二是开发汽车代用燃料，主要包括天然气、乙醇、生物柴油、氢气等，实现能源多元化。三是大力发展电动汽车。电动汽车具有效率高，在使用地点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零排放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的特点，尤其是氢燃料电池汽车，受到人们的广泛关注。开发利用电动汽车已成为发展绿色环保汽车的重要途径。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汽车尾气中的_______</w:t>
      </w:r>
      <w:r>
        <w:rPr>
          <w:rFonts w:ascii="Times New Roman" w:eastAsia="Times New Roman" w:hAnsi="Times New Roman" w:cs="Times New Roman"/>
          <w:color w:val="000000"/>
        </w:rPr>
        <w:t xml:space="preserve">(A </w:t>
      </w:r>
      <w:r>
        <w:rPr>
          <w:rFonts w:ascii="宋体" w:hAnsi="宋体"/>
          <w:color w:val="000000"/>
        </w:rPr>
        <w:t>一氧化碳</w:t>
      </w:r>
      <w:r>
        <w:rPr>
          <w:rFonts w:ascii="Times New Roman" w:eastAsia="Times New Roman" w:hAnsi="Times New Roman" w:cs="Times New Roman"/>
          <w:color w:val="000000"/>
        </w:rPr>
        <w:t xml:space="preserve">  B </w:t>
      </w:r>
      <w:r>
        <w:rPr>
          <w:rFonts w:ascii="宋体" w:hAnsi="宋体"/>
          <w:color w:val="000000"/>
        </w:rPr>
        <w:t>氮氧化物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会造成酸雨。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铝合金的硬度一般比纯铝的硬度_______</w:t>
      </w:r>
      <w:r>
        <w:rPr>
          <w:rFonts w:ascii="Times New Roman" w:eastAsia="Times New Roman" w:hAnsi="Times New Roman" w:cs="Times New Roman"/>
          <w:color w:val="000000"/>
        </w:rPr>
        <w:t xml:space="preserve">(A </w:t>
      </w:r>
      <w:r>
        <w:rPr>
          <w:rFonts w:ascii="宋体" w:hAnsi="宋体"/>
          <w:color w:val="000000"/>
        </w:rPr>
        <w:t>大</w:t>
      </w:r>
      <w:r>
        <w:rPr>
          <w:rFonts w:ascii="Times New Roman" w:eastAsia="Times New Roman" w:hAnsi="Times New Roman" w:cs="Times New Roman"/>
          <w:color w:val="000000"/>
        </w:rPr>
        <w:t xml:space="preserve">  B </w:t>
      </w:r>
      <w:r>
        <w:rPr>
          <w:rFonts w:ascii="宋体" w:hAnsi="宋体"/>
          <w:color w:val="000000"/>
        </w:rPr>
        <w:t>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属于可再生能源的是_______</w:t>
      </w:r>
      <w:r>
        <w:rPr>
          <w:rFonts w:ascii="Times New Roman" w:eastAsia="Times New Roman" w:hAnsi="Times New Roman" w:cs="Times New Roman"/>
          <w:color w:val="000000"/>
        </w:rPr>
        <w:t xml:space="preserve">(A </w:t>
      </w:r>
      <w:r>
        <w:rPr>
          <w:rFonts w:ascii="宋体" w:hAnsi="宋体"/>
          <w:color w:val="000000"/>
        </w:rPr>
        <w:t>天然气</w:t>
      </w:r>
      <w:r>
        <w:rPr>
          <w:rFonts w:ascii="Times New Roman" w:eastAsia="Times New Roman" w:hAnsi="Times New Roman" w:cs="Times New Roman"/>
          <w:color w:val="000000"/>
        </w:rPr>
        <w:t xml:space="preserve">  B </w:t>
      </w:r>
      <w:r>
        <w:rPr>
          <w:rFonts w:ascii="宋体" w:hAnsi="宋体"/>
          <w:color w:val="000000"/>
        </w:rPr>
        <w:t>乙醇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属于有机合成材料的是_______</w:t>
      </w:r>
      <w:r>
        <w:rPr>
          <w:rFonts w:ascii="Times New Roman" w:eastAsia="Times New Roman" w:hAnsi="Times New Roman" w:cs="Times New Roman"/>
          <w:color w:val="000000"/>
        </w:rPr>
        <w:t xml:space="preserve">(A </w:t>
      </w:r>
      <w:r>
        <w:rPr>
          <w:rFonts w:ascii="宋体" w:hAnsi="宋体"/>
          <w:color w:val="000000"/>
        </w:rPr>
        <w:t>生物柴油</w:t>
      </w:r>
      <w:r>
        <w:rPr>
          <w:rFonts w:ascii="Times New Roman" w:eastAsia="Times New Roman" w:hAnsi="Times New Roman" w:cs="Times New Roman"/>
          <w:color w:val="000000"/>
        </w:rPr>
        <w:t xml:space="preserve">    B </w:t>
      </w:r>
      <w:r>
        <w:rPr>
          <w:rFonts w:ascii="宋体" w:hAnsi="宋体"/>
          <w:color w:val="000000"/>
        </w:rPr>
        <w:t>塑料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(5)</w:t>
      </w:r>
      <w:r>
        <w:rPr>
          <w:rFonts w:ascii="宋体" w:hAnsi="宋体"/>
          <w:color w:val="000000"/>
        </w:rPr>
        <w:t>氢气被认为是最理想的清洁燃料的原因是_______。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溶液在生产、生活中起着十分重要的作用。请回答</w:t>
      </w:r>
      <w:r>
        <w:rPr>
          <w:rFonts w:ascii="Times New Roman" w:eastAsia="Times New Roman" w:hAnsi="Times New Roman" w:cs="Times New Roman"/>
          <w:color w:val="000000"/>
        </w:rPr>
        <w:t>(1)-(2)</w:t>
      </w:r>
      <w:r>
        <w:rPr>
          <w:rFonts w:ascii="宋体" w:hAnsi="宋体"/>
          <w:color w:val="000000"/>
        </w:rPr>
        <w:t>题。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如图，在木块上滴几滴水，将装有某种固体的大烧杯放置于木块上，向大烧杯中加水进搅拌，结果木块上的水结冰了，则大烧杯内的固体可能是_______。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076325" cy="1199515"/>
            <wp:effectExtent l="0" t="0" r="9525" b="635"/>
            <wp:docPr id="727" name="图片 7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氯化钠</w:t>
      </w:r>
      <w:r>
        <w:rPr>
          <w:rFonts w:ascii="Times New Roman" w:eastAsia="Times New Roman" w:hAnsi="Times New Roman" w:cs="Times New Roman"/>
          <w:color w:val="000000"/>
        </w:rPr>
        <w:t xml:space="preserve">      B </w:t>
      </w:r>
      <w:r>
        <w:rPr>
          <w:rFonts w:ascii="宋体" w:hAnsi="宋体"/>
          <w:color w:val="000000"/>
        </w:rPr>
        <w:t>硝酸铵</w:t>
      </w:r>
      <w:r>
        <w:rPr>
          <w:rFonts w:ascii="Times New Roman" w:eastAsia="Times New Roman" w:hAnsi="Times New Roman" w:cs="Times New Roman"/>
          <w:color w:val="000000"/>
        </w:rPr>
        <w:t xml:space="preserve">      C </w:t>
      </w:r>
      <w:r>
        <w:rPr>
          <w:rFonts w:ascii="宋体" w:hAnsi="宋体"/>
          <w:color w:val="000000"/>
        </w:rPr>
        <w:t>氢氧化钠</w:t>
      </w:r>
      <w:r>
        <w:rPr>
          <w:rFonts w:ascii="Times New Roman" w:eastAsia="Times New Roman" w:hAnsi="Times New Roman" w:cs="Times New Roman"/>
          <w:color w:val="000000"/>
        </w:rPr>
        <w:t xml:space="preserve">      D </w:t>
      </w:r>
      <w:r>
        <w:rPr>
          <w:rFonts w:ascii="宋体" w:hAnsi="宋体"/>
          <w:color w:val="000000"/>
        </w:rPr>
        <w:t>蔗糖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用汽油或加了洗涤剂的水都能除去衣服上的油污，两者去油污的原理分别是_______。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乳化、乳化</w:t>
      </w:r>
      <w:r>
        <w:rPr>
          <w:rFonts w:ascii="Times New Roman" w:eastAsia="Times New Roman" w:hAnsi="Times New Roman" w:cs="Times New Roman"/>
          <w:color w:val="000000"/>
        </w:rPr>
        <w:t xml:space="preserve">      B </w:t>
      </w:r>
      <w:r>
        <w:rPr>
          <w:rFonts w:ascii="宋体" w:hAnsi="宋体"/>
          <w:color w:val="000000"/>
        </w:rPr>
        <w:t>乳化、溶解</w:t>
      </w:r>
      <w:r>
        <w:rPr>
          <w:rFonts w:ascii="Times New Roman" w:eastAsia="Times New Roman" w:hAnsi="Times New Roman" w:cs="Times New Roman"/>
          <w:color w:val="000000"/>
        </w:rPr>
        <w:t xml:space="preserve">      C </w:t>
      </w:r>
      <w:r>
        <w:rPr>
          <w:rFonts w:ascii="宋体" w:hAnsi="宋体"/>
          <w:color w:val="000000"/>
        </w:rPr>
        <w:t>溶解、乳化</w:t>
      </w:r>
      <w:r>
        <w:rPr>
          <w:rFonts w:ascii="Times New Roman" w:eastAsia="Times New Roman" w:hAnsi="Times New Roman" w:cs="Times New Roman"/>
          <w:color w:val="000000"/>
        </w:rPr>
        <w:t xml:space="preserve">      D </w:t>
      </w:r>
      <w:r>
        <w:rPr>
          <w:rFonts w:ascii="宋体" w:hAnsi="宋体"/>
          <w:color w:val="000000"/>
        </w:rPr>
        <w:t>溶解、溶解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如图是甲、乙、丙三种固体物质的溶解度曲线。请回答</w:t>
      </w:r>
      <w:r>
        <w:rPr>
          <w:rFonts w:ascii="Times New Roman" w:eastAsia="Times New Roman" w:hAnsi="Times New Roman" w:cs="Times New Roman"/>
          <w:color w:val="000000"/>
        </w:rPr>
        <w:t>(3)(4)</w:t>
      </w:r>
      <w:r>
        <w:rPr>
          <w:rFonts w:ascii="宋体" w:hAnsi="宋体"/>
          <w:color w:val="000000"/>
        </w:rPr>
        <w:t>题。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779905" cy="1735455"/>
            <wp:effectExtent l="0" t="0" r="0" b="0"/>
            <wp:docPr id="726" name="图片 7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现有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℃时甲乙、丙三种物质的饱和溶液，将这三种溶液分别升温到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℃，所得溶液中溶质质量分数大小关系是_______。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 xml:space="preserve">      B 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 xml:space="preserve">      C 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 xml:space="preserve">    D 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为了将近饱和的丙溶液变为饱和溶液，可采用的方法有_______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有</w:t>
      </w:r>
      <w:r>
        <w:rPr>
          <w:rFonts w:ascii="Times New Roman" w:eastAsia="Times New Roman" w:hAnsi="Times New Roman" w:cs="Times New Roman"/>
          <w:color w:val="000000"/>
        </w:rPr>
        <w:t>2-3</w:t>
      </w:r>
      <w:r>
        <w:rPr>
          <w:rFonts w:ascii="宋体" w:hAnsi="宋体"/>
          <w:color w:val="000000"/>
        </w:rPr>
        <w:t>个选项符合题意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加固体丙</w:t>
      </w:r>
      <w:r>
        <w:rPr>
          <w:rFonts w:ascii="Times New Roman" w:eastAsia="Times New Roman" w:hAnsi="Times New Roman" w:cs="Times New Roman"/>
          <w:color w:val="000000"/>
        </w:rPr>
        <w:t xml:space="preserve">      B </w:t>
      </w:r>
      <w:r>
        <w:rPr>
          <w:rFonts w:ascii="宋体" w:hAnsi="宋体"/>
          <w:color w:val="000000"/>
        </w:rPr>
        <w:t>加水</w:t>
      </w:r>
      <w:r>
        <w:rPr>
          <w:rFonts w:ascii="Times New Roman" w:eastAsia="Times New Roman" w:hAnsi="Times New Roman" w:cs="Times New Roman"/>
          <w:color w:val="000000"/>
        </w:rPr>
        <w:t xml:space="preserve">      C </w:t>
      </w:r>
      <w:r>
        <w:rPr>
          <w:rFonts w:ascii="宋体" w:hAnsi="宋体"/>
          <w:color w:val="000000"/>
        </w:rPr>
        <w:t>降低温度</w:t>
      </w:r>
      <w:r>
        <w:rPr>
          <w:rFonts w:ascii="Times New Roman" w:eastAsia="Times New Roman" w:hAnsi="Times New Roman" w:cs="Times New Roman"/>
          <w:color w:val="000000"/>
        </w:rPr>
        <w:t xml:space="preserve">      D </w:t>
      </w:r>
      <w:r>
        <w:rPr>
          <w:rFonts w:ascii="宋体" w:hAnsi="宋体"/>
          <w:color w:val="000000"/>
        </w:rPr>
        <w:t>蒸发浓缩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单质硫、硫化氢燃烧时会生成同种有毒的气体。请回答下列问题。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如图是硫原子的结构示意图，其中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___，在化学反应中该原子容易___</w:t>
      </w:r>
      <w:r>
        <w:rPr>
          <w:rFonts w:ascii="Times New Roman" w:eastAsia="Times New Roman" w:hAnsi="Times New Roman" w:cs="Times New Roman"/>
          <w:color w:val="000000"/>
        </w:rPr>
        <w:t>(“</w:t>
      </w:r>
      <w:r>
        <w:rPr>
          <w:rFonts w:ascii="宋体" w:hAnsi="宋体"/>
          <w:color w:val="000000"/>
        </w:rPr>
        <w:t>得到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失去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电子。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752475" cy="904875"/>
            <wp:effectExtent l="0" t="0" r="9525" b="9525"/>
            <wp:docPr id="725" name="图片 7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硫化氢在空气中燃烧的微观示意图如下：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3220085" cy="762000"/>
            <wp:effectExtent l="0" t="0" r="0" b="0"/>
            <wp:docPr id="724" name="图片 7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硫化氢中硫元素的化合价是_______。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生成的有毒气体中各元素的质量比为_______。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写出上述反应的化学方程式_______。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下图是实验室常用的实验装置，请回答下列问题。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4763770" cy="1685925"/>
            <wp:effectExtent l="0" t="0" r="0" b="9525"/>
            <wp:docPr id="723" name="图片 7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图中仪器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的名称为_______。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若用装置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制取氧气，相应反应的化学方程式为_______，若用此法制备并收集干燥的氧气，则装置的连接顺序为</w:t>
      </w:r>
      <w:r>
        <w:rPr>
          <w:rFonts w:ascii="Times New Roman" w:eastAsia="Times New Roman" w:hAnsi="Times New Roman" w:cs="Times New Roman"/>
          <w:color w:val="000000"/>
        </w:rPr>
        <w:t>B→</w:t>
      </w:r>
      <w:r>
        <w:rPr>
          <w:rFonts w:ascii="宋体" w:hAnsi="宋体"/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rFonts w:ascii="宋体" w:hAnsi="宋体"/>
          <w:color w:val="000000"/>
        </w:rPr>
        <w:t>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实验室用装置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进行碳还原氧化铜的实验，为了检验反应的产物，装置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中应盛放的试剂是_______，反应过程中该装置内的现象为_______。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某班同学在做“某些酸、碱、盐之间是否发生反应”的探究实验时发现，酸碱之间的反应，往往没有明显的现象。那么如何判断酸碱发生了化学反应呢？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【提出问题】如何判断酸、碱溶液发生了化学反应？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【实验药品】一定质量分数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22" name="图片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稀盐酸、一定质量分数的氢氧化钠溶液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稀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、酚酞溶液、蒸馏水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【实验探究】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甲小组在烧杯中加入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氢氧化钠溶液，滴入几滴酚酞溶液，用滴管慢慢滴入稀盐酸，发现_______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填现象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，证明氢氧化钠溶液与稀盐酸发生了化学反应，该反应的化学方程式为_______。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乙小组进行了以下三个实验，并用温度传感器测定实验过程中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2715" cy="177165"/>
            <wp:effectExtent l="0" t="0" r="635" b="0"/>
            <wp:docPr id="721" name="图片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温度变化情况，得到了如下图所示的三条曲线。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743200" cy="1868170"/>
            <wp:effectExtent l="0" t="0" r="0" b="0"/>
            <wp:docPr id="720" name="图片 7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821940" cy="2723515"/>
            <wp:effectExtent l="0" t="0" r="0" b="635"/>
            <wp:docPr id="719" name="图片 7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稀盐酸与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氢氧化钠溶液混合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宋体" w:hAnsi="宋体"/>
          <w:color w:val="000000"/>
        </w:rPr>
        <w:t>；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稀盐酸与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蒸馏水混合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宋体" w:hAnsi="宋体"/>
          <w:color w:val="000000"/>
        </w:rPr>
        <w:t>；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氢氧化钠溶液与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蒸馏水混合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宋体" w:hAnsi="宋体"/>
          <w:color w:val="000000"/>
        </w:rPr>
        <w:t>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结合实验目的分析，增加实验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、实验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的目的是_______。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对比三条曲线，可以得到如下结论：①氢氧化钠溶液和稀盐酸一定发生了化学反应。②酸碱中和反应是_______反应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填“放热”或“吸热”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【交流与反思】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甲小组认为，通过实验探究</w:t>
      </w: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得出“中和反应是放热反应”的结论不严谨，应该补充_______实验。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以黄铜矿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主要成分为</w:t>
      </w:r>
      <w:r>
        <w:rPr>
          <w:rFonts w:ascii="Times New Roman" w:eastAsia="Times New Roman" w:hAnsi="Times New Roman" w:cs="Times New Roman"/>
          <w:color w:val="000000"/>
        </w:rPr>
        <w:t>CuFeS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为原料，采用生物炼铜是现代炼铜的新工艺，同时还可以获得绿矾</w:t>
      </w:r>
      <w:r>
        <w:rPr>
          <w:rFonts w:ascii="Times New Roman" w:eastAsia="Times New Roman" w:hAnsi="Times New Roman" w:cs="Times New Roman"/>
          <w:color w:val="000000"/>
        </w:rPr>
        <w:t>(FeSO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﹒</w:t>
      </w:r>
      <w:r>
        <w:rPr>
          <w:rFonts w:ascii="Times New Roman" w:eastAsia="Times New Roman" w:hAnsi="Times New Roman" w:cs="Times New Roman"/>
          <w:color w:val="000000"/>
        </w:rPr>
        <w:t>7H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O)</w:t>
      </w:r>
      <w:r>
        <w:rPr>
          <w:rFonts w:ascii="宋体" w:hAnsi="宋体"/>
          <w:color w:val="000000"/>
        </w:rPr>
        <w:t>，流程如下：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6189345" cy="1735455"/>
            <wp:effectExtent l="0" t="0" r="1905" b="0"/>
            <wp:docPr id="718" name="图片 7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步骤①中的化学方程式：</w:t>
      </w:r>
      <w:r>
        <w:object w:dxaOrig="6795" w:dyaOrig="765">
          <v:shape id="_x0000_i1030" type="#_x0000_t75" alt="学科网(www.zxxk.com)--教育资源门户，提供试卷、教案、课件、论文、素材以及各类教学资源下载，还有大量而丰富的教学相关资讯！" style="width:340pt;height:38.5pt" o:ole="">
            <v:imagedata r:id="rId34" o:title="eqId42a7ecd0ec284dafb4240a7e3b4a6740"/>
          </v:shape>
          <o:OLEObject Type="Embed" ProgID="Equation.DSMT4" ShapeID="_x0000_i1030" DrawAspect="Content" ObjectID="_1687519009" r:id="rId35"/>
        </w:object>
      </w:r>
      <w:r>
        <w:rPr>
          <w:rFonts w:ascii="宋体" w:hAnsi="宋体"/>
          <w:color w:val="000000"/>
        </w:rPr>
        <w:t>。____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步骤②中的反应有两个：反应一是</w:t>
      </w:r>
      <w:r>
        <w:object w:dxaOrig="2340" w:dyaOrig="360">
          <v:shape id="_x0000_i1031" type="#_x0000_t75" alt="学科网(www.zxxk.com)--教育资源门户，提供试卷、教案、课件、论文、素材以及各类教学资源下载，还有大量而丰富的教学相关资讯！" style="width:117pt;height:18pt" o:ole="">
            <v:imagedata r:id="rId36" o:title="eqId4c81e5e9a5be4a12a6d97635b5f8dde0"/>
          </v:shape>
          <o:OLEObject Type="Embed" ProgID="Equation.DSMT4" ShapeID="_x0000_i1031" DrawAspect="Content" ObjectID="_1687519010" r:id="rId37"/>
        </w:object>
      </w:r>
      <w:r>
        <w:rPr>
          <w:rFonts w:ascii="宋体" w:hAnsi="宋体"/>
          <w:color w:val="000000"/>
        </w:rPr>
        <w:t>，该反应属于_______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填基本反应类型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，反应二的化学方程式为_______。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(3)</w:t>
      </w:r>
      <w:r>
        <w:rPr>
          <w:rFonts w:ascii="宋体" w:hAnsi="宋体"/>
          <w:color w:val="000000"/>
        </w:rPr>
        <w:t>加入的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获得绿矾的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一系列操作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为：蒸发浓缩、_______、过滤等。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取一氧化碳还原氧化铜实验的固体残留物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，向其中加入稀硫酸，剩余固体质量与加入稀硫酸质量关系如图所示，请回答下列问题。</w:t>
      </w:r>
    </w:p>
    <w:p w:rsidR="000016E7" w:rsidRDefault="000016E7" w:rsidP="00001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172970" cy="1494790"/>
            <wp:effectExtent l="0" t="0" r="0" b="0"/>
            <wp:docPr id="717" name="图片 7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所取固体残留物中铜的质量为</w:t>
      </w:r>
      <w:r>
        <w:rPr>
          <w:rFonts w:ascii="Times New Roman" w:eastAsia="Times New Roman" w:hAnsi="Times New Roman" w:cs="Times New Roman"/>
          <w:color w:val="000000"/>
        </w:rPr>
        <w:t>_______g</w:t>
      </w:r>
      <w:r>
        <w:rPr>
          <w:rFonts w:ascii="宋体" w:hAnsi="宋体"/>
          <w:color w:val="000000"/>
        </w:rPr>
        <w:t>。</w:t>
      </w:r>
    </w:p>
    <w:p w:rsidR="000016E7" w:rsidRDefault="000016E7" w:rsidP="000016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求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点处溶液中溶质的质量分数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写出计算过程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0016E7" w:rsidRPr="000016E7" w:rsidRDefault="000016E7" w:rsidP="00B10BB1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</w:p>
    <w:sectPr w:rsidR="000016E7" w:rsidRPr="000016E7" w:rsidSect="00C321EB">
      <w:headerReference w:type="default" r:id="rId39"/>
      <w:headerReference w:type="first" r:id="rId40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52" w:rsidRDefault="00437152" w:rsidP="002F6109">
      <w:pPr>
        <w:rPr>
          <w:rFonts w:hint="eastAsia"/>
        </w:rPr>
      </w:pPr>
      <w:r>
        <w:separator/>
      </w:r>
    </w:p>
  </w:endnote>
  <w:endnote w:type="continuationSeparator" w:id="0">
    <w:p w:rsidR="00437152" w:rsidRDefault="00437152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52" w:rsidRDefault="00437152" w:rsidP="002F6109">
      <w:pPr>
        <w:rPr>
          <w:rFonts w:hint="eastAsia"/>
        </w:rPr>
      </w:pPr>
      <w:r>
        <w:separator/>
      </w:r>
    </w:p>
  </w:footnote>
  <w:footnote w:type="continuationSeparator" w:id="0">
    <w:p w:rsidR="00437152" w:rsidRDefault="00437152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437152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A08DF" wp14:editId="48F3183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016E7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D2416"/>
    <w:rsid w:val="00437152"/>
    <w:rsid w:val="00526154"/>
    <w:rsid w:val="00553CB6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10BB1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4.png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image" Target="media/image22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3.wmf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oleObject" Target="embeddings/oleObject7.bin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3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oleObject" Target="embeddings/oleObject6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577</Words>
  <Characters>3293</Characters>
  <Application>Microsoft Office Word</Application>
  <DocSecurity>0</DocSecurity>
  <Lines>27</Lines>
  <Paragraphs>7</Paragraphs>
  <ScaleCrop>false</ScaleCrop>
  <Company>China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2021-07-11T06:30:00Z</dcterms:created>
  <dcterms:modified xsi:type="dcterms:W3CDTF">2021-07-11T06:30:00Z</dcterms:modified>
</cp:coreProperties>
</file>