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ECA" w:rsidRPr="005C3ECA" w:rsidRDefault="005C3ECA" w:rsidP="005C3ECA">
      <w:pPr>
        <w:spacing w:line="360" w:lineRule="auto"/>
        <w:jc w:val="center"/>
        <w:textAlignment w:val="center"/>
        <w:rPr>
          <w:rFonts w:ascii="宋体" w:hAnsi="宋体"/>
          <w:b/>
          <w:color w:val="FF0000"/>
          <w:sz w:val="32"/>
        </w:rPr>
      </w:pPr>
      <w:r w:rsidRPr="005C3ECA">
        <w:rPr>
          <w:rFonts w:ascii="宋体" w:hAnsi="宋体" w:hint="eastAsia"/>
          <w:b/>
          <w:color w:val="FF0000"/>
          <w:sz w:val="32"/>
        </w:rPr>
        <w:t>2021年</w:t>
      </w:r>
      <w:r>
        <w:rPr>
          <w:rFonts w:ascii="宋体" w:hAnsi="宋体" w:hint="eastAsia"/>
          <w:b/>
          <w:color w:val="FF0000"/>
          <w:sz w:val="32"/>
        </w:rPr>
        <w:t>四川省</w:t>
      </w:r>
      <w:r w:rsidRPr="005C3ECA">
        <w:rPr>
          <w:rFonts w:ascii="宋体" w:hAnsi="宋体"/>
          <w:b/>
          <w:color w:val="FF0000"/>
          <w:sz w:val="32"/>
        </w:rPr>
        <w:t>成都市高中阶段教育学校统一招生考试</w:t>
      </w:r>
    </w:p>
    <w:p w:rsidR="005C3ECA" w:rsidRDefault="005C3ECA" w:rsidP="005C3ECA">
      <w:pPr>
        <w:spacing w:line="360" w:lineRule="auto"/>
        <w:jc w:val="center"/>
        <w:textAlignment w:val="center"/>
        <w:rPr>
          <w:rFonts w:ascii="宋体" w:hAnsi="宋体" w:hint="eastAsia"/>
          <w:b/>
          <w:color w:val="FF0000"/>
          <w:sz w:val="32"/>
        </w:rPr>
      </w:pPr>
      <w:r w:rsidRPr="005C3ECA">
        <w:rPr>
          <w:rFonts w:ascii="宋体" w:hAnsi="宋体"/>
          <w:b/>
          <w:color w:val="FF0000"/>
          <w:sz w:val="32"/>
        </w:rPr>
        <w:t>化学</w:t>
      </w:r>
      <w:r>
        <w:rPr>
          <w:rFonts w:ascii="宋体" w:hAnsi="宋体" w:hint="eastAsia"/>
          <w:b/>
          <w:color w:val="FF0000"/>
          <w:sz w:val="32"/>
        </w:rPr>
        <w:t>试题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宋体" w:hAnsi="宋体"/>
          <w:b/>
          <w:sz w:val="24"/>
        </w:rPr>
        <w:t>可用到的相对原子质量：</w:t>
      </w:r>
      <w:r>
        <w:rPr>
          <w:rFonts w:ascii="Times New Roman" w:eastAsia="Times New Roman" w:hAnsi="Times New Roman" w:cs="Times New Roman"/>
          <w:b/>
          <w:sz w:val="24"/>
        </w:rPr>
        <w:t>H:1    O:16    Na:23    Cl:35.5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嫦娥五号执行的下列探月任务一定涉及化学变化的是</w:t>
      </w:r>
    </w:p>
    <w:p w:rsidR="00D37148" w:rsidRDefault="00D37148" w:rsidP="00D3714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漫步月面</w:t>
      </w:r>
      <w:r w:rsidRPr="00BE1BCD">
        <w:rPr>
          <w:rFonts w:hint="eastAsia"/>
        </w:rPr>
        <w:tab/>
        <w:t xml:space="preserve">B. </w:t>
      </w:r>
      <w:r>
        <w:rPr>
          <w:rFonts w:ascii="宋体" w:hAnsi="宋体"/>
        </w:rPr>
        <w:t>采集月壤</w:t>
      </w:r>
      <w:r w:rsidRPr="00BE1BCD">
        <w:rPr>
          <w:rFonts w:hint="eastAsia"/>
        </w:rPr>
        <w:tab/>
        <w:t xml:space="preserve">C. </w:t>
      </w:r>
      <w:r>
        <w:rPr>
          <w:rFonts w:ascii="宋体" w:hAnsi="宋体"/>
        </w:rPr>
        <w:t>展示国旗</w:t>
      </w:r>
      <w:r w:rsidRPr="00BE1BCD">
        <w:rPr>
          <w:rFonts w:hint="eastAsia"/>
        </w:rPr>
        <w:tab/>
        <w:t xml:space="preserve">D. </w:t>
      </w:r>
      <w:r>
        <w:rPr>
          <w:rFonts w:ascii="宋体" w:hAnsi="宋体"/>
        </w:rPr>
        <w:t>点火返航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成都坚持生态优先、绿色发展。下列举措有误的是</w:t>
      </w:r>
    </w:p>
    <w:p w:rsidR="00D37148" w:rsidRDefault="00D37148" w:rsidP="00D3714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水更清－防治水体污染</w:t>
      </w:r>
      <w:r>
        <w:rPr>
          <w:rFonts w:ascii="宋体" w:hAnsi="宋体"/>
          <w:color w:val="000000"/>
        </w:rPr>
        <w:tab/>
        <w:t>B. 土更净－一填埋废弃电池</w:t>
      </w:r>
    </w:p>
    <w:p w:rsidR="00D37148" w:rsidRDefault="00D37148" w:rsidP="00D3714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天更蓝－加强大气治理</w:t>
      </w:r>
      <w:r>
        <w:rPr>
          <w:rFonts w:ascii="宋体" w:hAnsi="宋体"/>
          <w:color w:val="000000"/>
        </w:rPr>
        <w:tab/>
        <w:t>D. 景更美－提高绿化覆盖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氨气有刺激性气味，结合表中信息，不能得出的是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35"/>
      </w:tblGrid>
      <w:tr w:rsidR="00D37148" w:rsidTr="00CD2CEA">
        <w:trPr>
          <w:trHeight w:val="330"/>
        </w:trPr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物质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分子个数</w:t>
            </w:r>
          </w:p>
        </w:tc>
        <w:tc>
          <w:tcPr>
            <w:tcW w:w="5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体积</w:t>
            </w:r>
          </w:p>
        </w:tc>
      </w:tr>
      <w:tr w:rsidR="00D37148" w:rsidTr="00CD2CEA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宋体" w:hAnsi="宋体"/>
                <w:color w:val="000000"/>
              </w:rPr>
              <w:t>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/101kPa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宋体" w:hAnsi="宋体"/>
                <w:color w:val="000000"/>
              </w:rPr>
              <w:t>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/101kPa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宋体" w:hAnsi="宋体"/>
                <w:color w:val="000000"/>
              </w:rPr>
              <w:t>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/202kPa</w:t>
            </w:r>
          </w:p>
        </w:tc>
      </w:tr>
      <w:tr w:rsidR="00D37148" w:rsidTr="00CD2CEA">
        <w:trPr>
          <w:trHeight w:val="330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17g</w:t>
            </w:r>
            <w:r>
              <w:rPr>
                <w:rFonts w:ascii="宋体" w:hAnsi="宋体"/>
                <w:color w:val="000000"/>
              </w:rPr>
              <w:t>氨气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约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6.02</w:t>
            </w:r>
            <w:r>
              <w:rPr>
                <w:rFonts w:ascii="宋体" w:hAnsi="宋体"/>
                <w:color w:val="000000"/>
              </w:rPr>
              <w:t>×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23</w:t>
            </w:r>
            <w:r>
              <w:rPr>
                <w:rFonts w:ascii="宋体" w:hAnsi="宋体"/>
                <w:color w:val="000000"/>
              </w:rPr>
              <w:t>个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22.4L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22.1L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11.2L</w:t>
            </w:r>
          </w:p>
        </w:tc>
      </w:tr>
    </w:tbl>
    <w:p w:rsidR="00D37148" w:rsidRDefault="00D37148" w:rsidP="00D37148">
      <w:pPr>
        <w:spacing w:line="360" w:lineRule="auto"/>
        <w:jc w:val="left"/>
        <w:textAlignment w:val="center"/>
        <w:rPr>
          <w:color w:val="000000"/>
        </w:rPr>
      </w:pPr>
    </w:p>
    <w:p w:rsidR="00D37148" w:rsidRDefault="00D37148" w:rsidP="00D3714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氨分子质量很小</w:t>
      </w:r>
      <w:r>
        <w:rPr>
          <w:rFonts w:ascii="宋体" w:hAnsi="宋体"/>
          <w:color w:val="000000"/>
        </w:rPr>
        <w:tab/>
        <w:t>B. 闻到氨水的气味是分子在运动</w:t>
      </w:r>
    </w:p>
    <w:p w:rsidR="00D37148" w:rsidRDefault="00D37148" w:rsidP="00D3714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温度升高，氨分子体积变大</w:t>
      </w:r>
      <w:r>
        <w:rPr>
          <w:rFonts w:ascii="宋体" w:hAnsi="宋体"/>
          <w:color w:val="000000"/>
        </w:rPr>
        <w:tab/>
        <w:t>D. 压强变大，氨分子间的间隔变小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有关粉尘爆炸实验说法正确的是</w:t>
      </w:r>
    </w:p>
    <w:p w:rsidR="00D37148" w:rsidRDefault="00D37148" w:rsidP="00D3714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600200" cy="946150"/>
            <wp:effectExtent l="0" t="0" r="0" b="6350"/>
            <wp:docPr id="359" name="图片 35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剧烈燃烧一定会引起爆炸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燃着的蜡烛可升高面粉着火点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鼓空气是为了增大氧气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358" name="图片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含量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面粉加工厂必须严禁烟火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下列说法正确的是</w:t>
      </w:r>
    </w:p>
    <w:p w:rsidR="00D37148" w:rsidRDefault="00D37148" w:rsidP="00D3714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血红蛋白在呼吸过程中起载体作用</w:t>
      </w:r>
      <w:r>
        <w:rPr>
          <w:rFonts w:ascii="宋体" w:hAnsi="宋体"/>
          <w:color w:val="000000"/>
        </w:rPr>
        <w:tab/>
        <w:t>B. 油脂是供能物质，应大量摄入</w:t>
      </w:r>
    </w:p>
    <w:p w:rsidR="00D37148" w:rsidRDefault="00D37148" w:rsidP="00D3714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缺乏维生素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会引起夜盲症</w:t>
      </w:r>
      <w:r>
        <w:rPr>
          <w:rFonts w:ascii="宋体" w:hAnsi="宋体"/>
          <w:color w:val="000000"/>
        </w:rPr>
        <w:tab/>
        <w:t>D. 缺锌会引起贫血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下列物质用途主要由化学性质决定的是</w:t>
      </w:r>
    </w:p>
    <w:p w:rsidR="00D37148" w:rsidRDefault="00D37148" w:rsidP="00D3714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A. 稀有气体作电光源</w:t>
      </w:r>
      <w:r>
        <w:rPr>
          <w:rFonts w:ascii="宋体" w:hAnsi="宋体"/>
          <w:color w:val="000000"/>
        </w:rPr>
        <w:tab/>
        <w:t>B. 生石灰用于食品加热</w:t>
      </w:r>
    </w:p>
    <w:p w:rsidR="00D37148" w:rsidRDefault="00D37148" w:rsidP="00D3714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液氮制造低温环境</w:t>
      </w:r>
      <w:r>
        <w:rPr>
          <w:rFonts w:ascii="宋体" w:hAnsi="宋体"/>
          <w:color w:val="000000"/>
        </w:rPr>
        <w:tab/>
        <w:t>D. 氯化钠配制生理盐水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科学家利用“基因剪刀”技术降低了水稻中砷的含量。结合图示，有关砷的说法正确的是</w:t>
      </w:r>
    </w:p>
    <w:p w:rsidR="00D37148" w:rsidRDefault="00D37148" w:rsidP="00D3714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993900" cy="1193800"/>
            <wp:effectExtent l="0" t="0" r="6350" b="6350"/>
            <wp:docPr id="357" name="图片 35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/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属于金属元素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B. 中子数为</w:t>
      </w:r>
      <w:r>
        <w:rPr>
          <w:rFonts w:ascii="Times New Roman" w:eastAsia="Times New Roman" w:hAnsi="Times New Roman" w:cs="Times New Roman"/>
          <w:color w:val="000000"/>
        </w:rPr>
        <w:t>33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C. 原子质量为</w:t>
      </w:r>
      <w:r>
        <w:rPr>
          <w:rFonts w:ascii="Times New Roman" w:eastAsia="Times New Roman" w:hAnsi="Times New Roman" w:cs="Times New Roman"/>
          <w:color w:val="000000"/>
        </w:rPr>
        <w:t>74.92g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＋</w:t>
      </w:r>
      <w:r>
        <w:rPr>
          <w:rFonts w:ascii="Times New Roman" w:eastAsia="Times New Roman" w:hAnsi="Times New Roman" w:cs="Times New Roman"/>
          <w:color w:val="000000"/>
        </w:rPr>
        <w:t>33</w:t>
      </w:r>
      <w:r>
        <w:rPr>
          <w:rFonts w:ascii="宋体" w:hAnsi="宋体"/>
          <w:color w:val="000000"/>
        </w:rPr>
        <w:t>表示原子核及核电荷数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下列化学用语表达正确的是</w:t>
      </w:r>
    </w:p>
    <w:p w:rsidR="00D37148" w:rsidRDefault="00D37148" w:rsidP="00D3714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 w:dxaOrig="600" w:dyaOrig="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30pt;height:25pt" o:ole="">
            <v:imagedata r:id="rId11" o:title="eqId38fbd7a5734f48869aa0291870ff263f"/>
          </v:shape>
          <o:OLEObject Type="Embed" ProgID="Equation.DSMT4" ShapeID="_x0000_i1025" DrawAspect="Content" ObjectID="_1687003556" r:id="rId12"/>
        </w:objec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：磷元素在化合物中显＋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价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3O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个氧原子</w:t>
      </w:r>
    </w:p>
    <w:p w:rsidR="00D37148" w:rsidRDefault="00D37148" w:rsidP="00D37148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C</w:t>
      </w:r>
      <w:r>
        <w:rPr>
          <w:rFonts w:ascii="宋体" w:hAnsi="宋体"/>
          <w:noProof/>
          <w:color w:val="000000"/>
          <w:position w:val="-22"/>
        </w:rPr>
        <w:drawing>
          <wp:inline distT="0" distB="0" distL="0" distR="0">
            <wp:extent cx="31750" cy="88900"/>
            <wp:effectExtent l="0" t="0" r="6350" b="6350"/>
            <wp:docPr id="356" name="图片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溴化钠：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BrNa</w:t>
      </w:r>
      <w:proofErr w:type="spellEnd"/>
      <w:r>
        <w:rPr>
          <w:rFonts w:ascii="宋体" w:hAnsi="宋体"/>
          <w:color w:val="000000"/>
        </w:rPr>
        <w:tab/>
        <w:t>D. 铜离子：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工业上用</w:t>
      </w:r>
      <w:r>
        <w:rPr>
          <w:rFonts w:ascii="Times New Roman" w:eastAsia="Times New Roman" w:hAnsi="Times New Roman" w:cs="Times New Roman"/>
          <w:color w:val="000000"/>
        </w:rPr>
        <w:t>CH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制取合成气会产生积碳，如图是抗积碳示意图。有关说法错误的是</w:t>
      </w:r>
    </w:p>
    <w:p w:rsidR="00D37148" w:rsidRDefault="00D37148" w:rsidP="00D3714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3937000" cy="2076450"/>
            <wp:effectExtent l="0" t="0" r="6350" b="0"/>
            <wp:docPr id="355" name="图片 35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br/>
      </w:r>
    </w:p>
    <w:p w:rsidR="00D37148" w:rsidRDefault="00D37148" w:rsidP="00D3714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 Ni</w:t>
      </w:r>
      <w:r>
        <w:rPr>
          <w:rFonts w:ascii="宋体" w:hAnsi="宋体"/>
          <w:color w:val="000000"/>
        </w:rPr>
        <w:t>基双金属催化剂可重复使用</w:t>
      </w:r>
      <w:r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r>
        <w:rPr>
          <w:rFonts w:ascii="宋体" w:hAnsi="宋体"/>
          <w:color w:val="000000"/>
        </w:rPr>
        <w:t>反应前后元素的化合价均改变</w:t>
      </w:r>
    </w:p>
    <w:p w:rsidR="00D37148" w:rsidRDefault="00D37148" w:rsidP="00D3714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反应前后原子种类和数目不变</w:t>
      </w:r>
      <w:r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r>
        <w:rPr>
          <w:rFonts w:ascii="宋体" w:hAnsi="宋体"/>
          <w:color w:val="000000"/>
        </w:rPr>
        <w:t>合成气可合成多种化工产品，价值大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下列实验不能达到相应目的的是</w:t>
      </w:r>
    </w:p>
    <w:p w:rsidR="00D37148" w:rsidRDefault="00D37148" w:rsidP="00D3714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 xml:space="preserve">A.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647700" cy="628650"/>
            <wp:effectExtent l="0" t="0" r="0" b="0"/>
            <wp:docPr id="354" name="图片 35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比较蜡烛与水的密度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08100" cy="1098550"/>
            <wp:effectExtent l="0" t="0" r="6350" b="6350"/>
            <wp:docPr id="353" name="图片 35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比较火焰各层温度</w:t>
      </w:r>
    </w:p>
    <w:p w:rsidR="00D37148" w:rsidRDefault="00D37148" w:rsidP="00D3714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143000" cy="1003300"/>
            <wp:effectExtent l="0" t="0" r="0" b="6350"/>
            <wp:docPr id="352" name="图片 35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验证质量守恒定律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047750" cy="1238250"/>
            <wp:effectExtent l="0" t="0" r="0" b="0"/>
            <wp:docPr id="351" name="图片 35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验证产物有水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将</w:t>
      </w:r>
      <w:r>
        <w:rPr>
          <w:rFonts w:ascii="Times New Roman" w:eastAsia="Times New Roman" w:hAnsi="Times New Roman" w:cs="Times New Roman"/>
          <w:color w:val="000000"/>
        </w:rPr>
        <w:t>10g</w:t>
      </w:r>
      <w:r>
        <w:rPr>
          <w:rFonts w:ascii="宋体" w:hAnsi="宋体"/>
          <w:color w:val="000000"/>
        </w:rPr>
        <w:t>质量分数为</w:t>
      </w:r>
      <w:r>
        <w:rPr>
          <w:rFonts w:ascii="Times New Roman" w:eastAsia="Times New Roman" w:hAnsi="Times New Roman" w:cs="Times New Roman"/>
          <w:color w:val="000000"/>
        </w:rPr>
        <w:t>98%</w:t>
      </w:r>
      <w:r>
        <w:rPr>
          <w:rFonts w:ascii="宋体" w:hAnsi="宋体"/>
          <w:color w:val="000000"/>
        </w:rPr>
        <w:t>的浓硫酸配制成</w:t>
      </w:r>
      <w:r>
        <w:rPr>
          <w:rFonts w:ascii="Times New Roman" w:eastAsia="Times New Roman" w:hAnsi="Times New Roman" w:cs="Times New Roman"/>
          <w:color w:val="000000"/>
        </w:rPr>
        <w:t>10%</w:t>
      </w:r>
      <w:r>
        <w:rPr>
          <w:rFonts w:ascii="宋体" w:hAnsi="宋体"/>
          <w:color w:val="000000"/>
        </w:rPr>
        <w:t>的稀硫酸。有关步骤的说法正确的是</w:t>
      </w:r>
    </w:p>
    <w:p w:rsidR="00D37148" w:rsidRDefault="00D37148" w:rsidP="00D3714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计算需水</w:t>
      </w:r>
      <w:r>
        <w:rPr>
          <w:rFonts w:ascii="Times New Roman" w:eastAsia="Times New Roman" w:hAnsi="Times New Roman" w:cs="Times New Roman"/>
          <w:color w:val="000000"/>
        </w:rPr>
        <w:t>98g</w:t>
      </w:r>
      <w:r>
        <w:rPr>
          <w:rFonts w:ascii="宋体" w:hAnsi="宋体"/>
          <w:color w:val="000000"/>
        </w:rPr>
        <w:tab/>
        <w:t>B. 量取水时，仰视读数</w:t>
      </w:r>
    </w:p>
    <w:p w:rsidR="00D37148" w:rsidRDefault="00D37148" w:rsidP="00D3714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将水注入浓硫酸中，并不断搅拌</w:t>
      </w:r>
      <w:r>
        <w:rPr>
          <w:rFonts w:ascii="宋体" w:hAnsi="宋体"/>
          <w:color w:val="000000"/>
        </w:rPr>
        <w:tab/>
        <w:t>D. 配制好后，装瓶贴标签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下列物质在给定条件下能实现转化的是</w:t>
      </w:r>
    </w:p>
    <w:p w:rsidR="00D37148" w:rsidRDefault="00D37148" w:rsidP="00D3714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 w:dxaOrig="3360" w:dyaOrig="420">
          <v:shape id="_x0000_i1026" type="#_x0000_t75" alt="学科网(www.zxxk.com)--教育资源门户，提供试卷、教案、课件、论文、素材以及各类教学资源下载，还有大量而丰富的教学相关资讯！" style="width:168pt;height:21pt" o:ole="">
            <v:imagedata r:id="rId19" o:title="eqId1afe8e07748349589e62e32718beaacc"/>
          </v:shape>
          <o:OLEObject Type="Embed" ProgID="Equation.DSMT4" ShapeID="_x0000_i1026" DrawAspect="Content" ObjectID="_1687003557" r:id="rId20"/>
        </w:object>
      </w:r>
      <w:r>
        <w:rPr>
          <w:rFonts w:ascii="宋体" w:hAnsi="宋体"/>
          <w:color w:val="000000"/>
        </w:rPr>
        <w:tab/>
        <w:t xml:space="preserve">B. </w:t>
      </w:r>
      <w:r>
        <w:object w:dxaOrig="3855" w:dyaOrig="405">
          <v:shape id="_x0000_i1027" type="#_x0000_t75" alt="学科网(www.zxxk.com)--教育资源门户，提供试卷、教案、课件、论文、素材以及各类教学资源下载，还有大量而丰富的教学相关资讯！" style="width:193pt;height:20.5pt" o:ole="">
            <v:imagedata r:id="rId21" o:title="eqId36118dfc99a64217a84e8498c19f6fe1"/>
          </v:shape>
          <o:OLEObject Type="Embed" ProgID="Equation.DSMT4" ShapeID="_x0000_i1027" DrawAspect="Content" ObjectID="_1687003558" r:id="rId22"/>
        </w:object>
      </w:r>
    </w:p>
    <w:p w:rsidR="00D37148" w:rsidRDefault="00D37148" w:rsidP="00D3714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proofErr w:type="gramStart"/>
      <w:r>
        <w:rPr>
          <w:rFonts w:ascii="宋体" w:hAnsi="宋体"/>
          <w:color w:val="000000"/>
        </w:rPr>
        <w:t>C</w:t>
      </w:r>
      <w:r>
        <w:rPr>
          <w:rFonts w:ascii="宋体" w:hAnsi="宋体"/>
          <w:noProof/>
          <w:color w:val="000000"/>
          <w:position w:val="-22"/>
        </w:rPr>
        <w:drawing>
          <wp:inline distT="0" distB="0" distL="0" distR="0">
            <wp:extent cx="31750" cy="88900"/>
            <wp:effectExtent l="0" t="0" r="6350" b="6350"/>
            <wp:docPr id="350" name="图片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</w:t>
      </w:r>
      <w:r>
        <w:object w:dxaOrig="3300" w:dyaOrig="420">
          <v:shape id="_x0000_i1028" type="#_x0000_t75" alt="学科网(www.zxxk.com)--教育资源门户，提供试卷、教案、课件、论文、素材以及各类教学资源下载，还有大量而丰富的教学相关资讯！" style="width:165pt;height:21pt" o:ole="">
            <v:imagedata r:id="rId23" o:title="eqId65ca28e687e34fb68ae9d007cf51090e"/>
          </v:shape>
          <o:OLEObject Type="Embed" ProgID="Equation.DSMT4" ShapeID="_x0000_i1028" DrawAspect="Content" ObjectID="_1687003559" r:id="rId24"/>
        </w:object>
      </w:r>
      <w:r>
        <w:object w:dxaOrig="180" w:dyaOrig="285">
          <v:shape id="_x0000_i1029" type="#_x0000_t75" alt="学科网(www.zxxk.com)--教育资源门户，提供试卷、教案、课件、论文、素材以及各类教学资源下载，还有大量而丰富的教学相关资讯！" style="width:9pt;height:14.5pt" o:ole="">
            <v:imagedata r:id="rId25" o:title="eqId3d767d328a744a288a76c8a81f17304c"/>
          </v:shape>
          <o:OLEObject Type="Embed" ProgID="Equation.DSMT4" ShapeID="_x0000_i1029" DrawAspect="Content" ObjectID="_1687003560" r:id="rId26"/>
        </w:object>
      </w:r>
      <w:r>
        <w:rPr>
          <w:rFonts w:ascii="宋体" w:hAnsi="宋体"/>
          <w:color w:val="000000"/>
        </w:rPr>
        <w:tab/>
        <w:t>D.</w:t>
      </w:r>
      <w:proofErr w:type="gramEnd"/>
      <w:r>
        <w:rPr>
          <w:rFonts w:ascii="宋体" w:hAnsi="宋体"/>
          <w:color w:val="000000"/>
        </w:rPr>
        <w:t xml:space="preserve"> </w:t>
      </w:r>
      <w:r>
        <w:object w:dxaOrig="4260" w:dyaOrig="405">
          <v:shape id="_x0000_i1030" type="#_x0000_t75" alt="学科网(www.zxxk.com)--教育资源门户，提供试卷、教案、课件、论文、素材以及各类教学资源下载，还有大量而丰富的教学相关资讯！" style="width:213pt;height:20.5pt" o:ole="">
            <v:imagedata r:id="rId27" o:title="eqIdcfae6b7cfe5c4c84ae5352d6f9e1c66f"/>
          </v:shape>
          <o:OLEObject Type="Embed" ProgID="Equation.DSMT4" ShapeID="_x0000_i1030" DrawAspect="Content" ObjectID="_1687003561" r:id="rId28"/>
        </w:objec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为区分硫酸钾、氯化铵、硫酸铵、磷矿粉四种固体物质，以下方案及结论有误的是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观察固体颜色能区分出磷矿粉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取样，加熟石灰研磨闻到氨味的物质有两种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取样，溶解后加硝酸钡溶液能区分出硫酸铵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用水和氢氧化钡溶液能区分出四种物质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Times New Roman" w:eastAsia="Times New Roman" w:hAnsi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℃时，向</w:t>
      </w:r>
      <w:r>
        <w:rPr>
          <w:rFonts w:ascii="Times New Roman" w:eastAsia="Times New Roman" w:hAnsi="Times New Roman" w:cs="Times New Roman"/>
          <w:color w:val="000000"/>
        </w:rPr>
        <w:t>100g</w:t>
      </w:r>
      <w:r>
        <w:rPr>
          <w:rFonts w:ascii="宋体" w:hAnsi="宋体"/>
          <w:color w:val="000000"/>
        </w:rPr>
        <w:t>水中加入一定量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形成溶液，再降温至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℃，析出固体质量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349" name="图片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变化如图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，结合图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，下列说法正确的是</w:t>
      </w:r>
    </w:p>
    <w:p w:rsidR="00D37148" w:rsidRDefault="00D37148" w:rsidP="00D3714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3365500" cy="1936750"/>
            <wp:effectExtent l="0" t="0" r="6350" b="6350"/>
            <wp:docPr id="348" name="图片 34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/>
      </w:r>
    </w:p>
    <w:p w:rsidR="00D37148" w:rsidRDefault="00D37148" w:rsidP="00D3714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加入的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质量为</w:t>
      </w:r>
      <w:r>
        <w:rPr>
          <w:rFonts w:ascii="Times New Roman" w:eastAsia="Times New Roman" w:hAnsi="Times New Roman" w:cs="Times New Roman"/>
          <w:color w:val="000000"/>
        </w:rPr>
        <w:t>41.6g</w:t>
      </w:r>
      <w:r>
        <w:rPr>
          <w:rFonts w:ascii="宋体" w:hAnsi="宋体"/>
          <w:color w:val="000000"/>
        </w:rPr>
        <w:tab/>
        <w:t>B. 降温过程中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溶液始终为饱和溶液</w:t>
      </w:r>
    </w:p>
    <w:p w:rsidR="00D37148" w:rsidRDefault="00D37148" w:rsidP="00D37148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宋体" w:hAnsi="宋体"/>
          <w:color w:val="000000"/>
        </w:rPr>
        <w:lastRenderedPageBreak/>
        <w:t>C. 蒸发溶剂可将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点的溶液转化到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宋体" w:hAnsi="宋体"/>
          <w:color w:val="000000"/>
        </w:rPr>
        <w:t>点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℃时，</w:t>
      </w:r>
      <w:r>
        <w:rPr>
          <w:rFonts w:ascii="Times New Roman" w:eastAsia="Times New Roman" w:hAnsi="Times New Roman" w:cs="Times New Roman"/>
          <w:color w:val="000000"/>
        </w:rPr>
        <w:t>100g 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饱和溶液中有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31.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6g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二、非选择题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根据图表回答问题。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）能源改变生活。</w:t>
      </w:r>
    </w:p>
    <w:p w:rsidR="00D37148" w:rsidRDefault="00D37148" w:rsidP="00D3714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3695700" cy="2965450"/>
            <wp:effectExtent l="0" t="0" r="0" b="6350"/>
            <wp:docPr id="347" name="图片 3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①太阳能热水器的集热器主要材料是铜，利用铜的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性。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②风能属于</w:t>
      </w:r>
      <w:r>
        <w:rPr>
          <w:rFonts w:ascii="Times New Roman" w:eastAsia="Times New Roman" w:hAnsi="Times New Roman" w:cs="Times New Roman"/>
          <w:color w:val="000000"/>
        </w:rPr>
        <w:t>_______</w:t>
      </w:r>
      <w:r>
        <w:rPr>
          <w:rFonts w:ascii="宋体" w:hAnsi="宋体"/>
          <w:color w:val="000000"/>
        </w:rPr>
        <w:t>（填“可”或“不可”）再生能源。沼气的主要成分属于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（填“无机物”或“有机物”）。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③除图中所示能源外，再写一种新能源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）汽车部分构件材料如表所示。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70"/>
        <w:gridCol w:w="1290"/>
      </w:tblGrid>
      <w:tr w:rsidR="00D37148" w:rsidTr="00CD2CEA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构件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材料</w:t>
            </w:r>
          </w:p>
        </w:tc>
      </w:tr>
      <w:tr w:rsidR="00D37148" w:rsidTr="00CD2CEA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气缸体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生铁</w:t>
            </w:r>
          </w:p>
        </w:tc>
      </w:tr>
      <w:tr w:rsidR="00D37148" w:rsidTr="00CD2CEA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车体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特殊钢</w:t>
            </w:r>
          </w:p>
        </w:tc>
      </w:tr>
      <w:tr w:rsidR="00D37148" w:rsidTr="00CD2CEA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发动机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铝合金</w:t>
            </w:r>
          </w:p>
        </w:tc>
      </w:tr>
      <w:tr w:rsidR="00D37148" w:rsidTr="00CD2CEA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座椅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皮革、锦纶</w:t>
            </w:r>
          </w:p>
        </w:tc>
      </w:tr>
      <w:tr w:rsidR="00D37148" w:rsidTr="00CD2CEA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轮胎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合成橡胶</w:t>
            </w:r>
          </w:p>
        </w:tc>
      </w:tr>
    </w:tbl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①钢的含碳量比生铁含碳量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（填“低”或“高”）。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②皮革中“皮”的主要成分是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。锦纶属于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（填“天然”或“合成”）材料。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③合成橡胶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346" name="图片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优良性能有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（写一种）。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16. </w:t>
      </w:r>
      <w:r>
        <w:rPr>
          <w:rFonts w:ascii="宋体" w:hAnsi="宋体"/>
          <w:color w:val="000000"/>
        </w:rPr>
        <w:t>水是常用溶剂，某同学进行如图实验。</w:t>
      </w:r>
    </w:p>
    <w:p w:rsidR="00D37148" w:rsidRDefault="00D37148" w:rsidP="00D3714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4267200" cy="1752600"/>
            <wp:effectExtent l="0" t="0" r="0" b="0"/>
            <wp:docPr id="345" name="图片 3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/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）倾斜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试管，沿内壁缓缓加入乙醇，不振荡，现象是______。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）实验可知，溶质状态可以是______。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）实验结束后，用洗涤剂洗净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试管，原理是______。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试管的废液倒入废液缸中产生了黄绿色气体，查阅资料可知：</w:t>
      </w:r>
      <w:r>
        <w:rPr>
          <w:rFonts w:ascii="Calibri" w:eastAsia="Calibri" w:hAnsi="Calibri" w:cs="Calibri"/>
          <w:color w:val="000000"/>
        </w:rPr>
        <w:t xml:space="preserve"> </w:t>
      </w:r>
      <w:r>
        <w:object w:dxaOrig="4755" w:dyaOrig="375">
          <v:shape id="_x0000_i1031" type="#_x0000_t75" alt="学科网(www.zxxk.com)--教育资源门户，提供试卷、教案、课件、论文、素材以及各类教学资源下载，还有大量而丰富的教学相关资讯！" style="width:238pt;height:19pt" o:ole="">
            <v:imagedata r:id="rId32" o:title="eqId02edfb5964c94cfd97265490e751aaff"/>
          </v:shape>
          <o:OLEObject Type="Embed" ProgID="Equation.DSMT4" ShapeID="_x0000_i1031" DrawAspect="Content" ObjectID="_1687003562" r:id="rId33"/>
        </w:object>
      </w:r>
      <w:r>
        <w:rPr>
          <w:rFonts w:ascii="宋体" w:hAnsi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的化学式为______。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）询问老师得知用</w:t>
      </w:r>
      <w:r>
        <w:object w:dxaOrig="3300" w:dyaOrig="360">
          <v:shape id="_x0000_i1032" type="#_x0000_t75" alt="学科网(www.zxxk.com)--教育资源门户，提供试卷、教案、课件、论文、素材以及各类教学资源下载，还有大量而丰富的教学相关资讯！" style="width:165pt;height:18pt" o:ole="">
            <v:imagedata r:id="rId34" o:title="eqId7639f8082a864b9c9c83594449046ea3"/>
          </v:shape>
          <o:OLEObject Type="Embed" ProgID="Equation.DSMT4" ShapeID="_x0000_i1032" DrawAspect="Content" ObjectID="_1687003563" r:id="rId35"/>
        </w:object>
      </w:r>
      <w:r>
        <w:rPr>
          <w:rFonts w:ascii="宋体" w:hAnsi="宋体"/>
          <w:color w:val="000000"/>
        </w:rPr>
        <w:t>可处理</w:t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，根据化学方程式计算，处理</w:t>
      </w:r>
      <w:r>
        <w:rPr>
          <w:rFonts w:ascii="Times New Roman" w:eastAsia="Times New Roman" w:hAnsi="Times New Roman" w:cs="Times New Roman"/>
          <w:color w:val="000000"/>
        </w:rPr>
        <w:t>0.142gCl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至少需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的质量是多少______？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实验室用氯酸钾和二氧化锰制氧气，并回收产物。</w:t>
      </w:r>
    </w:p>
    <w:p w:rsidR="00D37148" w:rsidRDefault="00D37148" w:rsidP="00D3714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4527550" cy="1536700"/>
            <wp:effectExtent l="0" t="0" r="6350" b="6350"/>
            <wp:docPr id="344" name="图片 34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/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）氯酸钾制氧气的化学方程式为______。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）收集气体时，待集气瓶里的水排完后，______（填操作），把集气瓶移出水槽，正放在桌上。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）将完全反应后的固体溶解、过滤、洗涤、蒸发，以上操作都用到的仪器名称是______。蒸发时需铁架台和______（填序号），当______时停止加热。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）产物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KCl</w:t>
      </w:r>
      <w:proofErr w:type="spellEnd"/>
      <w:r>
        <w:rPr>
          <w:rFonts w:ascii="宋体" w:hAnsi="宋体"/>
          <w:color w:val="000000"/>
        </w:rPr>
        <w:t>可作化肥，对植物的主要作用是________（填序号）。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促进叶色浓绿</w:t>
      </w:r>
      <w:r>
        <w:rPr>
          <w:rFonts w:ascii="Times New Roman" w:eastAsia="Times New Roman" w:hAnsi="Times New Roman" w:cs="Times New Roman"/>
          <w:color w:val="000000"/>
        </w:rPr>
        <w:t xml:space="preserve">      b</w:t>
      </w:r>
      <w:r>
        <w:rPr>
          <w:rFonts w:ascii="宋体" w:hAnsi="宋体"/>
          <w:color w:val="000000"/>
        </w:rPr>
        <w:t>增强抗寒抗旱能力</w:t>
      </w:r>
      <w:r>
        <w:rPr>
          <w:rFonts w:ascii="Times New Roman" w:eastAsia="Times New Roman" w:hAnsi="Times New Roman" w:cs="Times New Roman"/>
          <w:color w:val="000000"/>
        </w:rPr>
        <w:t xml:space="preserve">     c</w:t>
      </w:r>
      <w:r>
        <w:rPr>
          <w:rFonts w:ascii="宋体" w:hAnsi="宋体"/>
          <w:color w:val="000000"/>
        </w:rPr>
        <w:t>增强抗倒伏能力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回答下列问题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）某兴趣小组参观火力发电厂，了解到废气中的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会影响环境，设计如图流程处理</w:t>
      </w:r>
      <w:r>
        <w:rPr>
          <w:rFonts w:ascii="宋体" w:hAnsi="宋体"/>
          <w:color w:val="000000"/>
        </w:rPr>
        <w:lastRenderedPageBreak/>
        <w:t>废气。</w:t>
      </w:r>
    </w:p>
    <w:p w:rsidR="00D37148" w:rsidRDefault="00D37148" w:rsidP="00D3714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3289300" cy="831850"/>
            <wp:effectExtent l="0" t="0" r="6350" b="6350"/>
            <wp:docPr id="343" name="图片 3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/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①用生锈铁屑处理废气中的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，体现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______性。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②用石灰浆不用石灰水的原因是______。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③固体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中有______（写两种物质）。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A~D</w:t>
      </w:r>
      <w:r>
        <w:rPr>
          <w:rFonts w:ascii="宋体" w:hAnsi="宋体"/>
          <w:color w:val="000000"/>
        </w:rPr>
        <w:t>为初中化学常见物质，转化关系如图。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是由两种元素组成的钙盐，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是火力发电厂排放的温室气体。</w:t>
      </w:r>
    </w:p>
    <w:p w:rsidR="00D37148" w:rsidRDefault="00D37148" w:rsidP="00D3714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774950" cy="1143000"/>
            <wp:effectExtent l="0" t="0" r="6350" b="0"/>
            <wp:docPr id="342" name="图片 34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/>
      </w:r>
    </w:p>
    <w:p w:rsidR="00D37148" w:rsidRDefault="00D37148" w:rsidP="00D37148">
      <w:pPr>
        <w:spacing w:before="315"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转化为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的化学方程式为______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②若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广泛用于玻璃、洗涤剂的生产，则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转化为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的基本反应类型是______，检验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中阴离子的方法是______。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③将足量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通入石蕊溶液中，现象是______，该溶液</w:t>
      </w:r>
      <w:r>
        <w:rPr>
          <w:rFonts w:ascii="Times New Roman" w:eastAsia="Times New Roman" w:hAnsi="Times New Roman" w:cs="Times New Roman"/>
          <w:color w:val="000000"/>
        </w:rPr>
        <w:t>pH=4</w:t>
      </w:r>
      <w:r>
        <w:rPr>
          <w:rFonts w:ascii="宋体" w:hAnsi="宋体"/>
          <w:color w:val="000000"/>
        </w:rPr>
        <w:t>，加热至</w:t>
      </w:r>
      <w:r>
        <w:rPr>
          <w:rFonts w:ascii="Times New Roman" w:eastAsia="Times New Roman" w:hAnsi="Times New Roman" w:cs="Times New Roman"/>
          <w:color w:val="000000"/>
        </w:rPr>
        <w:t>90s</w:t>
      </w:r>
      <w:r>
        <w:rPr>
          <w:rFonts w:ascii="宋体" w:hAnsi="宋体"/>
          <w:color w:val="000000"/>
        </w:rPr>
        <w:t>时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完全排出，画出加热过程</w:t>
      </w:r>
      <w:r>
        <w:rPr>
          <w:rFonts w:ascii="Times New Roman" w:eastAsia="Times New Roman" w:hAnsi="Times New Roman" w:cs="Times New Roman"/>
          <w:color w:val="000000"/>
        </w:rPr>
        <w:t>pH</w:t>
      </w:r>
      <w:r>
        <w:rPr>
          <w:rFonts w:ascii="宋体" w:hAnsi="宋体"/>
          <w:color w:val="000000"/>
        </w:rPr>
        <w:t>变化图像_____ 。</w:t>
      </w:r>
    </w:p>
    <w:p w:rsidR="00D37148" w:rsidRDefault="00D37148" w:rsidP="00D3714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781300" cy="2019300"/>
            <wp:effectExtent l="0" t="0" r="0" b="0"/>
            <wp:docPr id="341" name="图片 3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/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④硝酸钾可作化肥，能供给作物两种养分，属于______肥料。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19. </w:t>
      </w:r>
      <w:r>
        <w:rPr>
          <w:rFonts w:ascii="宋体" w:hAnsi="宋体"/>
          <w:color w:val="000000"/>
        </w:rPr>
        <w:t>学习兴趣小组对贝壳中碳酸钙的含量进行探究。某学习小组对铁锈蚀进行探究。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【提出问题】铁锈蚀与哪些因素有关？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【查阅资料】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）氯化钙固体可作干燥剂。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）一定条件下，碳可加快铁的锈蚀，但碳本身不参加反应。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）常温常压，氢气密度是</w:t>
      </w:r>
      <w:r>
        <w:rPr>
          <w:rFonts w:ascii="Times New Roman" w:eastAsia="Times New Roman" w:hAnsi="Times New Roman" w:cs="Times New Roman"/>
          <w:color w:val="000000"/>
        </w:rPr>
        <w:t>dg/mL</w:t>
      </w:r>
      <w:r>
        <w:rPr>
          <w:rFonts w:ascii="宋体" w:hAnsi="宋体"/>
          <w:color w:val="000000"/>
        </w:rPr>
        <w:t>。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【设计与实验】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实验一：定性探究铁锈蚀的因素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取四枚相同的洁净无锈铁钉分别放入试管，进行图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实验，现象如表。</w:t>
      </w:r>
    </w:p>
    <w:p w:rsidR="00D37148" w:rsidRDefault="00D37148" w:rsidP="00D3714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3536950" cy="1746250"/>
            <wp:effectExtent l="0" t="0" r="6350" b="6350"/>
            <wp:docPr id="340" name="图片 34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60"/>
        <w:gridCol w:w="2130"/>
      </w:tblGrid>
      <w:tr w:rsidR="00D37148" w:rsidTr="00CD2CEA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试管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一周后现象</w:t>
            </w:r>
          </w:p>
        </w:tc>
      </w:tr>
      <w:tr w:rsidR="00D37148" w:rsidTr="00CD2CEA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铁钉表面有一层铁锈</w:t>
            </w:r>
          </w:p>
        </w:tc>
      </w:tr>
      <w:tr w:rsidR="00D37148" w:rsidTr="00CD2CEA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铁钉表面无明显变化</w:t>
            </w:r>
          </w:p>
        </w:tc>
      </w:tr>
      <w:tr w:rsidR="00D37148" w:rsidTr="00CD2CEA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铁钉表面无明显变化</w:t>
            </w:r>
          </w:p>
        </w:tc>
      </w:tr>
      <w:tr w:rsidR="00D37148" w:rsidTr="00CD2CEA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37148" w:rsidRDefault="00D37148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铁钉表面有较厚铁锈</w:t>
            </w:r>
          </w:p>
        </w:tc>
      </w:tr>
    </w:tbl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）对比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试管中实验现象，说明铁锈蚀主要是与空气中的______发生化学反应。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）对比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试管中实验现象，说明铁锈蚀还与______有关。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）铁锈蚀后应及时除锈的原因是______，写出除铁锈的化学方程式______。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实验二：定量探究铁锈蚀的因素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小组设计了如图装置，检查气密性，将</w:t>
      </w:r>
      <w:r>
        <w:rPr>
          <w:rFonts w:ascii="Times New Roman" w:eastAsia="Times New Roman" w:hAnsi="Times New Roman" w:cs="Times New Roman"/>
          <w:color w:val="000000"/>
        </w:rPr>
        <w:t>5g</w:t>
      </w:r>
      <w:r>
        <w:rPr>
          <w:rFonts w:ascii="宋体" w:hAnsi="宋体"/>
          <w:color w:val="000000"/>
        </w:rPr>
        <w:t>铁粉和</w:t>
      </w:r>
      <w:r>
        <w:rPr>
          <w:rFonts w:ascii="Times New Roman" w:eastAsia="Times New Roman" w:hAnsi="Times New Roman" w:cs="Times New Roman"/>
          <w:color w:val="000000"/>
        </w:rPr>
        <w:t>2g</w:t>
      </w:r>
      <w:r>
        <w:rPr>
          <w:rFonts w:ascii="宋体" w:hAnsi="宋体"/>
          <w:color w:val="000000"/>
        </w:rPr>
        <w:t>碳粉加入三颈烧瓶，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时刻加入</w:t>
      </w:r>
      <w:r>
        <w:rPr>
          <w:rFonts w:ascii="Times New Roman" w:eastAsia="Times New Roman" w:hAnsi="Times New Roman" w:cs="Times New Roman"/>
          <w:color w:val="000000"/>
        </w:rPr>
        <w:t>2mL</w:t>
      </w:r>
      <w:r>
        <w:rPr>
          <w:rFonts w:ascii="宋体" w:hAnsi="宋体"/>
          <w:color w:val="000000"/>
        </w:rPr>
        <w:t>饱和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溶液后，再将一只装有</w:t>
      </w:r>
      <w:r>
        <w:rPr>
          <w:rFonts w:ascii="Times New Roman" w:eastAsia="Times New Roman" w:hAnsi="Times New Roman" w:cs="Times New Roman"/>
          <w:color w:val="000000"/>
        </w:rPr>
        <w:t>5mL</w:t>
      </w:r>
      <w:r>
        <w:rPr>
          <w:rFonts w:ascii="宋体" w:hAnsi="宋体"/>
          <w:color w:val="000000"/>
        </w:rPr>
        <w:t>稀盐酸的注射器插到烧瓶上，采集数据。</w:t>
      </w:r>
    </w:p>
    <w:p w:rsidR="00D37148" w:rsidRDefault="00D37148" w:rsidP="00D3714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4070350" cy="1809750"/>
            <wp:effectExtent l="0" t="0" r="6350" b="0"/>
            <wp:docPr id="339" name="图片 3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）据图，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时刻后反应并未停止温度却开始降低，原因是______。</w:t>
      </w:r>
    </w:p>
    <w:p w:rsidR="00D37148" w:rsidRDefault="00D37148" w:rsidP="00D3714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171700" cy="1619250"/>
            <wp:effectExtent l="0" t="0" r="0" b="0"/>
            <wp:docPr id="338" name="图片 33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）据图，对比</w:t>
      </w:r>
      <w:r>
        <w:rPr>
          <w:rFonts w:ascii="Times New Roman" w:eastAsia="Times New Roman" w:hAnsi="Times New Roman" w:cs="Times New Roman"/>
          <w:color w:val="000000"/>
        </w:rPr>
        <w:t>AB</w:t>
      </w:r>
      <w:r>
        <w:rPr>
          <w:rFonts w:ascii="宋体" w:hAnsi="宋体"/>
          <w:color w:val="000000"/>
        </w:rPr>
        <w:t>段和</w:t>
      </w:r>
      <w:r>
        <w:rPr>
          <w:rFonts w:ascii="Times New Roman" w:eastAsia="Times New Roman" w:hAnsi="Times New Roman" w:cs="Times New Roman"/>
          <w:color w:val="000000"/>
        </w:rPr>
        <w:t>BC</w:t>
      </w:r>
      <w:r>
        <w:rPr>
          <w:rFonts w:ascii="宋体" w:hAnsi="宋体"/>
          <w:color w:val="000000"/>
        </w:rPr>
        <w:t>段说明______分析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时刻压强突然变大的原因是______。</w:t>
      </w:r>
    </w:p>
    <w:p w:rsidR="00D37148" w:rsidRDefault="00D37148" w:rsidP="00D3714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286000" cy="1593850"/>
            <wp:effectExtent l="0" t="0" r="0" b="6350"/>
            <wp:docPr id="337" name="图片 3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实验三：测定铁锈含量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将实验二烧瓶中剩余物质过滤、洗涤、干燥，得</w:t>
      </w:r>
      <w:r>
        <w:rPr>
          <w:rFonts w:ascii="Times New Roman" w:eastAsia="Times New Roman" w:hAnsi="Times New Roman" w:cs="Times New Roman"/>
          <w:color w:val="000000"/>
        </w:rPr>
        <w:t>mg</w:t>
      </w:r>
      <w:r>
        <w:rPr>
          <w:rFonts w:ascii="宋体" w:hAnsi="宋体"/>
          <w:color w:val="000000"/>
        </w:rPr>
        <w:t>固体，连接如图装置，检查气密性，加入固体与足量稀盐酸进行实验。</w:t>
      </w:r>
    </w:p>
    <w:p w:rsidR="00D37148" w:rsidRDefault="00D37148" w:rsidP="00D3714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305050" cy="1898650"/>
            <wp:effectExtent l="0" t="0" r="0" b="6350"/>
            <wp:docPr id="336" name="图片 33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（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）完全反应后，常温常压下测得生成气体体积为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VmL</w:t>
      </w:r>
      <w:proofErr w:type="spellEnd"/>
      <w:r>
        <w:rPr>
          <w:rFonts w:ascii="宋体" w:hAnsi="宋体"/>
          <w:color w:val="000000"/>
        </w:rPr>
        <w:t>，则该固体中铁锈质量分数表达式为______。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）该实验条件下测得铁锈质量分数偏小的原因是______，解决方法是______。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【反思与评价】</w:t>
      </w:r>
    </w:p>
    <w:p w:rsidR="00D37148" w:rsidRDefault="00D37148" w:rsidP="00D37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）与实验一对比，实验二铁锈蚀明显更快的原因是______。</w:t>
      </w:r>
    </w:p>
    <w:p w:rsidR="00D37148" w:rsidRPr="00D37148" w:rsidRDefault="00D37148" w:rsidP="005C3ECA">
      <w:pPr>
        <w:spacing w:line="360" w:lineRule="auto"/>
        <w:jc w:val="center"/>
        <w:textAlignment w:val="center"/>
        <w:rPr>
          <w:rFonts w:ascii="宋体" w:hAnsi="宋体"/>
          <w:b/>
          <w:color w:val="FF0000"/>
          <w:sz w:val="32"/>
        </w:rPr>
      </w:pPr>
    </w:p>
    <w:sectPr w:rsidR="00D37148" w:rsidRPr="00D37148" w:rsidSect="00C321EB">
      <w:headerReference w:type="default" r:id="rId45"/>
      <w:headerReference w:type="first" r:id="rId46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EBE" w:rsidRDefault="00BE0EBE" w:rsidP="002F6109">
      <w:pPr>
        <w:rPr>
          <w:rFonts w:hint="eastAsia"/>
        </w:rPr>
      </w:pPr>
      <w:r>
        <w:separator/>
      </w:r>
    </w:p>
  </w:endnote>
  <w:endnote w:type="continuationSeparator" w:id="0">
    <w:p w:rsidR="00BE0EBE" w:rsidRDefault="00BE0EBE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EBE" w:rsidRDefault="00BE0EBE" w:rsidP="002F6109">
      <w:pPr>
        <w:rPr>
          <w:rFonts w:hint="eastAsia"/>
        </w:rPr>
      </w:pPr>
      <w:r>
        <w:separator/>
      </w:r>
    </w:p>
  </w:footnote>
  <w:footnote w:type="continuationSeparator" w:id="0">
    <w:p w:rsidR="00BE0EBE" w:rsidRDefault="00BE0EBE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BE0EBE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B5DA1C7" wp14:editId="42140923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1A266E"/>
    <w:rsid w:val="001D16EF"/>
    <w:rsid w:val="00243091"/>
    <w:rsid w:val="002F6109"/>
    <w:rsid w:val="00316822"/>
    <w:rsid w:val="00526154"/>
    <w:rsid w:val="005A4E58"/>
    <w:rsid w:val="005C3ECA"/>
    <w:rsid w:val="005D569C"/>
    <w:rsid w:val="00647FEF"/>
    <w:rsid w:val="00822244"/>
    <w:rsid w:val="008A01B2"/>
    <w:rsid w:val="008A73BE"/>
    <w:rsid w:val="00AB4C56"/>
    <w:rsid w:val="00B7095D"/>
    <w:rsid w:val="00B84B55"/>
    <w:rsid w:val="00BE0EBE"/>
    <w:rsid w:val="00C47E10"/>
    <w:rsid w:val="00D37148"/>
    <w:rsid w:val="00E0305B"/>
    <w:rsid w:val="00E57577"/>
    <w:rsid w:val="00F27C71"/>
    <w:rsid w:val="00F535C0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26" Type="http://schemas.openxmlformats.org/officeDocument/2006/relationships/oleObject" Target="embeddings/oleObject5.bin"/><Relationship Id="rId39" Type="http://schemas.openxmlformats.org/officeDocument/2006/relationships/image" Target="media/image24.png"/><Relationship Id="rId3" Type="http://schemas.microsoft.com/office/2007/relationships/stylesWithEffects" Target="stylesWithEffects.xml"/><Relationship Id="rId21" Type="http://schemas.openxmlformats.org/officeDocument/2006/relationships/image" Target="media/image12.wmf"/><Relationship Id="rId34" Type="http://schemas.openxmlformats.org/officeDocument/2006/relationships/image" Target="media/image20.wmf"/><Relationship Id="rId42" Type="http://schemas.openxmlformats.org/officeDocument/2006/relationships/image" Target="media/image27.pn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4.wmf"/><Relationship Id="rId33" Type="http://schemas.openxmlformats.org/officeDocument/2006/relationships/oleObject" Target="embeddings/oleObject7.bin"/><Relationship Id="rId38" Type="http://schemas.openxmlformats.org/officeDocument/2006/relationships/image" Target="media/image23.png"/><Relationship Id="rId46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oleObject" Target="embeddings/oleObject2.bin"/><Relationship Id="rId29" Type="http://schemas.openxmlformats.org/officeDocument/2006/relationships/image" Target="media/image16.png"/><Relationship Id="rId41" Type="http://schemas.openxmlformats.org/officeDocument/2006/relationships/image" Target="media/image2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4.bin"/><Relationship Id="rId32" Type="http://schemas.openxmlformats.org/officeDocument/2006/relationships/image" Target="media/image19.wmf"/><Relationship Id="rId37" Type="http://schemas.openxmlformats.org/officeDocument/2006/relationships/image" Target="media/image22.png"/><Relationship Id="rId40" Type="http://schemas.openxmlformats.org/officeDocument/2006/relationships/image" Target="media/image25.png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wmf"/><Relationship Id="rId28" Type="http://schemas.openxmlformats.org/officeDocument/2006/relationships/oleObject" Target="embeddings/oleObject6.bin"/><Relationship Id="rId36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1.wmf"/><Relationship Id="rId31" Type="http://schemas.openxmlformats.org/officeDocument/2006/relationships/image" Target="media/image18.png"/><Relationship Id="rId44" Type="http://schemas.openxmlformats.org/officeDocument/2006/relationships/image" Target="media/image29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png"/><Relationship Id="rId22" Type="http://schemas.openxmlformats.org/officeDocument/2006/relationships/oleObject" Target="embeddings/oleObject3.bin"/><Relationship Id="rId27" Type="http://schemas.openxmlformats.org/officeDocument/2006/relationships/image" Target="media/image15.wmf"/><Relationship Id="rId30" Type="http://schemas.openxmlformats.org/officeDocument/2006/relationships/image" Target="media/image17.png"/><Relationship Id="rId35" Type="http://schemas.openxmlformats.org/officeDocument/2006/relationships/oleObject" Target="embeddings/oleObject8.bin"/><Relationship Id="rId43" Type="http://schemas.openxmlformats.org/officeDocument/2006/relationships/image" Target="media/image28.png"/><Relationship Id="rId48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527</Words>
  <Characters>3005</Characters>
  <Application>Microsoft Office Word</Application>
  <DocSecurity>0</DocSecurity>
  <Lines>25</Lines>
  <Paragraphs>7</Paragraphs>
  <ScaleCrop>false</ScaleCrop>
  <Company>China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2021-07-05T07:19:00Z</dcterms:created>
  <dcterms:modified xsi:type="dcterms:W3CDTF">2021-07-05T07:19:00Z</dcterms:modified>
</cp:coreProperties>
</file>