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B97" w:rsidRDefault="00637B97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 w:rsidRPr="00637B97">
        <w:rPr>
          <w:rFonts w:ascii="Arial" w:eastAsia="黑体" w:hAnsi="黑体"/>
          <w:sz w:val="3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71pt;margin-top:835pt;width:37pt;height:23pt;z-index:251658240;mso-position-horizontal-relative:page;mso-position-vertical-relative:top-margin-area">
            <v:imagedata r:id="rId7" o:title=""/>
            <w10:wrap anchorx="page"/>
          </v:shape>
        </w:pict>
      </w:r>
      <w:r w:rsidR="000D55BC">
        <w:rPr>
          <w:rFonts w:ascii="Arial" w:eastAsia="黑体" w:hAnsi="黑体"/>
          <w:sz w:val="38"/>
        </w:rPr>
        <w:t>第一单元</w:t>
      </w:r>
      <w:r w:rsidR="000D55BC">
        <w:rPr>
          <w:rFonts w:ascii="Times New Roman" w:eastAsia="宋体" w:hAnsi="宋体"/>
          <w:sz w:val="38"/>
        </w:rPr>
        <w:t xml:space="preserve">　</w:t>
      </w:r>
      <w:r w:rsidR="000D55BC">
        <w:rPr>
          <w:rFonts w:ascii="Arial" w:eastAsia="黑体" w:hAnsi="黑体"/>
          <w:sz w:val="38"/>
        </w:rPr>
        <w:t>走进化学世界</w:t>
      </w:r>
    </w:p>
    <w:p w:rsidR="00637B97" w:rsidRDefault="000D55BC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宋体"/>
          <w:b/>
          <w:sz w:val="36"/>
        </w:rPr>
        <w:t>课题</w:t>
      </w:r>
      <w:r>
        <w:rPr>
          <w:rFonts w:ascii="Times New Roman" w:eastAsia="宋体" w:hAnsi="Times New Roman"/>
          <w:b/>
          <w:sz w:val="36"/>
        </w:rPr>
        <w:t>1</w:t>
      </w:r>
      <w:r>
        <w:rPr>
          <w:rFonts w:ascii="Times New Roman" w:eastAsia="宋体" w:hAnsi="宋体"/>
          <w:sz w:val="36"/>
        </w:rPr>
        <w:t xml:space="preserve">　</w:t>
      </w:r>
      <w:r>
        <w:rPr>
          <w:rFonts w:ascii="Times New Roman" w:eastAsia="宋体" w:hAnsi="宋体"/>
          <w:b/>
          <w:sz w:val="36"/>
        </w:rPr>
        <w:t>物质的变化和性质</w:t>
      </w:r>
    </w:p>
    <w:p w:rsidR="00637B97" w:rsidRDefault="00BE353C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教学目标</w:t>
      </w:r>
    </w:p>
    <w:p w:rsidR="00637B97" w:rsidRDefault="000D55BC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【知识与技能】</w:t>
      </w:r>
    </w:p>
    <w:p w:rsidR="00637B97" w:rsidRDefault="000D55B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了解物理变化和化学变化的概念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并能利用概念初步判断一些典型的物理变化和化学变化。</w:t>
      </w:r>
    </w:p>
    <w:p w:rsidR="00637B97" w:rsidRDefault="000D55B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了解物理性质和化学性质的概念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并能识别物理性质和化学性质。</w:t>
      </w:r>
    </w:p>
    <w:p w:rsidR="00637B97" w:rsidRDefault="000D55BC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【过程与方法】</w:t>
      </w:r>
    </w:p>
    <w:p w:rsidR="00637B97" w:rsidRDefault="000D55B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初步学会运用观察、实验等方法获取信息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学会运用比较、分类、归纳、概括的方式加工信息。</w:t>
      </w:r>
    </w:p>
    <w:p w:rsidR="00637B97" w:rsidRDefault="000D55BC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【情感</w:t>
      </w:r>
      <w:r>
        <w:rPr>
          <w:rFonts w:ascii="Times New Roman" w:eastAsia="宋体" w:hAnsi="Times New Roman" w:cs="Times New Roman"/>
        </w:rPr>
        <w:t>·</w:t>
      </w:r>
      <w:r>
        <w:rPr>
          <w:rFonts w:ascii="Arial" w:eastAsia="黑体" w:hAnsi="黑体"/>
        </w:rPr>
        <w:t>态度</w:t>
      </w:r>
      <w:r>
        <w:rPr>
          <w:rFonts w:ascii="Times New Roman" w:eastAsia="宋体" w:hAnsi="Times New Roman" w:cs="Times New Roman"/>
        </w:rPr>
        <w:t>·</w:t>
      </w:r>
      <w:r>
        <w:rPr>
          <w:rFonts w:ascii="Arial" w:eastAsia="黑体" w:hAnsi="黑体"/>
        </w:rPr>
        <w:t>价值观】</w:t>
      </w:r>
    </w:p>
    <w:p w:rsidR="00637B97" w:rsidRDefault="000D55B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发展善于合作、勤于思考、严谨求实和勇于实践的科学精神。</w:t>
      </w:r>
    </w:p>
    <w:p w:rsidR="00637B97" w:rsidRDefault="000D55B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培养学生学习化学的兴趣和化学科学素养。</w:t>
      </w:r>
    </w:p>
    <w:p w:rsidR="00637B97" w:rsidRDefault="000D55B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【教学重点】</w:t>
      </w:r>
    </w:p>
    <w:p w:rsidR="00637B97" w:rsidRDefault="000D55B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物理变化和化学变化的区分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物理性质和化学性质的区分。</w:t>
      </w:r>
    </w:p>
    <w:p w:rsidR="00637B97" w:rsidRDefault="000D55BC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【教学难点】</w:t>
      </w:r>
    </w:p>
    <w:p w:rsidR="00637B97" w:rsidRDefault="000D55B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 w:hint="eastAsia"/>
        </w:rPr>
      </w:pPr>
      <w:r>
        <w:rPr>
          <w:rFonts w:ascii="Times New Roman" w:eastAsia="宋体" w:hAnsi="宋体"/>
        </w:rPr>
        <w:t>物质变化与性质的区分。</w:t>
      </w:r>
    </w:p>
    <w:p w:rsidR="00522952" w:rsidRDefault="0052295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 w:hint="eastAsia"/>
        </w:rPr>
        <w:t>教学过程</w:t>
      </w:r>
    </w:p>
    <w:p w:rsidR="00637B97" w:rsidRDefault="000D55B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Arial" w:eastAsia="黑体" w:hAnsi="黑体"/>
        </w:rPr>
        <w:t>一、导入新课</w:t>
      </w:r>
    </w:p>
    <w:p w:rsidR="00637B97" w:rsidRDefault="000D55B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我们知道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钢铁在日常生活中有着广泛的用途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例如我们上学所骑的自行车的一些部件就是由钢铁制成的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而用久了的自行车表面会有一层红色的锈迹。从钢铁到崭新的自行车再到锈迹斑斑的自行车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钢铁经历了怎样的变化</w:t>
      </w:r>
      <w:r>
        <w:rPr>
          <w:rFonts w:ascii="Times New Roman" w:eastAsia="宋体" w:hAnsi="宋体"/>
        </w:rPr>
        <w:t>?</w:t>
      </w:r>
      <w:r>
        <w:rPr>
          <w:rFonts w:ascii="Times New Roman" w:eastAsia="宋体" w:hAnsi="宋体"/>
        </w:rPr>
        <w:t>这些变化又有什么不同点呢</w:t>
      </w:r>
      <w:r>
        <w:rPr>
          <w:rFonts w:ascii="Times New Roman" w:eastAsia="宋体" w:hAnsi="宋体"/>
        </w:rPr>
        <w:t>?</w:t>
      </w:r>
    </w:p>
    <w:p w:rsidR="00637B97" w:rsidRDefault="000D55BC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二、推进新课</w:t>
      </w:r>
    </w:p>
    <w:p w:rsidR="00637B97" w:rsidRDefault="000D55B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下面请同学们观察几个演示物质变化的实验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主要观察变化前后物质的状态、颜色以及实验过程中出现的现象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并将实验现象填写在教材第</w:t>
      </w:r>
      <w:r>
        <w:rPr>
          <w:rFonts w:ascii="Times New Roman" w:eastAsia="宋体" w:hAnsi="Times New Roman"/>
        </w:rPr>
        <w:t>7</w:t>
      </w:r>
      <w:r>
        <w:rPr>
          <w:rFonts w:ascii="Times New Roman" w:eastAsia="宋体" w:hAnsi="宋体"/>
        </w:rPr>
        <w:t>页的表格中。</w:t>
      </w:r>
    </w:p>
    <w:p w:rsidR="00637B97" w:rsidRDefault="000D55B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演示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实验</w:t>
      </w:r>
      <w:r>
        <w:rPr>
          <w:rFonts w:ascii="Times New Roman" w:eastAsia="宋体" w:hAnsi="Times New Roman"/>
        </w:rPr>
        <w:t>1-1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适时指导学生观察并记录实验现象。</w:t>
      </w:r>
    </w:p>
    <w:p w:rsidR="00637B97" w:rsidRDefault="000D55B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</w:pPr>
      <w:r>
        <w:rPr>
          <w:rFonts w:ascii="Times New Roman" w:eastAsia="宋体" w:hAnsi="宋体"/>
        </w:rPr>
        <w:lastRenderedPageBreak/>
        <w:t>[</w:t>
      </w:r>
      <w:r>
        <w:rPr>
          <w:rFonts w:ascii="Arial" w:eastAsia="黑体" w:hAnsi="黑体"/>
        </w:rPr>
        <w:t>实验记录</w:t>
      </w:r>
      <w:r>
        <w:rPr>
          <w:rFonts w:ascii="Times New Roman" w:eastAsia="宋体" w:hAnsi="宋体"/>
        </w:rPr>
        <w:t>]</w:t>
      </w:r>
    </w:p>
    <w:tbl>
      <w:tblPr>
        <w:tblW w:w="8352" w:type="dxa"/>
        <w:jc w:val="center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59"/>
        <w:gridCol w:w="1365"/>
        <w:gridCol w:w="3600"/>
        <w:gridCol w:w="1200"/>
        <w:gridCol w:w="1228"/>
      </w:tblGrid>
      <w:tr w:rsidR="00637B97">
        <w:trPr>
          <w:trHeight w:hRule="exact" w:val="624"/>
          <w:jc w:val="center"/>
        </w:trPr>
        <w:tc>
          <w:tcPr>
            <w:tcW w:w="9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7B97" w:rsidRDefault="000D55BC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实验序号</w:t>
            </w:r>
          </w:p>
        </w:tc>
        <w:tc>
          <w:tcPr>
            <w:tcW w:w="13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7B97" w:rsidRDefault="000D55BC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变化前的物质</w:t>
            </w:r>
          </w:p>
        </w:tc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7B97" w:rsidRDefault="000D55BC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变化时发生的现象</w:t>
            </w:r>
          </w:p>
        </w:tc>
        <w:tc>
          <w:tcPr>
            <w:tcW w:w="12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7B97" w:rsidRDefault="000D55BC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变化后的物质</w:t>
            </w:r>
          </w:p>
        </w:tc>
        <w:tc>
          <w:tcPr>
            <w:tcW w:w="122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7B97" w:rsidRDefault="000D55BC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ascii="Times New Roman" w:eastAsia="宋体" w:hAnsi="Times New Roman"/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变化后有无</w:t>
            </w:r>
          </w:p>
          <w:p w:rsidR="00637B97" w:rsidRDefault="000D55BC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新物质生成</w:t>
            </w:r>
          </w:p>
        </w:tc>
      </w:tr>
      <w:tr w:rsidR="00637B97">
        <w:trPr>
          <w:trHeight w:hRule="exact" w:val="624"/>
          <w:jc w:val="center"/>
        </w:trPr>
        <w:tc>
          <w:tcPr>
            <w:tcW w:w="9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7B97" w:rsidRDefault="000D55BC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(</w:t>
            </w:r>
            <w:r>
              <w:rPr>
                <w:rFonts w:ascii="Times New Roman" w:eastAsia="宋体" w:hAnsi="Times New Roman"/>
                <w:sz w:val="18"/>
              </w:rPr>
              <w:t>1</w:t>
            </w:r>
            <w:r>
              <w:rPr>
                <w:rFonts w:ascii="Times New Roman" w:eastAsia="宋体" w:hAnsi="宋体"/>
                <w:sz w:val="18"/>
              </w:rPr>
              <w:t>)</w:t>
            </w:r>
          </w:p>
        </w:tc>
        <w:tc>
          <w:tcPr>
            <w:tcW w:w="13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7B97" w:rsidRDefault="000D55BC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液态的水</w:t>
            </w:r>
          </w:p>
        </w:tc>
        <w:tc>
          <w:tcPr>
            <w:tcW w:w="360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37B97" w:rsidRDefault="000D55BC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液态水沸腾时生成水蒸气</w:t>
            </w:r>
            <w:r>
              <w:rPr>
                <w:rFonts w:ascii="Times New Roman" w:eastAsia="宋体" w:hAnsi="宋体"/>
                <w:sz w:val="18"/>
              </w:rPr>
              <w:t>,</w:t>
            </w:r>
            <w:r>
              <w:rPr>
                <w:rFonts w:ascii="Times New Roman" w:eastAsia="宋体" w:hAnsi="宋体"/>
                <w:sz w:val="18"/>
              </w:rPr>
              <w:t>水蒸气遇冷的玻璃片又冷凝成水珠</w:t>
            </w:r>
          </w:p>
        </w:tc>
        <w:tc>
          <w:tcPr>
            <w:tcW w:w="12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7B97" w:rsidRDefault="000D55BC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液态的水</w:t>
            </w:r>
          </w:p>
        </w:tc>
        <w:tc>
          <w:tcPr>
            <w:tcW w:w="122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7B97" w:rsidRDefault="000D55BC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无</w:t>
            </w:r>
          </w:p>
        </w:tc>
      </w:tr>
      <w:tr w:rsidR="00637B97">
        <w:trPr>
          <w:trHeight w:hRule="exact" w:val="624"/>
          <w:jc w:val="center"/>
        </w:trPr>
        <w:tc>
          <w:tcPr>
            <w:tcW w:w="9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7B97" w:rsidRDefault="000D55BC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(</w:t>
            </w:r>
            <w:r>
              <w:rPr>
                <w:rFonts w:ascii="Times New Roman" w:eastAsia="宋体" w:hAnsi="Times New Roman"/>
                <w:sz w:val="18"/>
              </w:rPr>
              <w:t>2</w:t>
            </w:r>
            <w:r>
              <w:rPr>
                <w:rFonts w:ascii="Times New Roman" w:eastAsia="宋体" w:hAnsi="宋体"/>
                <w:sz w:val="18"/>
              </w:rPr>
              <w:t>)</w:t>
            </w:r>
          </w:p>
        </w:tc>
        <w:tc>
          <w:tcPr>
            <w:tcW w:w="13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7B97" w:rsidRDefault="000D55BC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块状的胆矾</w:t>
            </w:r>
          </w:p>
        </w:tc>
        <w:tc>
          <w:tcPr>
            <w:tcW w:w="360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37B97" w:rsidRDefault="000D55BC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蓝色块状固体被研碎成粉末状</w:t>
            </w:r>
          </w:p>
        </w:tc>
        <w:tc>
          <w:tcPr>
            <w:tcW w:w="12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7B97" w:rsidRDefault="000D55BC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粉末状的胆矾</w:t>
            </w:r>
          </w:p>
        </w:tc>
        <w:tc>
          <w:tcPr>
            <w:tcW w:w="122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7B97" w:rsidRDefault="000D55BC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无</w:t>
            </w:r>
          </w:p>
        </w:tc>
      </w:tr>
      <w:tr w:rsidR="00637B97">
        <w:trPr>
          <w:trHeight w:hRule="exact" w:val="624"/>
          <w:jc w:val="center"/>
        </w:trPr>
        <w:tc>
          <w:tcPr>
            <w:tcW w:w="9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7B97" w:rsidRDefault="000D55BC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(</w:t>
            </w:r>
            <w:r>
              <w:rPr>
                <w:rFonts w:ascii="Times New Roman" w:eastAsia="宋体" w:hAnsi="Times New Roman"/>
                <w:sz w:val="18"/>
              </w:rPr>
              <w:t>3</w:t>
            </w:r>
            <w:r>
              <w:rPr>
                <w:rFonts w:ascii="Times New Roman" w:eastAsia="宋体" w:hAnsi="宋体"/>
                <w:sz w:val="18"/>
              </w:rPr>
              <w:t>)</w:t>
            </w:r>
          </w:p>
        </w:tc>
        <w:tc>
          <w:tcPr>
            <w:tcW w:w="13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7B97" w:rsidRDefault="000D55BC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蓝色的硫酸铜溶液等</w:t>
            </w:r>
          </w:p>
        </w:tc>
        <w:tc>
          <w:tcPr>
            <w:tcW w:w="360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37B97" w:rsidRDefault="000D55BC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立即生成蓝色沉淀</w:t>
            </w:r>
            <w:r>
              <w:rPr>
                <w:rFonts w:ascii="Times New Roman" w:eastAsia="宋体" w:hAnsi="宋体"/>
                <w:sz w:val="18"/>
              </w:rPr>
              <w:t>,</w:t>
            </w:r>
            <w:r>
              <w:rPr>
                <w:rFonts w:ascii="Times New Roman" w:eastAsia="宋体" w:hAnsi="宋体"/>
                <w:sz w:val="18"/>
              </w:rPr>
              <w:t>随着氢氧化钠溶液的不断滴入</w:t>
            </w:r>
            <w:r>
              <w:rPr>
                <w:rFonts w:ascii="Times New Roman" w:eastAsia="宋体" w:hAnsi="宋体"/>
                <w:sz w:val="18"/>
              </w:rPr>
              <w:t>,</w:t>
            </w:r>
            <w:r>
              <w:rPr>
                <w:rFonts w:ascii="Times New Roman" w:eastAsia="宋体" w:hAnsi="宋体"/>
                <w:sz w:val="18"/>
              </w:rPr>
              <w:t>溶液蓝色逐渐变浅</w:t>
            </w:r>
            <w:r>
              <w:rPr>
                <w:rFonts w:ascii="Times New Roman" w:eastAsia="宋体" w:hAnsi="宋体"/>
                <w:sz w:val="18"/>
              </w:rPr>
              <w:t>,</w:t>
            </w:r>
            <w:r>
              <w:rPr>
                <w:rFonts w:ascii="Times New Roman" w:eastAsia="宋体" w:hAnsi="宋体"/>
                <w:sz w:val="18"/>
              </w:rPr>
              <w:t>最终变为无色</w:t>
            </w:r>
          </w:p>
        </w:tc>
        <w:tc>
          <w:tcPr>
            <w:tcW w:w="12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7B97" w:rsidRDefault="000D55BC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蓝色的氢氧化铜沉淀等</w:t>
            </w:r>
          </w:p>
        </w:tc>
        <w:tc>
          <w:tcPr>
            <w:tcW w:w="122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7B97" w:rsidRDefault="000D55BC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有</w:t>
            </w:r>
          </w:p>
        </w:tc>
      </w:tr>
      <w:tr w:rsidR="00637B97">
        <w:trPr>
          <w:trHeight w:hRule="exact" w:val="624"/>
          <w:jc w:val="center"/>
        </w:trPr>
        <w:tc>
          <w:tcPr>
            <w:tcW w:w="9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7B97" w:rsidRDefault="000D55BC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(</w:t>
            </w:r>
            <w:r>
              <w:rPr>
                <w:rFonts w:ascii="Times New Roman" w:eastAsia="宋体" w:hAnsi="Times New Roman"/>
                <w:sz w:val="18"/>
              </w:rPr>
              <w:t>4</w:t>
            </w:r>
            <w:r>
              <w:rPr>
                <w:rFonts w:ascii="Times New Roman" w:eastAsia="宋体" w:hAnsi="宋体"/>
                <w:sz w:val="18"/>
              </w:rPr>
              <w:t>)</w:t>
            </w:r>
          </w:p>
        </w:tc>
        <w:tc>
          <w:tcPr>
            <w:tcW w:w="13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7B97" w:rsidRDefault="000D55BC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颗粒状石灰石</w:t>
            </w:r>
            <w:r>
              <w:rPr>
                <w:rFonts w:ascii="Times New Roman" w:eastAsia="宋体" w:hAnsi="宋体"/>
                <w:sz w:val="18"/>
              </w:rPr>
              <w:t>(</w:t>
            </w:r>
            <w:r>
              <w:rPr>
                <w:rFonts w:ascii="Times New Roman" w:eastAsia="宋体" w:hAnsi="宋体"/>
                <w:sz w:val="18"/>
              </w:rPr>
              <w:t>或大理石</w:t>
            </w:r>
            <w:r>
              <w:rPr>
                <w:rFonts w:ascii="Times New Roman" w:eastAsia="宋体" w:hAnsi="宋体"/>
                <w:sz w:val="18"/>
              </w:rPr>
              <w:t>)</w:t>
            </w:r>
            <w:r>
              <w:rPr>
                <w:rFonts w:ascii="Times New Roman" w:eastAsia="宋体" w:hAnsi="宋体"/>
                <w:sz w:val="18"/>
              </w:rPr>
              <w:t>等</w:t>
            </w:r>
          </w:p>
        </w:tc>
        <w:tc>
          <w:tcPr>
            <w:tcW w:w="360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37B97" w:rsidRDefault="000D55BC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石灰石</w:t>
            </w:r>
            <w:r>
              <w:rPr>
                <w:rFonts w:ascii="Times New Roman" w:eastAsia="宋体" w:hAnsi="宋体"/>
                <w:sz w:val="18"/>
              </w:rPr>
              <w:t>(</w:t>
            </w:r>
            <w:r>
              <w:rPr>
                <w:rFonts w:ascii="Times New Roman" w:eastAsia="宋体" w:hAnsi="宋体"/>
                <w:sz w:val="18"/>
              </w:rPr>
              <w:t>或大理石</w:t>
            </w:r>
            <w:r>
              <w:rPr>
                <w:rFonts w:ascii="Times New Roman" w:eastAsia="宋体" w:hAnsi="宋体"/>
                <w:sz w:val="18"/>
              </w:rPr>
              <w:t>)</w:t>
            </w:r>
            <w:r>
              <w:rPr>
                <w:rFonts w:ascii="Times New Roman" w:eastAsia="宋体" w:hAnsi="宋体"/>
                <w:sz w:val="18"/>
              </w:rPr>
              <w:t>逐渐溶解</w:t>
            </w:r>
            <w:r>
              <w:rPr>
                <w:rFonts w:ascii="Times New Roman" w:eastAsia="宋体" w:hAnsi="宋体"/>
                <w:sz w:val="18"/>
              </w:rPr>
              <w:t>,</w:t>
            </w:r>
            <w:r>
              <w:rPr>
                <w:rFonts w:ascii="Times New Roman" w:eastAsia="宋体" w:hAnsi="宋体"/>
                <w:sz w:val="18"/>
              </w:rPr>
              <w:t>表面有气泡产生</w:t>
            </w:r>
            <w:r>
              <w:rPr>
                <w:rFonts w:ascii="Times New Roman" w:eastAsia="宋体" w:hAnsi="宋体"/>
                <w:sz w:val="18"/>
              </w:rPr>
              <w:t>,</w:t>
            </w:r>
            <w:r>
              <w:rPr>
                <w:rFonts w:ascii="Times New Roman" w:eastAsia="宋体" w:hAnsi="宋体"/>
                <w:sz w:val="18"/>
              </w:rPr>
              <w:t>澄清石灰水变浑浊</w:t>
            </w:r>
          </w:p>
        </w:tc>
        <w:tc>
          <w:tcPr>
            <w:tcW w:w="12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7B97" w:rsidRDefault="000D55BC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ascii="Times New Roman" w:eastAsia="宋体" w:hAnsi="Times New Roman"/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二氧化</w:t>
            </w:r>
          </w:p>
          <w:p w:rsidR="00637B97" w:rsidRDefault="000D55BC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碳气体等</w:t>
            </w:r>
          </w:p>
        </w:tc>
        <w:tc>
          <w:tcPr>
            <w:tcW w:w="122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7B97" w:rsidRDefault="000D55BC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有</w:t>
            </w:r>
          </w:p>
        </w:tc>
      </w:tr>
    </w:tbl>
    <w:p w:rsidR="00637B97" w:rsidRDefault="00637B97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</w:p>
    <w:p w:rsidR="00637B97" w:rsidRDefault="000D55BC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提出问题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实验</w:t>
      </w:r>
      <w:r>
        <w:rPr>
          <w:rFonts w:ascii="Times New Roman" w:eastAsia="宋体" w:hAnsi="Times New Roman"/>
        </w:rPr>
        <w:t>1-1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1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和实验</w:t>
      </w:r>
      <w:r>
        <w:rPr>
          <w:rFonts w:ascii="Times New Roman" w:eastAsia="宋体" w:hAnsi="Times New Roman"/>
        </w:rPr>
        <w:t>1-1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2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中的物质变化有什么共同特征</w:t>
      </w:r>
      <w:r>
        <w:rPr>
          <w:rFonts w:ascii="Times New Roman" w:eastAsia="宋体" w:hAnsi="宋体"/>
        </w:rPr>
        <w:t>?</w:t>
      </w:r>
    </w:p>
    <w:p w:rsidR="00637B97" w:rsidRDefault="000D55B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归纳总结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这两个变化中的物质只是形状或状态发生了变化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均没有新物质生成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这种变化叫做物理变化。</w:t>
      </w:r>
    </w:p>
    <w:p w:rsidR="00637B97" w:rsidRDefault="000D55B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提出问题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实验</w:t>
      </w:r>
      <w:r>
        <w:rPr>
          <w:rFonts w:ascii="Times New Roman" w:eastAsia="宋体" w:hAnsi="Times New Roman"/>
        </w:rPr>
        <w:t>1-1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3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和实验</w:t>
      </w:r>
      <w:r>
        <w:rPr>
          <w:rFonts w:ascii="Times New Roman" w:eastAsia="宋体" w:hAnsi="Times New Roman"/>
        </w:rPr>
        <w:t>1-1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4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中的物质变化有什么共同特征</w:t>
      </w:r>
      <w:r>
        <w:rPr>
          <w:rFonts w:ascii="Times New Roman" w:eastAsia="宋体" w:hAnsi="宋体"/>
        </w:rPr>
        <w:t>?</w:t>
      </w:r>
    </w:p>
    <w:p w:rsidR="00637B97" w:rsidRDefault="000D55B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归纳总结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这两个变化中均有新物质生成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这种变化叫做化学变化。</w:t>
      </w:r>
    </w:p>
    <w:p w:rsidR="00637B97" w:rsidRDefault="000D55B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讨论交流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判断一个变化是物理变化还是化学变化的依据是什么</w:t>
      </w:r>
      <w:r>
        <w:rPr>
          <w:rFonts w:ascii="Times New Roman" w:eastAsia="宋体" w:hAnsi="宋体"/>
        </w:rPr>
        <w:t>?</w:t>
      </w:r>
      <w:r>
        <w:rPr>
          <w:rFonts w:ascii="Times New Roman" w:eastAsia="宋体" w:hAnsi="宋体"/>
        </w:rPr>
        <w:t>你能列举出生活中常见的一些物理变化和化学变化吗</w:t>
      </w:r>
      <w:r>
        <w:rPr>
          <w:rFonts w:ascii="Times New Roman" w:eastAsia="宋体" w:hAnsi="宋体"/>
        </w:rPr>
        <w:t>?</w:t>
      </w:r>
    </w:p>
    <w:p w:rsidR="00637B97" w:rsidRDefault="000D55B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归纳总结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物理变化和化学变化的本质区别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是否有新物质生成。汽油挥发、铁水铸成锅等属于物理变化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木柴燃烧、铁生锈等属于化学变化。</w:t>
      </w:r>
    </w:p>
    <w:p w:rsidR="00637B97" w:rsidRDefault="000D55B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特别提醒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在化学变化中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除了有新物质生成外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往往还伴随着一些现象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如发光、放热、颜色改变、放出气体、生成沉淀等。</w:t>
      </w:r>
    </w:p>
    <w:p w:rsidR="00637B97" w:rsidRDefault="000D55B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过渡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物质的变化体现了物质的性质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物质的性质包括物理性质和化学性质。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>引导学生阅读教材第</w:t>
      </w:r>
      <w:r>
        <w:rPr>
          <w:rFonts w:ascii="Times New Roman" w:eastAsia="宋体" w:hAnsi="Times New Roman"/>
        </w:rPr>
        <w:t>8</w:t>
      </w:r>
      <w:r>
        <w:rPr>
          <w:rFonts w:ascii="Times New Roman" w:eastAsia="宋体" w:hAnsi="宋体"/>
        </w:rPr>
        <w:t>页的相关内容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归纳出物理性质和化学性质的定义并列举部分实例</w:t>
      </w:r>
      <w:r>
        <w:rPr>
          <w:rFonts w:ascii="Times New Roman" w:eastAsia="宋体" w:hAnsi="宋体"/>
        </w:rPr>
        <w:t>)</w:t>
      </w:r>
    </w:p>
    <w:p w:rsidR="00637B97" w:rsidRDefault="000D55B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归纳总结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我们将物质在化学变化中表现出来的性质叫做化学性质。如上述实验</w:t>
      </w:r>
      <w:r>
        <w:rPr>
          <w:rFonts w:ascii="Times New Roman" w:eastAsia="宋体" w:hAnsi="Times New Roman"/>
        </w:rPr>
        <w:t>1-1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3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和</w:t>
      </w:r>
      <w:r>
        <w:rPr>
          <w:rFonts w:ascii="Times New Roman" w:eastAsia="宋体" w:hAnsi="Times New Roman"/>
        </w:rPr>
        <w:t>1-1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4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胆矾溶液和氢氧化钠溶液反应有蓝色沉淀生成、石灰石和稀盐酸反应有气体生成体现的都是物质的化学性质。</w:t>
      </w:r>
    </w:p>
    <w:p w:rsidR="00637B97" w:rsidRDefault="000D55B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而物质不需要发生化学变化就表现出来的性质叫做物理性质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>这里不需要发生化学变化有两层含义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一是不需要变化就表现出来的性质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二是在物理变化中表现出来的性质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。如物质的颜色、状态、气味、熔点、沸点、密度等都属于其物理性质。</w:t>
      </w:r>
    </w:p>
    <w:p w:rsidR="00637B97" w:rsidRDefault="000D55B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solid" w:color="C7C7C7" w:fill="auto"/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拓展延伸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物质的变化与性质既有区别又有联系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在叙述物质的性质时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往往会用到下列字眼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能、会、可以、易、难等。例如</w:t>
      </w:r>
      <w:r>
        <w:rPr>
          <w:rFonts w:ascii="Times New Roman" w:eastAsia="宋体" w:hAnsi="宋体"/>
        </w:rPr>
        <w:t>:</w:t>
      </w:r>
    </w:p>
    <w:p w:rsidR="00637B97" w:rsidRDefault="000D55B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solid" w:color="C7C7C7" w:fill="auto"/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</w:rPr>
        <w:lastRenderedPageBreak/>
        <w:t>①</w:t>
      </w:r>
      <w:r>
        <w:rPr>
          <w:rFonts w:ascii="Times New Roman" w:eastAsia="宋体" w:hAnsi="宋体"/>
        </w:rPr>
        <w:t>木柴燃烧</w:t>
      </w:r>
      <w:r>
        <w:rPr>
          <w:rFonts w:ascii="Times New Roman" w:eastAsia="宋体" w:hAnsi="Times New Roman" w:cs="Times New Roman"/>
        </w:rPr>
        <w:t>——</w:t>
      </w:r>
      <w:r>
        <w:rPr>
          <w:rFonts w:ascii="Times New Roman" w:eastAsia="宋体" w:hAnsi="宋体"/>
        </w:rPr>
        <w:t>化学变化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木柴能燃烧</w:t>
      </w:r>
      <w:r>
        <w:rPr>
          <w:rFonts w:ascii="Times New Roman" w:eastAsia="宋体" w:hAnsi="Times New Roman" w:cs="Times New Roman"/>
        </w:rPr>
        <w:t>——</w:t>
      </w:r>
      <w:r>
        <w:rPr>
          <w:rFonts w:ascii="Times New Roman" w:eastAsia="宋体" w:hAnsi="宋体"/>
        </w:rPr>
        <w:t>化学性质。</w:t>
      </w:r>
    </w:p>
    <w:p w:rsidR="00637B97" w:rsidRDefault="000D55B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solid" w:color="C7C7C7" w:fill="auto"/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</w:rPr>
        <w:t>②</w:t>
      </w:r>
      <w:r>
        <w:rPr>
          <w:rFonts w:ascii="Times New Roman" w:eastAsia="宋体" w:hAnsi="宋体"/>
        </w:rPr>
        <w:t>铁生锈</w:t>
      </w:r>
      <w:r>
        <w:rPr>
          <w:rFonts w:ascii="Times New Roman" w:eastAsia="宋体" w:hAnsi="Times New Roman" w:cs="Times New Roman"/>
        </w:rPr>
        <w:t>——</w:t>
      </w:r>
      <w:r>
        <w:rPr>
          <w:rFonts w:ascii="Times New Roman" w:eastAsia="宋体" w:hAnsi="宋体"/>
        </w:rPr>
        <w:t>化学变化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铁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>在潮湿的空气里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易生锈</w:t>
      </w:r>
      <w:r>
        <w:rPr>
          <w:rFonts w:ascii="Times New Roman" w:eastAsia="宋体" w:hAnsi="Times New Roman" w:cs="Times New Roman"/>
        </w:rPr>
        <w:t>——</w:t>
      </w:r>
      <w:r>
        <w:rPr>
          <w:rFonts w:ascii="Times New Roman" w:eastAsia="宋体" w:hAnsi="宋体"/>
        </w:rPr>
        <w:t>化学性质。</w:t>
      </w:r>
    </w:p>
    <w:p w:rsidR="00637B97" w:rsidRDefault="000D55B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solid" w:color="C7C7C7" w:fill="auto"/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</w:rPr>
        <w:t>③</w:t>
      </w:r>
      <w:r>
        <w:rPr>
          <w:rFonts w:ascii="Times New Roman" w:eastAsia="宋体" w:hAnsi="宋体"/>
        </w:rPr>
        <w:t>胆矾溶液和氢氧化钠溶液反应</w:t>
      </w:r>
      <w:r>
        <w:rPr>
          <w:rFonts w:ascii="Times New Roman" w:eastAsia="宋体" w:hAnsi="Times New Roman" w:cs="Times New Roman"/>
        </w:rPr>
        <w:t>——</w:t>
      </w:r>
      <w:r>
        <w:rPr>
          <w:rFonts w:ascii="Times New Roman" w:eastAsia="宋体" w:hAnsi="宋体"/>
        </w:rPr>
        <w:t>化学变化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胆矾溶液可以和氢氧化钠溶液反应</w:t>
      </w:r>
      <w:r>
        <w:rPr>
          <w:rFonts w:ascii="Times New Roman" w:eastAsia="宋体" w:hAnsi="Times New Roman" w:cs="Times New Roman"/>
        </w:rPr>
        <w:t>——</w:t>
      </w:r>
      <w:r>
        <w:rPr>
          <w:rFonts w:ascii="Times New Roman" w:eastAsia="宋体" w:hAnsi="宋体"/>
        </w:rPr>
        <w:t>化学性质。</w:t>
      </w:r>
    </w:p>
    <w:p w:rsidR="00637B97" w:rsidRDefault="000D55B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演示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实验</w:t>
      </w:r>
      <w:r>
        <w:rPr>
          <w:rFonts w:ascii="Times New Roman" w:eastAsia="宋体" w:hAnsi="Times New Roman"/>
        </w:rPr>
        <w:t>1-2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并适时引导学生进行教材第</w:t>
      </w:r>
      <w:r>
        <w:rPr>
          <w:rFonts w:ascii="Times New Roman" w:eastAsia="宋体" w:hAnsi="Times New Roman"/>
        </w:rPr>
        <w:t>9</w:t>
      </w:r>
      <w:r>
        <w:rPr>
          <w:rFonts w:ascii="Times New Roman" w:eastAsia="宋体" w:hAnsi="宋体"/>
        </w:rPr>
        <w:t>页的讨论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介绍物质的性质决定用途这一关系。</w:t>
      </w:r>
    </w:p>
    <w:p w:rsidR="00637B97" w:rsidRDefault="000D55B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 w:hint="eastAsia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讨论交流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列举日</w:t>
      </w:r>
      <w:r>
        <w:rPr>
          <w:rFonts w:ascii="Times New Roman" w:eastAsia="宋体" w:hAnsi="宋体"/>
        </w:rPr>
        <w:t>常生活中物质的性质与用途的对应关系的实例。</w:t>
      </w:r>
    </w:p>
    <w:p w:rsidR="00522952" w:rsidRDefault="0052295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 w:hint="eastAsia"/>
        </w:rPr>
        <w:t>板书设计</w:t>
      </w:r>
    </w:p>
    <w:p w:rsidR="00637B97" w:rsidRDefault="000D55BC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第一单元　走进化学世界</w:t>
      </w:r>
    </w:p>
    <w:p w:rsidR="00637B97" w:rsidRDefault="000D55BC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课题</w:t>
      </w:r>
      <w:r>
        <w:rPr>
          <w:rFonts w:ascii="Times New Roman" w:eastAsia="宋体" w:hAnsi="Times New Roman"/>
        </w:rPr>
        <w:t>1</w:t>
      </w:r>
      <w:r>
        <w:rPr>
          <w:rFonts w:ascii="Times New Roman" w:eastAsia="宋体" w:hAnsi="宋体"/>
        </w:rPr>
        <w:t xml:space="preserve">　物质的变化和性质</w:t>
      </w:r>
    </w:p>
    <w:p w:rsidR="00637B97" w:rsidRDefault="000D55B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一、化学变化和物理变化</w:t>
      </w:r>
    </w:p>
    <w:p w:rsidR="00637B97" w:rsidRDefault="000D55B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物理变化</w:t>
      </w:r>
    </w:p>
    <w:p w:rsidR="00637B97" w:rsidRDefault="000D55B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1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概念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没有生成其他物质的变化叫做物理变化。</w:t>
      </w:r>
    </w:p>
    <w:p w:rsidR="00637B97" w:rsidRDefault="000D55B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2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特征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没有新物质生成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只是物质的形状或状态发生了改变。</w:t>
      </w:r>
    </w:p>
    <w:p w:rsidR="00637B97" w:rsidRDefault="000D55B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化学变化</w:t>
      </w:r>
    </w:p>
    <w:p w:rsidR="00637B97" w:rsidRDefault="000D55B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1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概念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生成其他物质的变化叫做化学变化。</w:t>
      </w:r>
    </w:p>
    <w:p w:rsidR="00637B97" w:rsidRDefault="000D55B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2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特征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有新物质生成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常表现为颜色改变、放出气体、生成沉淀等。</w:t>
      </w:r>
    </w:p>
    <w:p w:rsidR="00637B97" w:rsidRDefault="000D55B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物理变化和化学变化的本质区别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是否有新物质生成。</w:t>
      </w:r>
    </w:p>
    <w:p w:rsidR="00637B97" w:rsidRDefault="000D55B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二、化学性质和物理性质</w:t>
      </w:r>
    </w:p>
    <w:p w:rsidR="00637B97" w:rsidRDefault="000D55B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化学性质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物质在化学变化中表现出来的性质。</w:t>
      </w:r>
    </w:p>
    <w:p w:rsidR="00522952" w:rsidRDefault="000D55B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 w:hint="eastAsia"/>
        </w:rPr>
      </w:pP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物理性质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物质不需要发生化学变化就表现出来的性质。</w:t>
      </w:r>
    </w:p>
    <w:p w:rsidR="00637B97" w:rsidRDefault="000D55B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 w:hint="eastAsia"/>
        </w:rPr>
      </w:pPr>
      <w:r>
        <w:rPr>
          <w:noProof/>
        </w:rPr>
        <w:drawing>
          <wp:inline distT="0" distB="0" distL="114300" distR="114300">
            <wp:extent cx="2040255" cy="441960"/>
            <wp:effectExtent l="0" t="0" r="17145" b="152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40255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22952" w:rsidRDefault="0052295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教学反思</w:t>
      </w:r>
    </w:p>
    <w:p w:rsidR="00637B97" w:rsidRDefault="000D55B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lastRenderedPageBreak/>
        <w:t>本节课中的实验是学习物理变化和化学变化的重要基础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对引导学生从实验学习化学有抛砖引玉的作用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同时能激发学生学习的兴趣。在教学过程中要注重引导学生归纳两种变化的区别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而不是直接给出答案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以提高学生的自主</w:t>
      </w:r>
      <w:r>
        <w:rPr>
          <w:rFonts w:ascii="Times New Roman" w:eastAsia="宋体" w:hAnsi="宋体"/>
        </w:rPr>
        <w:t>学习能力。</w:t>
      </w:r>
    </w:p>
    <w:p w:rsidR="00637B97" w:rsidRDefault="00637B97"/>
    <w:sectPr w:rsidR="00637B97" w:rsidSect="00637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5BC" w:rsidRDefault="000D55BC" w:rsidP="00522952">
      <w:pPr>
        <w:spacing w:after="0" w:line="240" w:lineRule="auto"/>
      </w:pPr>
      <w:r>
        <w:separator/>
      </w:r>
    </w:p>
  </w:endnote>
  <w:endnote w:type="continuationSeparator" w:id="1">
    <w:p w:rsidR="000D55BC" w:rsidRDefault="000D55BC" w:rsidP="00522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U-BZ-S92">
    <w:altName w:val="宋体"/>
    <w:charset w:val="86"/>
    <w:family w:val="auto"/>
    <w:pitch w:val="default"/>
    <w:sig w:usb0="00000000" w:usb1="00000000" w:usb2="05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5BC" w:rsidRDefault="000D55BC" w:rsidP="00522952">
      <w:pPr>
        <w:spacing w:after="0" w:line="240" w:lineRule="auto"/>
      </w:pPr>
      <w:r>
        <w:separator/>
      </w:r>
    </w:p>
  </w:footnote>
  <w:footnote w:type="continuationSeparator" w:id="1">
    <w:p w:rsidR="000D55BC" w:rsidRDefault="000D55BC" w:rsidP="005229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7B97"/>
    <w:rsid w:val="000D55BC"/>
    <w:rsid w:val="00522952"/>
    <w:rsid w:val="00637B97"/>
    <w:rsid w:val="00BE3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="NEU-BZ-S92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7B97"/>
    <w:rPr>
      <w:rFonts w:ascii="NEU-BZ-S92" w:eastAsia="方正书宋_GBK"/>
      <w:color w:val="00000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229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22952"/>
    <w:rPr>
      <w:rFonts w:ascii="NEU-BZ-S92" w:eastAsia="方正书宋_GBK"/>
      <w:color w:val="000000"/>
      <w:sz w:val="18"/>
      <w:szCs w:val="18"/>
    </w:rPr>
  </w:style>
  <w:style w:type="paragraph" w:styleId="a4">
    <w:name w:val="footer"/>
    <w:basedOn w:val="a"/>
    <w:link w:val="Char0"/>
    <w:rsid w:val="0052295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22952"/>
    <w:rPr>
      <w:rFonts w:ascii="NEU-BZ-S92" w:eastAsia="方正书宋_GBK"/>
      <w:color w:val="000000"/>
      <w:sz w:val="18"/>
      <w:szCs w:val="18"/>
    </w:rPr>
  </w:style>
  <w:style w:type="paragraph" w:styleId="a5">
    <w:name w:val="Balloon Text"/>
    <w:basedOn w:val="a"/>
    <w:link w:val="Char1"/>
    <w:rsid w:val="00522952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rsid w:val="00522952"/>
    <w:rPr>
      <w:rFonts w:ascii="NEU-BZ-S92" w:eastAsia="方正书宋_GBK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木牍教育</dc:creator>
  <cp:lastModifiedBy>User</cp:lastModifiedBy>
  <cp:revision>3</cp:revision>
  <dcterms:created xsi:type="dcterms:W3CDTF">2019-05-06T08:52:00Z</dcterms:created>
  <dcterms:modified xsi:type="dcterms:W3CDTF">2019-08-31T07:05:00Z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