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954"/>
        <w:gridCol w:w="932"/>
        <w:gridCol w:w="77"/>
        <w:gridCol w:w="1277"/>
        <w:gridCol w:w="1440"/>
        <w:gridCol w:w="1334"/>
        <w:gridCol w:w="1427"/>
        <w:gridCol w:w="1239"/>
      </w:tblGrid>
      <w:tr w:rsidR="00A67281" w:rsidRPr="00A245EF" w:rsidTr="00403E23">
        <w:trPr>
          <w:trHeight w:val="925"/>
          <w:jc w:val="center"/>
        </w:trPr>
        <w:tc>
          <w:tcPr>
            <w:tcW w:w="889" w:type="dxa"/>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年级</w:t>
            </w:r>
          </w:p>
        </w:tc>
        <w:tc>
          <w:tcPr>
            <w:tcW w:w="954" w:type="dxa"/>
            <w:vAlign w:val="center"/>
          </w:tcPr>
          <w:p w:rsidR="00A67281" w:rsidRPr="00430616" w:rsidRDefault="00A67281" w:rsidP="00921C3C">
            <w:pPr>
              <w:spacing w:line="360" w:lineRule="auto"/>
              <w:jc w:val="center"/>
              <w:rPr>
                <w:rFonts w:ascii="仿宋_GB2312" w:eastAsia="仿宋_GB2312"/>
                <w:sz w:val="28"/>
                <w:szCs w:val="28"/>
              </w:rPr>
            </w:pPr>
            <w:r>
              <w:rPr>
                <w:rFonts w:ascii="仿宋_GB2312" w:eastAsia="仿宋_GB2312" w:hint="eastAsia"/>
                <w:sz w:val="28"/>
                <w:szCs w:val="28"/>
              </w:rPr>
              <w:t>九</w:t>
            </w:r>
          </w:p>
        </w:tc>
        <w:tc>
          <w:tcPr>
            <w:tcW w:w="1009" w:type="dxa"/>
            <w:gridSpan w:val="2"/>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科目</w:t>
            </w:r>
          </w:p>
        </w:tc>
        <w:tc>
          <w:tcPr>
            <w:tcW w:w="1277" w:type="dxa"/>
            <w:vAlign w:val="center"/>
          </w:tcPr>
          <w:p w:rsidR="00A67281" w:rsidRPr="00430616" w:rsidRDefault="00A67281" w:rsidP="00821F1A">
            <w:pPr>
              <w:spacing w:line="360" w:lineRule="auto"/>
              <w:jc w:val="center"/>
              <w:rPr>
                <w:rFonts w:ascii="仿宋_GB2312" w:eastAsia="仿宋_GB2312"/>
                <w:sz w:val="28"/>
                <w:szCs w:val="28"/>
              </w:rPr>
            </w:pPr>
            <w:r>
              <w:rPr>
                <w:rFonts w:ascii="仿宋_GB2312" w:eastAsia="仿宋_GB2312" w:hint="eastAsia"/>
                <w:sz w:val="28"/>
                <w:szCs w:val="28"/>
              </w:rPr>
              <w:t>化学</w:t>
            </w:r>
          </w:p>
        </w:tc>
        <w:tc>
          <w:tcPr>
            <w:tcW w:w="1440" w:type="dxa"/>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任课教师</w:t>
            </w:r>
          </w:p>
        </w:tc>
        <w:tc>
          <w:tcPr>
            <w:tcW w:w="1334" w:type="dxa"/>
            <w:vAlign w:val="center"/>
          </w:tcPr>
          <w:p w:rsidR="00A67281" w:rsidRPr="00430616" w:rsidRDefault="00A67281" w:rsidP="00821F1A">
            <w:pPr>
              <w:spacing w:line="360" w:lineRule="auto"/>
              <w:jc w:val="center"/>
              <w:rPr>
                <w:rFonts w:ascii="仿宋_GB2312" w:eastAsia="仿宋_GB2312"/>
                <w:sz w:val="28"/>
                <w:szCs w:val="28"/>
              </w:rPr>
            </w:pPr>
          </w:p>
        </w:tc>
        <w:tc>
          <w:tcPr>
            <w:tcW w:w="1427" w:type="dxa"/>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授课时间</w:t>
            </w:r>
          </w:p>
        </w:tc>
        <w:tc>
          <w:tcPr>
            <w:tcW w:w="1239" w:type="dxa"/>
            <w:vAlign w:val="center"/>
          </w:tcPr>
          <w:p w:rsidR="00A67281" w:rsidRPr="00430616" w:rsidRDefault="00A67281" w:rsidP="00821F1A">
            <w:pPr>
              <w:spacing w:line="360" w:lineRule="auto"/>
              <w:jc w:val="center"/>
              <w:rPr>
                <w:rFonts w:ascii="仿宋_GB2312" w:eastAsia="仿宋_GB2312"/>
                <w:sz w:val="28"/>
                <w:szCs w:val="28"/>
              </w:rPr>
            </w:pPr>
          </w:p>
        </w:tc>
      </w:tr>
      <w:tr w:rsidR="00A67281" w:rsidRPr="00A245EF" w:rsidTr="00403E23">
        <w:trPr>
          <w:trHeight w:val="920"/>
          <w:jc w:val="center"/>
        </w:trPr>
        <w:tc>
          <w:tcPr>
            <w:tcW w:w="889" w:type="dxa"/>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课题</w:t>
            </w:r>
          </w:p>
        </w:tc>
        <w:tc>
          <w:tcPr>
            <w:tcW w:w="6014" w:type="dxa"/>
            <w:gridSpan w:val="6"/>
            <w:vAlign w:val="center"/>
          </w:tcPr>
          <w:p w:rsidR="00A67281" w:rsidRPr="00430616" w:rsidRDefault="00A67281" w:rsidP="00821F1A">
            <w:pPr>
              <w:spacing w:line="360" w:lineRule="auto"/>
              <w:jc w:val="center"/>
              <w:rPr>
                <w:rFonts w:ascii="仿宋_GB2312" w:eastAsia="仿宋_GB2312"/>
                <w:sz w:val="28"/>
                <w:szCs w:val="28"/>
              </w:rPr>
            </w:pPr>
            <w:r>
              <w:rPr>
                <w:rFonts w:ascii="仿宋_GB2312" w:eastAsia="仿宋_GB2312" w:hint="eastAsia"/>
                <w:sz w:val="28"/>
                <w:szCs w:val="28"/>
              </w:rPr>
              <w:t>化学方程式的书写</w:t>
            </w:r>
          </w:p>
        </w:tc>
        <w:tc>
          <w:tcPr>
            <w:tcW w:w="1427" w:type="dxa"/>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授课类型</w:t>
            </w:r>
          </w:p>
        </w:tc>
        <w:tc>
          <w:tcPr>
            <w:tcW w:w="1239" w:type="dxa"/>
            <w:vAlign w:val="center"/>
          </w:tcPr>
          <w:p w:rsidR="00A67281" w:rsidRPr="00430616" w:rsidRDefault="00A67281" w:rsidP="00821F1A">
            <w:pPr>
              <w:spacing w:line="360" w:lineRule="auto"/>
              <w:jc w:val="center"/>
              <w:rPr>
                <w:rFonts w:ascii="仿宋_GB2312" w:eastAsia="仿宋_GB2312"/>
                <w:sz w:val="28"/>
                <w:szCs w:val="28"/>
              </w:rPr>
            </w:pPr>
            <w:proofErr w:type="gramStart"/>
            <w:r>
              <w:rPr>
                <w:rFonts w:ascii="仿宋_GB2312" w:eastAsia="仿宋_GB2312" w:hint="eastAsia"/>
                <w:sz w:val="28"/>
                <w:szCs w:val="28"/>
              </w:rPr>
              <w:t>新授</w:t>
            </w:r>
            <w:proofErr w:type="gramEnd"/>
          </w:p>
        </w:tc>
      </w:tr>
      <w:tr w:rsidR="00A67281" w:rsidRPr="00A245EF" w:rsidTr="00B26292">
        <w:trPr>
          <w:trHeight w:val="2490"/>
          <w:jc w:val="center"/>
        </w:trPr>
        <w:tc>
          <w:tcPr>
            <w:tcW w:w="1843" w:type="dxa"/>
            <w:gridSpan w:val="2"/>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一、教材分析</w:t>
            </w:r>
          </w:p>
        </w:tc>
        <w:tc>
          <w:tcPr>
            <w:tcW w:w="7726" w:type="dxa"/>
            <w:gridSpan w:val="7"/>
          </w:tcPr>
          <w:p w:rsidR="00A67281" w:rsidRPr="00117B3B"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化学方程式是化学语言，是化学教学的关键，同时也是教学的重点和难点。因此很有必要探讨化学方程式书写</w:t>
            </w:r>
            <w:r w:rsidR="00970106">
              <w:rPr>
                <w:rFonts w:ascii="仿宋_GB2312" w:eastAsia="仿宋_GB231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3pt;height:2.25pt">
                  <v:imagedata r:id="rId6" o:title=""/>
                </v:shape>
              </w:pict>
            </w:r>
            <w:r w:rsidRPr="00B74797">
              <w:rPr>
                <w:rFonts w:ascii="仿宋_GB2312" w:eastAsia="仿宋_GB2312" w:hint="eastAsia"/>
                <w:sz w:val="24"/>
                <w:szCs w:val="24"/>
              </w:rPr>
              <w:t>的教学功能和价值。化学方程式充分体现了化学反应的实质，化学方程式能反映出化学反应的基本类型，通过化学方程式能更好地理解质量守恒定律，对今后化学的学习以及之前的学习有着承前启后的作用。</w:t>
            </w:r>
          </w:p>
        </w:tc>
      </w:tr>
      <w:tr w:rsidR="00A67281" w:rsidRPr="00A245EF" w:rsidTr="00921C3C">
        <w:trPr>
          <w:trHeight w:val="1625"/>
          <w:jc w:val="center"/>
        </w:trPr>
        <w:tc>
          <w:tcPr>
            <w:tcW w:w="1843" w:type="dxa"/>
            <w:gridSpan w:val="2"/>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二、学情分析</w:t>
            </w:r>
          </w:p>
        </w:tc>
        <w:tc>
          <w:tcPr>
            <w:tcW w:w="7726" w:type="dxa"/>
            <w:gridSpan w:val="7"/>
          </w:tcPr>
          <w:p w:rsidR="00A67281" w:rsidRPr="00117B3B"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学生在学习本节内容之前已经学过了化学式的书写和质量守恒定律，为本节课的学习做好了准备和铺垫。学生已经掌握的“先备知识”，后继的知识要以此为基础，注意新旧知识的联系。</w:t>
            </w:r>
          </w:p>
        </w:tc>
      </w:tr>
      <w:tr w:rsidR="00A67281" w:rsidRPr="00A245EF" w:rsidTr="00B26292">
        <w:trPr>
          <w:trHeight w:val="3028"/>
          <w:jc w:val="center"/>
        </w:trPr>
        <w:tc>
          <w:tcPr>
            <w:tcW w:w="1843" w:type="dxa"/>
            <w:gridSpan w:val="2"/>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三、教学目标</w:t>
            </w:r>
          </w:p>
        </w:tc>
        <w:tc>
          <w:tcPr>
            <w:tcW w:w="7726" w:type="dxa"/>
            <w:gridSpan w:val="7"/>
            <w:vAlign w:val="center"/>
          </w:tcPr>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（一）知识目标：</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a</w:t>
            </w:r>
            <w:r w:rsidRPr="00B74797">
              <w:rPr>
                <w:rFonts w:ascii="仿宋_GB2312" w:eastAsia="仿宋_GB2312" w:hint="eastAsia"/>
                <w:sz w:val="24"/>
                <w:szCs w:val="24"/>
              </w:rPr>
              <w:t>、知道书写化学方程式应遵循的原则</w:t>
            </w:r>
          </w:p>
          <w:p w:rsidR="00A67281" w:rsidRDefault="00A67281" w:rsidP="00821F1A">
            <w:pPr>
              <w:spacing w:line="360" w:lineRule="auto"/>
              <w:rPr>
                <w:rFonts w:ascii="仿宋_GB2312" w:eastAsia="仿宋_GB2312"/>
                <w:sz w:val="24"/>
                <w:szCs w:val="24"/>
              </w:rPr>
            </w:pPr>
            <w:r w:rsidRPr="00B74797">
              <w:rPr>
                <w:rFonts w:ascii="仿宋_GB2312" w:eastAsia="仿宋_GB2312"/>
                <w:sz w:val="24"/>
                <w:szCs w:val="24"/>
              </w:rPr>
              <w:t>b</w:t>
            </w:r>
            <w:r>
              <w:rPr>
                <w:rFonts w:ascii="仿宋_GB2312" w:eastAsia="仿宋_GB2312" w:hint="eastAsia"/>
                <w:sz w:val="24"/>
                <w:szCs w:val="24"/>
              </w:rPr>
              <w:t>、掌握化学方程式书写的步骤</w:t>
            </w:r>
          </w:p>
          <w:p w:rsidR="00A67281" w:rsidRPr="00B74797" w:rsidRDefault="00970106" w:rsidP="00821F1A">
            <w:pPr>
              <w:spacing w:line="360" w:lineRule="auto"/>
              <w:rPr>
                <w:rFonts w:ascii="仿宋_GB2312" w:eastAsia="仿宋_GB2312"/>
                <w:sz w:val="24"/>
                <w:szCs w:val="24"/>
              </w:rPr>
            </w:pPr>
            <w:r>
              <w:rPr>
                <w:rFonts w:ascii="仿宋_GB2312" w:eastAsia="仿宋_GB2312"/>
                <w:sz w:val="24"/>
                <w:szCs w:val="24"/>
              </w:rPr>
              <w:pict>
                <v:shape id="_x0000_i1026" type="#_x0000_t75" alt="学科网(www.zxxk.com)--教育资源门户，提供试卷、教案、课件、论文、素材及各类教学资源下载，还有大量而丰富的教学相关资讯！" style="width:3pt;height:.75pt">
                  <v:imagedata r:id="rId6" o:title=""/>
                </v:shape>
              </w:pict>
            </w:r>
            <w:r w:rsidR="00A67281">
              <w:rPr>
                <w:rFonts w:ascii="仿宋_GB2312" w:eastAsia="仿宋_GB2312"/>
                <w:sz w:val="24"/>
                <w:szCs w:val="24"/>
              </w:rPr>
              <w:t>C</w:t>
            </w:r>
            <w:r w:rsidR="00A67281">
              <w:rPr>
                <w:rFonts w:ascii="仿宋_GB2312" w:eastAsia="仿宋_GB2312" w:hint="eastAsia"/>
                <w:sz w:val="24"/>
                <w:szCs w:val="24"/>
              </w:rPr>
              <w:t>．</w:t>
            </w:r>
            <w:r w:rsidR="00A67281" w:rsidRPr="00B74797">
              <w:rPr>
                <w:rFonts w:ascii="仿宋_GB2312" w:eastAsia="仿宋_GB2312" w:hint="eastAsia"/>
                <w:sz w:val="24"/>
                <w:szCs w:val="24"/>
              </w:rPr>
              <w:t>初步学会配平化学方程式的方法。</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（二）能力目标：</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培养学生的自学能力、探究能力</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（三）情感态度与价值观：</w:t>
            </w:r>
          </w:p>
          <w:p w:rsidR="00A67281" w:rsidRPr="00117B3B"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培养学生实事求是的科学态度。</w:t>
            </w:r>
          </w:p>
        </w:tc>
      </w:tr>
      <w:tr w:rsidR="00A67281" w:rsidRPr="00A245EF" w:rsidTr="00B26292">
        <w:trPr>
          <w:trHeight w:val="1265"/>
          <w:jc w:val="center"/>
        </w:trPr>
        <w:tc>
          <w:tcPr>
            <w:tcW w:w="1843" w:type="dxa"/>
            <w:gridSpan w:val="2"/>
            <w:vMerge w:val="restart"/>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四、教学重点难点</w:t>
            </w:r>
          </w:p>
        </w:tc>
        <w:tc>
          <w:tcPr>
            <w:tcW w:w="932" w:type="dxa"/>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重点</w:t>
            </w:r>
          </w:p>
        </w:tc>
        <w:tc>
          <w:tcPr>
            <w:tcW w:w="6794" w:type="dxa"/>
            <w:gridSpan w:val="6"/>
          </w:tcPr>
          <w:p w:rsidR="00A67281" w:rsidRPr="00117B3B" w:rsidRDefault="00A67281" w:rsidP="00921C3C">
            <w:pPr>
              <w:spacing w:line="360" w:lineRule="auto"/>
              <w:rPr>
                <w:rFonts w:ascii="仿宋_GB2312" w:eastAsia="仿宋_GB2312"/>
                <w:sz w:val="24"/>
                <w:szCs w:val="24"/>
              </w:rPr>
            </w:pPr>
            <w:r w:rsidRPr="00B74797">
              <w:rPr>
                <w:rFonts w:ascii="仿宋_GB2312" w:eastAsia="仿宋_GB2312" w:hint="eastAsia"/>
                <w:sz w:val="24"/>
                <w:szCs w:val="24"/>
              </w:rPr>
              <w:t>正确书写化学方程式</w:t>
            </w:r>
            <w:r w:rsidRPr="008F59CA">
              <w:rPr>
                <w:rFonts w:ascii="仿宋_GB2312" w:eastAsia="仿宋_GB2312"/>
                <w:color w:val="FFFFFF"/>
                <w:sz w:val="4"/>
                <w:szCs w:val="24"/>
              </w:rPr>
              <w:t>Com]</w:t>
            </w:r>
          </w:p>
        </w:tc>
      </w:tr>
      <w:tr w:rsidR="00A67281" w:rsidRPr="00A245EF" w:rsidTr="00B26292">
        <w:trPr>
          <w:trHeight w:val="1239"/>
          <w:jc w:val="center"/>
        </w:trPr>
        <w:tc>
          <w:tcPr>
            <w:tcW w:w="1843" w:type="dxa"/>
            <w:gridSpan w:val="2"/>
            <w:vMerge/>
            <w:vAlign w:val="center"/>
          </w:tcPr>
          <w:p w:rsidR="00A67281" w:rsidRPr="00A245EF" w:rsidRDefault="00A67281" w:rsidP="00821F1A">
            <w:pPr>
              <w:spacing w:line="360" w:lineRule="auto"/>
              <w:jc w:val="center"/>
              <w:rPr>
                <w:rFonts w:ascii="黑体" w:eastAsia="黑体"/>
                <w:sz w:val="28"/>
                <w:szCs w:val="28"/>
              </w:rPr>
            </w:pPr>
          </w:p>
        </w:tc>
        <w:tc>
          <w:tcPr>
            <w:tcW w:w="932" w:type="dxa"/>
            <w:vAlign w:val="center"/>
          </w:tcPr>
          <w:p w:rsidR="00A67281" w:rsidRPr="00A245EF" w:rsidRDefault="00A67281" w:rsidP="00821F1A">
            <w:pPr>
              <w:spacing w:line="360" w:lineRule="auto"/>
              <w:jc w:val="center"/>
              <w:rPr>
                <w:rFonts w:ascii="黑体" w:eastAsia="黑体"/>
                <w:sz w:val="28"/>
                <w:szCs w:val="28"/>
              </w:rPr>
            </w:pPr>
            <w:r w:rsidRPr="00A245EF">
              <w:rPr>
                <w:rFonts w:ascii="黑体" w:eastAsia="黑体" w:hint="eastAsia"/>
                <w:sz w:val="28"/>
                <w:szCs w:val="28"/>
              </w:rPr>
              <w:t>难点</w:t>
            </w:r>
          </w:p>
        </w:tc>
        <w:tc>
          <w:tcPr>
            <w:tcW w:w="6794" w:type="dxa"/>
            <w:gridSpan w:val="6"/>
          </w:tcPr>
          <w:p w:rsidR="00A67281" w:rsidRPr="00117B3B"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化学方程式的配平方法</w:t>
            </w:r>
          </w:p>
        </w:tc>
      </w:tr>
      <w:tr w:rsidR="00A67281" w:rsidRPr="00A245EF" w:rsidTr="00743B96">
        <w:trPr>
          <w:trHeight w:val="8018"/>
          <w:jc w:val="center"/>
        </w:trPr>
        <w:tc>
          <w:tcPr>
            <w:tcW w:w="1843" w:type="dxa"/>
            <w:gridSpan w:val="2"/>
            <w:vAlign w:val="center"/>
          </w:tcPr>
          <w:p w:rsidR="00A67281" w:rsidRPr="00A245EF" w:rsidRDefault="00A67281" w:rsidP="00821F1A">
            <w:pPr>
              <w:spacing w:line="360" w:lineRule="auto"/>
              <w:jc w:val="center"/>
              <w:rPr>
                <w:rFonts w:ascii="黑体" w:eastAsia="黑体"/>
                <w:sz w:val="28"/>
                <w:szCs w:val="28"/>
              </w:rPr>
            </w:pPr>
            <w:r>
              <w:rPr>
                <w:rFonts w:ascii="黑体" w:eastAsia="黑体" w:hint="eastAsia"/>
                <w:sz w:val="28"/>
                <w:szCs w:val="28"/>
              </w:rPr>
              <w:lastRenderedPageBreak/>
              <w:t>五</w:t>
            </w:r>
            <w:r w:rsidRPr="00A245EF">
              <w:rPr>
                <w:rFonts w:ascii="黑体" w:eastAsia="黑体" w:hint="eastAsia"/>
                <w:sz w:val="28"/>
                <w:szCs w:val="28"/>
              </w:rPr>
              <w:t>、教学过程设计</w:t>
            </w:r>
          </w:p>
        </w:tc>
        <w:tc>
          <w:tcPr>
            <w:tcW w:w="7726" w:type="dxa"/>
            <w:gridSpan w:val="7"/>
          </w:tcPr>
          <w:p w:rsidR="00A67281" w:rsidRPr="00B74797" w:rsidRDefault="00A67281" w:rsidP="00821F1A">
            <w:pPr>
              <w:spacing w:line="360" w:lineRule="auto"/>
              <w:rPr>
                <w:rFonts w:ascii="仿宋_GB2312" w:eastAsia="仿宋_GB2312"/>
                <w:sz w:val="24"/>
                <w:szCs w:val="24"/>
              </w:rPr>
            </w:pPr>
            <w:proofErr w:type="gramStart"/>
            <w:r w:rsidRPr="00B74797">
              <w:rPr>
                <w:rFonts w:ascii="仿宋_GB2312" w:eastAsia="仿宋_GB2312" w:hint="eastAsia"/>
                <w:sz w:val="24"/>
                <w:szCs w:val="24"/>
              </w:rPr>
              <w:t>一</w:t>
            </w:r>
            <w:proofErr w:type="gramEnd"/>
            <w:r w:rsidRPr="00B74797">
              <w:rPr>
                <w:rFonts w:ascii="仿宋_GB2312" w:eastAsia="仿宋_GB2312"/>
                <w:sz w:val="24"/>
                <w:szCs w:val="24"/>
              </w:rPr>
              <w:t xml:space="preserve">.    </w:t>
            </w:r>
            <w:r w:rsidRPr="00B74797">
              <w:rPr>
                <w:rFonts w:ascii="仿宋_GB2312" w:eastAsia="仿宋_GB2312" w:hint="eastAsia"/>
                <w:sz w:val="24"/>
                <w:szCs w:val="24"/>
              </w:rPr>
              <w:t>创设情景，引出课题</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〔教师活动〕：</w:t>
            </w:r>
            <w:r w:rsidRPr="00B74797">
              <w:rPr>
                <w:rFonts w:ascii="仿宋_GB2312" w:eastAsia="仿宋_GB2312"/>
                <w:sz w:val="24"/>
                <w:szCs w:val="24"/>
              </w:rPr>
              <w:t>1</w:t>
            </w:r>
            <w:r w:rsidRPr="00B74797">
              <w:rPr>
                <w:rFonts w:ascii="仿宋_GB2312" w:eastAsia="仿宋_GB2312" w:hint="eastAsia"/>
                <w:sz w:val="24"/>
                <w:szCs w:val="24"/>
              </w:rPr>
              <w:t>、教师提问：什么是质量守恒定律？为什么化学反应前后质量守恒？</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2</w:t>
            </w:r>
            <w:r w:rsidRPr="00B74797">
              <w:rPr>
                <w:rFonts w:ascii="仿宋_GB2312" w:eastAsia="仿宋_GB2312" w:hint="eastAsia"/>
                <w:sz w:val="24"/>
                <w:szCs w:val="24"/>
              </w:rPr>
              <w:t>、通过多媒体展示常见的标志。（找同学说一下这些标志的名称或者意义，并启发学生这些标志在国际上是否通用？）</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〔学生活动〕：观看屏幕并交流</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〔教师提问〕：在我们变化无穷的化学世界里，对于同一个化学反应，</w:t>
            </w:r>
            <w:r w:rsidRPr="00B74797">
              <w:rPr>
                <w:rFonts w:ascii="仿宋_GB2312" w:eastAsia="仿宋_GB2312"/>
                <w:sz w:val="24"/>
                <w:szCs w:val="24"/>
              </w:rPr>
              <w:t xml:space="preserve"> </w:t>
            </w:r>
            <w:r w:rsidRPr="00B74797">
              <w:rPr>
                <w:rFonts w:ascii="仿宋_GB2312" w:eastAsia="仿宋_GB2312" w:hint="eastAsia"/>
                <w:sz w:val="24"/>
                <w:szCs w:val="24"/>
              </w:rPr>
              <w:t>可以有不同的表示方法。那么是否也有一种国际通用的表达方式呢？</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〔教师活动〕：多媒体展示不同的表示方法：</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 xml:space="preserve"> 1</w:t>
            </w:r>
            <w:r w:rsidRPr="00B74797">
              <w:rPr>
                <w:rFonts w:ascii="仿宋_GB2312" w:eastAsia="仿宋_GB2312" w:hint="eastAsia"/>
                <w:sz w:val="24"/>
                <w:szCs w:val="24"/>
              </w:rPr>
              <w:t>、</w:t>
            </w:r>
            <w:r w:rsidRPr="00B74797">
              <w:rPr>
                <w:rFonts w:ascii="仿宋_GB2312" w:eastAsia="仿宋_GB2312"/>
                <w:sz w:val="24"/>
                <w:szCs w:val="24"/>
              </w:rPr>
              <w:t xml:space="preserve"> </w:t>
            </w:r>
            <w:r w:rsidRPr="00B74797">
              <w:rPr>
                <w:rFonts w:ascii="仿宋_GB2312" w:eastAsia="仿宋_GB2312" w:hint="eastAsia"/>
                <w:sz w:val="24"/>
                <w:szCs w:val="24"/>
              </w:rPr>
              <w:t>水</w:t>
            </w:r>
            <w:r w:rsidRPr="00B74797">
              <w:rPr>
                <w:rFonts w:ascii="仿宋_GB2312" w:eastAsia="仿宋_GB2312"/>
                <w:sz w:val="24"/>
                <w:szCs w:val="24"/>
              </w:rPr>
              <w:t xml:space="preserve">     </w:t>
            </w:r>
            <w:r w:rsidRPr="00B74797">
              <w:rPr>
                <w:rFonts w:ascii="仿宋_GB2312" w:eastAsia="仿宋_GB2312" w:hint="eastAsia"/>
                <w:sz w:val="24"/>
                <w:szCs w:val="24"/>
              </w:rPr>
              <w:t>→</w:t>
            </w:r>
            <w:r w:rsidRPr="00B74797">
              <w:rPr>
                <w:rFonts w:ascii="仿宋_GB2312" w:eastAsia="仿宋_GB2312"/>
                <w:sz w:val="24"/>
                <w:szCs w:val="24"/>
              </w:rPr>
              <w:t xml:space="preserve">    </w:t>
            </w:r>
            <w:r w:rsidRPr="00B74797">
              <w:rPr>
                <w:rFonts w:ascii="仿宋_GB2312" w:eastAsia="仿宋_GB2312" w:hint="eastAsia"/>
                <w:sz w:val="24"/>
                <w:szCs w:val="24"/>
              </w:rPr>
              <w:t>氢气＋氧气</w:t>
            </w:r>
            <w:r w:rsidRPr="00B74797">
              <w:rPr>
                <w:rFonts w:ascii="仿宋_GB2312" w:eastAsia="仿宋_GB2312"/>
                <w:sz w:val="24"/>
                <w:szCs w:val="24"/>
              </w:rPr>
              <w:t xml:space="preserve">  ( </w:t>
            </w:r>
            <w:r w:rsidRPr="00B74797">
              <w:rPr>
                <w:rFonts w:ascii="仿宋_GB2312" w:eastAsia="仿宋_GB2312" w:hint="eastAsia"/>
                <w:sz w:val="24"/>
                <w:szCs w:val="24"/>
              </w:rPr>
              <w:t>汉语</w:t>
            </w:r>
            <w:r w:rsidRPr="00B74797">
              <w:rPr>
                <w:rFonts w:ascii="仿宋_GB2312" w:eastAsia="仿宋_GB2312"/>
                <w:sz w:val="24"/>
                <w:szCs w:val="24"/>
              </w:rPr>
              <w:t xml:space="preserve"> )</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 xml:space="preserve"> 2</w:t>
            </w:r>
            <w:r w:rsidRPr="00B74797">
              <w:rPr>
                <w:rFonts w:ascii="仿宋_GB2312" w:eastAsia="仿宋_GB2312" w:hint="eastAsia"/>
                <w:sz w:val="24"/>
                <w:szCs w:val="24"/>
              </w:rPr>
              <w:t>、微观图式</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3</w:t>
            </w:r>
            <w:r w:rsidRPr="00B74797">
              <w:rPr>
                <w:rFonts w:ascii="仿宋_GB2312" w:eastAsia="仿宋_GB2312" w:hint="eastAsia"/>
                <w:sz w:val="24"/>
                <w:szCs w:val="24"/>
              </w:rPr>
              <w:t>、</w:t>
            </w:r>
            <w:r w:rsidRPr="00B74797">
              <w:rPr>
                <w:rFonts w:ascii="仿宋_GB2312" w:eastAsia="仿宋_GB2312"/>
                <w:sz w:val="24"/>
                <w:szCs w:val="24"/>
              </w:rPr>
              <w:t>H</w:t>
            </w:r>
            <w:r w:rsidR="00921C3C">
              <w:rPr>
                <w:rFonts w:ascii="仿宋_GB2312" w:eastAsia="仿宋_GB2312"/>
                <w:sz w:val="24"/>
                <w:szCs w:val="24"/>
              </w:rPr>
              <w:pict>
                <v:shape id="_x0000_i1027" type="#_x0000_t75" alt="学科网(www.zxxk.com)--教育资源门户，提供试卷、教案、课件、论文、素材及各类教学资源下载，还有大量而丰富的教学相关资讯！" style="width:3pt;height:2.25pt">
                  <v:imagedata r:id="rId6" o:title=""/>
                </v:shape>
              </w:pict>
            </w:r>
            <w:r w:rsidRPr="00B74797">
              <w:rPr>
                <w:rFonts w:ascii="仿宋_GB2312" w:eastAsia="仿宋_GB2312"/>
                <w:sz w:val="24"/>
                <w:szCs w:val="24"/>
              </w:rPr>
              <w:t xml:space="preserve">2O </w:t>
            </w:r>
            <w:r w:rsidRPr="00B74797">
              <w:rPr>
                <w:rFonts w:ascii="仿宋_GB2312" w:eastAsia="仿宋_GB2312" w:hint="eastAsia"/>
                <w:sz w:val="24"/>
                <w:szCs w:val="24"/>
              </w:rPr>
              <w:t>→</w:t>
            </w:r>
            <w:r w:rsidRPr="00B74797">
              <w:rPr>
                <w:rFonts w:ascii="仿宋_GB2312" w:eastAsia="仿宋_GB2312"/>
                <w:sz w:val="24"/>
                <w:szCs w:val="24"/>
              </w:rPr>
              <w:t xml:space="preserve"> H2  +  O2</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4</w:t>
            </w:r>
            <w:r w:rsidRPr="00B74797">
              <w:rPr>
                <w:rFonts w:ascii="仿宋_GB2312" w:eastAsia="仿宋_GB2312" w:hint="eastAsia"/>
                <w:sz w:val="24"/>
                <w:szCs w:val="24"/>
              </w:rPr>
              <w:t>、</w:t>
            </w:r>
            <w:r w:rsidRPr="00B74797">
              <w:rPr>
                <w:rFonts w:ascii="仿宋_GB2312" w:eastAsia="仿宋_GB2312"/>
                <w:sz w:val="24"/>
                <w:szCs w:val="24"/>
              </w:rPr>
              <w:t xml:space="preserve">2H2O  </w:t>
            </w:r>
            <w:r w:rsidRPr="00B74797">
              <w:rPr>
                <w:rFonts w:ascii="仿宋_GB2312" w:eastAsia="仿宋_GB2312" w:hint="eastAsia"/>
                <w:sz w:val="24"/>
                <w:szCs w:val="24"/>
              </w:rPr>
              <w:t>＝</w:t>
            </w:r>
            <w:r w:rsidRPr="00B74797">
              <w:rPr>
                <w:rFonts w:ascii="仿宋_GB2312" w:eastAsia="仿宋_GB2312"/>
                <w:sz w:val="24"/>
                <w:szCs w:val="24"/>
              </w:rPr>
              <w:t xml:space="preserve">2H2 </w:t>
            </w:r>
            <w:r w:rsidRPr="00B74797">
              <w:rPr>
                <w:rFonts w:ascii="仿宋_GB2312" w:eastAsia="仿宋_GB2312" w:hint="eastAsia"/>
                <w:sz w:val="24"/>
                <w:szCs w:val="24"/>
              </w:rPr>
              <w:t>↑</w:t>
            </w:r>
            <w:r w:rsidRPr="00B74797">
              <w:rPr>
                <w:rFonts w:ascii="仿宋_GB2312" w:eastAsia="仿宋_GB2312"/>
                <w:sz w:val="24"/>
                <w:szCs w:val="24"/>
              </w:rPr>
              <w:t xml:space="preserve"> +  O2</w:t>
            </w:r>
            <w:r w:rsidRPr="00B74797">
              <w:rPr>
                <w:rFonts w:ascii="仿宋_GB2312" w:eastAsia="仿宋_GB2312" w:hint="eastAsia"/>
                <w:sz w:val="24"/>
                <w:szCs w:val="24"/>
              </w:rPr>
              <w:t>↑</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〔学生活动〕：对上述</w:t>
            </w:r>
            <w:r w:rsidRPr="00B74797">
              <w:rPr>
                <w:rFonts w:ascii="仿宋_GB2312" w:eastAsia="仿宋_GB2312"/>
                <w:sz w:val="24"/>
                <w:szCs w:val="24"/>
              </w:rPr>
              <w:t>4</w:t>
            </w:r>
            <w:r w:rsidRPr="00B74797">
              <w:rPr>
                <w:rFonts w:ascii="仿宋_GB2312" w:eastAsia="仿宋_GB2312" w:hint="eastAsia"/>
                <w:sz w:val="24"/>
                <w:szCs w:val="24"/>
              </w:rPr>
              <w:t>种表达方式进行对比分析，找出化学方程式表达的优越性（简单方便，</w:t>
            </w:r>
            <w:proofErr w:type="gramStart"/>
            <w:r w:rsidRPr="00B74797">
              <w:rPr>
                <w:rFonts w:ascii="仿宋_GB2312" w:eastAsia="仿宋_GB2312" w:hint="eastAsia"/>
                <w:sz w:val="24"/>
                <w:szCs w:val="24"/>
              </w:rPr>
              <w:t>且国际</w:t>
            </w:r>
            <w:proofErr w:type="gramEnd"/>
            <w:r w:rsidRPr="00B74797">
              <w:rPr>
                <w:rFonts w:ascii="仿宋_GB2312" w:eastAsia="仿宋_GB2312" w:hint="eastAsia"/>
                <w:sz w:val="24"/>
                <w:szCs w:val="24"/>
              </w:rPr>
              <w:t>通用），体会化学方程式书写的重要性，从而引出课题。</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二、新授课</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（一）、化学方程式的定义</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教师提问：同学们分析比较一下，在这些表示方法中，哪一种方法最好？为什么？</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学生回答：第四种最好。理由是书写简单方便，而且能体现质量守恒。</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教师引导：像第四种表示方法就是我们今天要学习的化学方程式，通过本节课的学习需要同学们达到的</w:t>
            </w:r>
            <w:r w:rsidR="00921C3C">
              <w:rPr>
                <w:rFonts w:ascii="仿宋_GB2312" w:eastAsia="仿宋_GB2312"/>
                <w:sz w:val="24"/>
                <w:szCs w:val="24"/>
              </w:rPr>
              <w:pict>
                <v:shape id="_x0000_i1028" type="#_x0000_t75" alt="学科网(www.zxxk.com)--教育资源门户，提供试卷、教案、课件、论文、素材及各类教学资源下载，还有大量而丰富的教学相关资讯！" style="width:3pt;height:2.25pt">
                  <v:imagedata r:id="rId6" o:title=""/>
                </v:shape>
              </w:pict>
            </w:r>
            <w:r w:rsidRPr="00B74797">
              <w:rPr>
                <w:rFonts w:ascii="仿宋_GB2312" w:eastAsia="仿宋_GB2312" w:hint="eastAsia"/>
                <w:sz w:val="24"/>
                <w:szCs w:val="24"/>
              </w:rPr>
              <w:t>目标请看大屏幕。（多媒体展</w:t>
            </w:r>
            <w:r w:rsidR="00921C3C">
              <w:rPr>
                <w:rFonts w:ascii="仿宋_GB2312" w:eastAsia="仿宋_GB2312"/>
                <w:sz w:val="24"/>
                <w:szCs w:val="24"/>
              </w:rPr>
              <w:pict>
                <v:shape id="_x0000_i1029" type="#_x0000_t75" alt="学科网(www.zxxk.com)--教育资源门户，提供试卷、教案、课件、论文、素材及各类教学资源下载，还有大量而丰富的教学相关资讯！" style="width:3pt;height:1.5pt">
                  <v:imagedata r:id="rId6" o:title=""/>
                </v:shape>
              </w:pict>
            </w:r>
            <w:proofErr w:type="gramStart"/>
            <w:r w:rsidRPr="00B74797">
              <w:rPr>
                <w:rFonts w:ascii="仿宋_GB2312" w:eastAsia="仿宋_GB2312" w:hint="eastAsia"/>
                <w:sz w:val="24"/>
                <w:szCs w:val="24"/>
              </w:rPr>
              <w:t>示学习</w:t>
            </w:r>
            <w:proofErr w:type="gramEnd"/>
            <w:r w:rsidRPr="00B74797">
              <w:rPr>
                <w:rFonts w:ascii="仿宋_GB2312" w:eastAsia="仿宋_GB2312" w:hint="eastAsia"/>
                <w:sz w:val="24"/>
                <w:szCs w:val="24"/>
              </w:rPr>
              <w:t>目标）我们前面学习了化学式，请同学们思考一下什么是化学式？那么仿照化学式的定义你能不能给化学方程式下个定义呢？</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（二）、方程式各部分表示的意义及方程式表示的涵义</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学生活动：相互交流化学方程式的定义</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教师启发：</w:t>
            </w:r>
            <w:r w:rsidRPr="00B74797">
              <w:rPr>
                <w:rFonts w:ascii="仿宋_GB2312" w:eastAsia="仿宋_GB2312"/>
                <w:sz w:val="24"/>
                <w:szCs w:val="24"/>
              </w:rPr>
              <w:t>1</w:t>
            </w:r>
            <w:r w:rsidRPr="00B74797">
              <w:rPr>
                <w:rFonts w:ascii="仿宋_GB2312" w:eastAsia="仿宋_GB2312" w:hint="eastAsia"/>
                <w:sz w:val="24"/>
                <w:szCs w:val="24"/>
              </w:rPr>
              <w:t>、你知道在方程式中各部分表示的意义吗？（找同学回答教师补充）</w:t>
            </w:r>
            <w:r w:rsidRPr="00B74797">
              <w:rPr>
                <w:rFonts w:ascii="仿宋_GB2312" w:eastAsia="仿宋_GB2312"/>
                <w:sz w:val="24"/>
                <w:szCs w:val="24"/>
              </w:rPr>
              <w:t xml:space="preserve"> </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lastRenderedPageBreak/>
              <w:t>2</w:t>
            </w:r>
            <w:r w:rsidRPr="00B74797">
              <w:rPr>
                <w:rFonts w:ascii="仿宋_GB2312" w:eastAsia="仿宋_GB2312" w:hint="eastAsia"/>
                <w:sz w:val="24"/>
                <w:szCs w:val="24"/>
              </w:rPr>
              <w:t>、同学们进一步分析通过电解水的化学方程式你能获取那些信息呢？</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学生活动：小组</w:t>
            </w:r>
            <w:r w:rsidR="00921C3C">
              <w:rPr>
                <w:rFonts w:ascii="仿宋_GB2312" w:eastAsia="仿宋_GB2312"/>
                <w:sz w:val="24"/>
                <w:szCs w:val="24"/>
              </w:rPr>
              <w:pict>
                <v:shape id="_x0000_i1030" type="#_x0000_t75" alt="学科网(www.zxxk.com)--教育资源门户，提供试卷、教案、课件、论文、素材及各类教学资源下载，还有大量而丰富的教学相关资讯！" style="width:3pt;height:1.5pt">
                  <v:imagedata r:id="rId6" o:title=""/>
                </v:shape>
              </w:pict>
            </w:r>
            <w:r w:rsidRPr="00B74797">
              <w:rPr>
                <w:rFonts w:ascii="仿宋_GB2312" w:eastAsia="仿宋_GB2312" w:hint="eastAsia"/>
                <w:sz w:val="24"/>
                <w:szCs w:val="24"/>
              </w:rPr>
              <w:t>讨论交流（答案</w:t>
            </w:r>
            <w:r w:rsidRPr="00B74797">
              <w:rPr>
                <w:rFonts w:ascii="仿宋_GB2312" w:eastAsia="仿宋_GB2312"/>
                <w:sz w:val="24"/>
                <w:szCs w:val="24"/>
              </w:rPr>
              <w:t>1</w:t>
            </w:r>
            <w:r w:rsidRPr="00B74797">
              <w:rPr>
                <w:rFonts w:ascii="仿宋_GB2312" w:eastAsia="仿宋_GB2312" w:hint="eastAsia"/>
                <w:sz w:val="24"/>
                <w:szCs w:val="24"/>
              </w:rPr>
              <w:t>、反应物是水，生成物是氢气和氧气。</w:t>
            </w:r>
            <w:r w:rsidRPr="00B74797">
              <w:rPr>
                <w:rFonts w:ascii="仿宋_GB2312" w:eastAsia="仿宋_GB2312"/>
                <w:sz w:val="24"/>
                <w:szCs w:val="24"/>
              </w:rPr>
              <w:t>2</w:t>
            </w:r>
            <w:r w:rsidRPr="00B74797">
              <w:rPr>
                <w:rFonts w:ascii="仿宋_GB2312" w:eastAsia="仿宋_GB2312" w:hint="eastAsia"/>
                <w:sz w:val="24"/>
                <w:szCs w:val="24"/>
              </w:rPr>
              <w:t>、反应条件是通电。</w:t>
            </w:r>
            <w:r w:rsidRPr="00B74797">
              <w:rPr>
                <w:rFonts w:ascii="仿宋_GB2312" w:eastAsia="仿宋_GB2312"/>
                <w:sz w:val="24"/>
                <w:szCs w:val="24"/>
              </w:rPr>
              <w:t>3</w:t>
            </w:r>
            <w:r w:rsidRPr="00B74797">
              <w:rPr>
                <w:rFonts w:ascii="仿宋_GB2312" w:eastAsia="仿宋_GB2312" w:hint="eastAsia"/>
                <w:sz w:val="24"/>
                <w:szCs w:val="24"/>
              </w:rPr>
              <w:t>、参加反应的水分子与生成的氢分子个数比是</w:t>
            </w:r>
            <w:r w:rsidRPr="00B74797">
              <w:rPr>
                <w:rFonts w:ascii="仿宋_GB2312" w:eastAsia="仿宋_GB2312"/>
                <w:sz w:val="24"/>
                <w:szCs w:val="24"/>
              </w:rPr>
              <w:t>2</w:t>
            </w:r>
            <w:r w:rsidRPr="00B74797">
              <w:rPr>
                <w:rFonts w:ascii="仿宋_GB2312" w:eastAsia="仿宋_GB2312" w:hint="eastAsia"/>
                <w:sz w:val="24"/>
                <w:szCs w:val="24"/>
              </w:rPr>
              <w:t>：</w:t>
            </w:r>
            <w:r w:rsidRPr="00B74797">
              <w:rPr>
                <w:rFonts w:ascii="仿宋_GB2312" w:eastAsia="仿宋_GB2312"/>
                <w:sz w:val="24"/>
                <w:szCs w:val="24"/>
              </w:rPr>
              <w:t>2</w:t>
            </w:r>
            <w:r w:rsidRPr="00B74797">
              <w:rPr>
                <w:rFonts w:ascii="仿宋_GB2312" w:eastAsia="仿宋_GB2312" w:hint="eastAsia"/>
                <w:sz w:val="24"/>
                <w:szCs w:val="24"/>
              </w:rPr>
              <w:t>：</w:t>
            </w:r>
            <w:r w:rsidRPr="00B74797">
              <w:rPr>
                <w:rFonts w:ascii="仿宋_GB2312" w:eastAsia="仿宋_GB2312"/>
                <w:sz w:val="24"/>
                <w:szCs w:val="24"/>
              </w:rPr>
              <w:t xml:space="preserve">1 </w:t>
            </w:r>
            <w:r w:rsidRPr="00B74797">
              <w:rPr>
                <w:rFonts w:ascii="仿宋_GB2312" w:eastAsia="仿宋_GB2312" w:hint="eastAsia"/>
                <w:sz w:val="24"/>
                <w:szCs w:val="24"/>
              </w:rPr>
              <w:t>。）</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教师补充：化学反应遵循质量守恒定律，那么反应物和生成物之间一定存在着质量关系。同学们看电解水的方程式每两个水分子通电后生成两</w:t>
            </w:r>
            <w:proofErr w:type="gramStart"/>
            <w:r w:rsidRPr="00B74797">
              <w:rPr>
                <w:rFonts w:ascii="仿宋_GB2312" w:eastAsia="仿宋_GB2312" w:hint="eastAsia"/>
                <w:sz w:val="24"/>
                <w:szCs w:val="24"/>
              </w:rPr>
              <w:t>个</w:t>
            </w:r>
            <w:proofErr w:type="gramEnd"/>
            <w:r w:rsidRPr="00B74797">
              <w:rPr>
                <w:rFonts w:ascii="仿宋_GB2312" w:eastAsia="仿宋_GB2312" w:hint="eastAsia"/>
                <w:sz w:val="24"/>
                <w:szCs w:val="24"/>
              </w:rPr>
              <w:t>氢分子和一个氧分子，根据它们的相对分子质量我们可以求出参加反映的水和生成的氢气和氧气的质量比。所以方程式还能表示第三个意义即表示各反应物和生成物之间的质量比。</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教师活动：多媒体展示化学方程式表示的涵义</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（三）</w:t>
            </w:r>
            <w:r w:rsidRPr="00B74797">
              <w:rPr>
                <w:rFonts w:ascii="仿宋_GB2312" w:eastAsia="仿宋_GB2312"/>
                <w:sz w:val="24"/>
                <w:szCs w:val="24"/>
              </w:rPr>
              <w:t xml:space="preserve">.  </w:t>
            </w:r>
            <w:r w:rsidRPr="00B74797">
              <w:rPr>
                <w:rFonts w:ascii="仿宋_GB2312" w:eastAsia="仿宋_GB2312" w:hint="eastAsia"/>
                <w:sz w:val="24"/>
                <w:szCs w:val="24"/>
              </w:rPr>
              <w:t>探究化学方程式的书写原则和书写步骤</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启发：通过上面的学习我们确实体会到用方程式表示化学反应可以给我们提供很多信息，而且便于国际上交流，书写又方便，那么究竟应该怎样写方程式呢？同学们比较一下电解水的符号表达式和方程式有哪些不同？</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〔教师活动〕：</w:t>
            </w:r>
            <w:r w:rsidRPr="00B74797">
              <w:rPr>
                <w:rFonts w:ascii="仿宋_GB2312" w:eastAsia="仿宋_GB2312"/>
                <w:sz w:val="24"/>
                <w:szCs w:val="24"/>
              </w:rPr>
              <w:t xml:space="preserve"> H2O   H2  +  O2 </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多媒体展示：</w:t>
            </w:r>
            <w:r w:rsidRPr="00B74797">
              <w:rPr>
                <w:rFonts w:ascii="仿宋_GB2312" w:eastAsia="仿宋_GB2312"/>
                <w:sz w:val="24"/>
                <w:szCs w:val="24"/>
              </w:rPr>
              <w:t xml:space="preserve"> </w:t>
            </w:r>
            <w:r w:rsidR="00921C3C">
              <w:rPr>
                <w:rFonts w:ascii="仿宋_GB2312" w:eastAsia="仿宋_GB2312"/>
                <w:sz w:val="24"/>
                <w:szCs w:val="24"/>
              </w:rPr>
              <w:pict>
                <v:shape id="_x0000_i1031" type="#_x0000_t75" alt="学科网(www.zxxk.com)--教育资源门户，提供试卷、教案、课件、论文、素材及各类教学资源下载，还有大量而丰富的教学相关资讯！" style="width:3pt;height:.75pt">
                  <v:imagedata r:id="rId6" o:title=""/>
                </v:shape>
              </w:pict>
            </w:r>
            <w:r w:rsidRPr="00B74797">
              <w:rPr>
                <w:rFonts w:ascii="仿宋_GB2312" w:eastAsia="仿宋_GB2312"/>
                <w:sz w:val="24"/>
                <w:szCs w:val="24"/>
              </w:rPr>
              <w:t xml:space="preserve">   2H2O   2H2 </w:t>
            </w:r>
            <w:r w:rsidRPr="00B74797">
              <w:rPr>
                <w:rFonts w:ascii="仿宋_GB2312" w:eastAsia="仿宋_GB2312" w:hint="eastAsia"/>
                <w:sz w:val="24"/>
                <w:szCs w:val="24"/>
              </w:rPr>
              <w:t>↑</w:t>
            </w:r>
            <w:r w:rsidRPr="00B74797">
              <w:rPr>
                <w:rFonts w:ascii="仿宋_GB2312" w:eastAsia="仿宋_GB2312"/>
                <w:sz w:val="24"/>
                <w:szCs w:val="24"/>
              </w:rPr>
              <w:t xml:space="preserve"> +  O2</w:t>
            </w:r>
            <w:r w:rsidRPr="00B74797">
              <w:rPr>
                <w:rFonts w:ascii="仿宋_GB2312" w:eastAsia="仿宋_GB2312" w:hint="eastAsia"/>
                <w:sz w:val="24"/>
                <w:szCs w:val="24"/>
              </w:rPr>
              <w:t>↑</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学生活动：小组之间展开讨论并交流</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教师提问：</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1</w:t>
            </w:r>
            <w:r w:rsidRPr="00B74797">
              <w:rPr>
                <w:rFonts w:ascii="仿宋_GB2312" w:eastAsia="仿宋_GB2312" w:hint="eastAsia"/>
                <w:sz w:val="24"/>
                <w:szCs w:val="24"/>
              </w:rPr>
              <w:t>、为什么要将箭头改成等号。（因为在方程式中左右两边的原子个数相等）</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2</w:t>
            </w:r>
            <w:r w:rsidRPr="00B74797">
              <w:rPr>
                <w:rFonts w:ascii="仿宋_GB2312" w:eastAsia="仿宋_GB2312" w:hint="eastAsia"/>
                <w:sz w:val="24"/>
                <w:szCs w:val="24"/>
              </w:rPr>
              <w:t>、向上的箭头是标在什么位置？（生成物中、气体的后面）</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教师讲述：状态符号是标在生成物中，当反应物中没有气体，而生成物中有气体，应该在该气体的化学式</w:t>
            </w:r>
            <w:r w:rsidR="00921C3C">
              <w:rPr>
                <w:rFonts w:ascii="仿宋_GB2312" w:eastAsia="仿宋_GB2312"/>
                <w:sz w:val="24"/>
                <w:szCs w:val="24"/>
              </w:rPr>
              <w:pict>
                <v:shape id="_x0000_i1032" type="#_x0000_t75" alt="学科网(www.zxxk.com)--教育资源门户，提供试卷、教案、课件、论文、素材及各类教学资源下载，还有大量而丰富的教学相关资讯！" style="width:3pt;height:1.5pt">
                  <v:imagedata r:id="rId6" o:title=""/>
                </v:shape>
              </w:pict>
            </w:r>
            <w:r w:rsidRPr="00B74797">
              <w:rPr>
                <w:rFonts w:ascii="仿宋_GB2312" w:eastAsia="仿宋_GB2312" w:hint="eastAsia"/>
                <w:sz w:val="24"/>
                <w:szCs w:val="24"/>
              </w:rPr>
              <w:t>的右边标上向上的箭头。如果反应物中有气体参加反应，则在生成物中有气体产生也不用标向上的箭头。</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在溶液中发生的反应如果有不溶性的固体生成时需要标上向下的箭头。比如往澄清的石灰水中通二氧化碳石灰水变浑浊说明该反映有不溶于水的固体产生，因此就要在该物质的后面表上向下的箭头。</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当生成物只有一种物质不需要标向上或者向下的箭头。</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lastRenderedPageBreak/>
              <w:t>3</w:t>
            </w:r>
            <w:r w:rsidRPr="00B74797">
              <w:rPr>
                <w:rFonts w:ascii="仿宋_GB2312" w:eastAsia="仿宋_GB2312" w:hint="eastAsia"/>
                <w:sz w:val="24"/>
                <w:szCs w:val="24"/>
              </w:rPr>
              <w:t>、为什么要在化学式前面配上适当的数字？（学生回答：为了保证反应前后各种原子的种类和个数保持不变。教师导出：书写方程式的第一个原则：必须遵循质量守恒定律。）多媒体展示书写原则</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教师活动：让学生尝试配平</w:t>
            </w:r>
            <w:r w:rsidRPr="00B74797">
              <w:rPr>
                <w:rFonts w:ascii="仿宋_GB2312" w:eastAsia="仿宋_GB2312"/>
                <w:sz w:val="24"/>
                <w:szCs w:val="24"/>
              </w:rPr>
              <w:t xml:space="preserve">P + O2 </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提问学生的配平情况，并讲述是怎</w:t>
            </w:r>
            <w:r w:rsidR="00921C3C">
              <w:rPr>
                <w:rFonts w:ascii="仿宋_GB2312" w:eastAsia="仿宋_GB2312"/>
                <w:sz w:val="24"/>
                <w:szCs w:val="24"/>
              </w:rPr>
              <w:pict>
                <v:shape id="_x0000_i1033" type="#_x0000_t75" alt="学科网(www.zxxk.com)--教育资源门户，提供试卷、教案、课件、论文、素材及各类教学资源下载，还有大量而丰富的教学相关资讯！" style="width:3pt;height:.75pt">
                  <v:imagedata r:id="rId6" o:title=""/>
                </v:shape>
              </w:pict>
            </w:r>
            <w:r w:rsidRPr="00B74797">
              <w:rPr>
                <w:rFonts w:ascii="仿宋_GB2312" w:eastAsia="仿宋_GB2312" w:hint="eastAsia"/>
                <w:sz w:val="24"/>
                <w:szCs w:val="24"/>
              </w:rPr>
              <w:t>样配平的。根据学生的配平情况讲五氧化二磷改写成二氧化磷讲述方</w:t>
            </w:r>
            <w:r w:rsidR="00921C3C">
              <w:rPr>
                <w:rFonts w:ascii="仿宋_GB2312" w:eastAsia="仿宋_GB2312"/>
                <w:sz w:val="24"/>
                <w:szCs w:val="24"/>
              </w:rPr>
              <w:pict>
                <v:shape id="_x0000_i1034" type="#_x0000_t75" alt="学科网(www.zxxk.com)--教育资源门户，提供试卷、教案、课件、论文、素材及各类教学资源下载，还有大量而丰富的教学相关资讯！" style="width:3pt;height:.75pt">
                  <v:imagedata r:id="rId6" o:title=""/>
                </v:shape>
              </w:pict>
            </w:r>
            <w:r w:rsidRPr="00B74797">
              <w:rPr>
                <w:rFonts w:ascii="仿宋_GB2312" w:eastAsia="仿宋_GB2312" w:hint="eastAsia"/>
                <w:sz w:val="24"/>
                <w:szCs w:val="24"/>
              </w:rPr>
              <w:t>程式书写的第二个原则：</w:t>
            </w:r>
            <w:r w:rsidRPr="00B74797">
              <w:rPr>
                <w:rFonts w:ascii="仿宋_GB2312" w:eastAsia="仿宋_GB2312"/>
                <w:sz w:val="24"/>
                <w:szCs w:val="24"/>
              </w:rPr>
              <w:t xml:space="preserve"> </w:t>
            </w:r>
            <w:r w:rsidRPr="00B74797">
              <w:rPr>
                <w:rFonts w:ascii="仿宋_GB2312" w:eastAsia="仿宋_GB2312" w:hint="eastAsia"/>
                <w:sz w:val="24"/>
                <w:szCs w:val="24"/>
              </w:rPr>
              <w:t>必须以客观事实为依据。不能凭空臆造事实上不存在的化学式和化学反应。</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教师讲述：在化学式前配上适当的数字这个数字叫做化学计量数。这一过程叫方程式的配平。这也是我们书写化学方程式</w:t>
            </w:r>
            <w:proofErr w:type="gramStart"/>
            <w:r w:rsidRPr="00B74797">
              <w:rPr>
                <w:rFonts w:ascii="仿宋_GB2312" w:eastAsia="仿宋_GB2312" w:hint="eastAsia"/>
                <w:sz w:val="24"/>
                <w:szCs w:val="24"/>
              </w:rPr>
              <w:t>最</w:t>
            </w:r>
            <w:proofErr w:type="gramEnd"/>
            <w:r w:rsidRPr="00B74797">
              <w:rPr>
                <w:rFonts w:ascii="仿宋_GB2312" w:eastAsia="仿宋_GB2312" w:hint="eastAsia"/>
                <w:sz w:val="24"/>
                <w:szCs w:val="24"/>
              </w:rPr>
              <w:t>关键的一步，配平的原理就是在化学式前面配上适当的计量数</w:t>
            </w:r>
            <w:r w:rsidRPr="00B74797">
              <w:rPr>
                <w:rFonts w:ascii="仿宋_GB2312" w:eastAsia="仿宋_GB2312"/>
                <w:sz w:val="24"/>
                <w:szCs w:val="24"/>
              </w:rPr>
              <w:t>,</w:t>
            </w:r>
            <w:r w:rsidRPr="00B74797">
              <w:rPr>
                <w:rFonts w:ascii="仿宋_GB2312" w:eastAsia="仿宋_GB2312" w:hint="eastAsia"/>
                <w:sz w:val="24"/>
                <w:szCs w:val="24"/>
              </w:rPr>
              <w:t>使式子左、右两边的每一种元素的原子数目相等，体现质量守恒定律．下面大家看大屏幕，我们一起配平这一反应。</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教师活动：多媒体展示</w:t>
            </w:r>
            <w:r w:rsidRPr="00B74797">
              <w:rPr>
                <w:rFonts w:ascii="仿宋_GB2312" w:eastAsia="仿宋_GB2312"/>
                <w:sz w:val="24"/>
                <w:szCs w:val="24"/>
              </w:rPr>
              <w:t xml:space="preserve"> </w:t>
            </w:r>
            <w:r w:rsidRPr="00B74797">
              <w:rPr>
                <w:rFonts w:ascii="仿宋_GB2312" w:eastAsia="仿宋_GB2312" w:hint="eastAsia"/>
                <w:sz w:val="24"/>
                <w:szCs w:val="24"/>
              </w:rPr>
              <w:t>：通过多媒体课件演示最小公倍数法的配平方法，向学生说明其要点，并</w:t>
            </w:r>
            <w:proofErr w:type="gramStart"/>
            <w:r w:rsidRPr="00B74797">
              <w:rPr>
                <w:rFonts w:ascii="仿宋_GB2312" w:eastAsia="仿宋_GB2312" w:hint="eastAsia"/>
                <w:sz w:val="24"/>
                <w:szCs w:val="24"/>
              </w:rPr>
              <w:t>提供找</w:t>
            </w:r>
            <w:proofErr w:type="gramEnd"/>
            <w:r w:rsidRPr="00B74797">
              <w:rPr>
                <w:rFonts w:ascii="仿宋_GB2312" w:eastAsia="仿宋_GB2312" w:hint="eastAsia"/>
                <w:sz w:val="24"/>
                <w:szCs w:val="24"/>
              </w:rPr>
              <w:t>元素的秘诀：两端各出现一次且原子数目较大的元素。</w:t>
            </w:r>
            <w:r w:rsidRPr="00B74797">
              <w:rPr>
                <w:rFonts w:ascii="仿宋_GB2312" w:eastAsia="仿宋_GB2312"/>
                <w:sz w:val="24"/>
                <w:szCs w:val="24"/>
              </w:rPr>
              <w:t xml:space="preserve"> </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教师讲解</w:t>
            </w:r>
            <w:r w:rsidRPr="00B74797">
              <w:rPr>
                <w:rFonts w:ascii="仿宋_GB2312" w:eastAsia="仿宋_GB2312"/>
                <w:sz w:val="24"/>
                <w:szCs w:val="24"/>
              </w:rPr>
              <w:t xml:space="preserve"> </w:t>
            </w:r>
            <w:r w:rsidRPr="00B74797">
              <w:rPr>
                <w:rFonts w:ascii="仿宋_GB2312" w:eastAsia="仿宋_GB2312" w:hint="eastAsia"/>
                <w:sz w:val="24"/>
                <w:szCs w:val="24"/>
              </w:rPr>
              <w:t>：配平时应该注意三点：</w:t>
            </w:r>
            <w:r w:rsidRPr="00B74797">
              <w:rPr>
                <w:rFonts w:ascii="仿宋_GB2312" w:eastAsia="仿宋_GB2312"/>
                <w:sz w:val="24"/>
                <w:szCs w:val="24"/>
              </w:rPr>
              <w:t>a.</w:t>
            </w:r>
            <w:r w:rsidRPr="00B74797">
              <w:rPr>
                <w:rFonts w:ascii="仿宋_GB2312" w:eastAsia="仿宋_GB2312" w:hint="eastAsia"/>
                <w:sz w:val="24"/>
                <w:szCs w:val="24"/>
              </w:rPr>
              <w:t>不得更改化学式。</w:t>
            </w:r>
            <w:r w:rsidRPr="00B74797">
              <w:rPr>
                <w:rFonts w:ascii="仿宋_GB2312" w:eastAsia="仿宋_GB2312"/>
                <w:sz w:val="24"/>
                <w:szCs w:val="24"/>
              </w:rPr>
              <w:t>b.</w:t>
            </w:r>
            <w:r w:rsidRPr="00B74797">
              <w:rPr>
                <w:rFonts w:ascii="仿宋_GB2312" w:eastAsia="仿宋_GB2312" w:hint="eastAsia"/>
                <w:sz w:val="24"/>
                <w:szCs w:val="24"/>
              </w:rPr>
              <w:t>化学计量数不能为分数。</w:t>
            </w:r>
            <w:r w:rsidRPr="00B74797">
              <w:rPr>
                <w:rFonts w:ascii="仿宋_GB2312" w:eastAsia="仿宋_GB2312"/>
                <w:sz w:val="24"/>
                <w:szCs w:val="24"/>
              </w:rPr>
              <w:t>c.</w:t>
            </w:r>
            <w:r w:rsidRPr="00B74797">
              <w:rPr>
                <w:rFonts w:ascii="仿宋_GB2312" w:eastAsia="仿宋_GB2312" w:hint="eastAsia"/>
                <w:sz w:val="24"/>
                <w:szCs w:val="24"/>
              </w:rPr>
              <w:t>化学计量数互为</w:t>
            </w:r>
            <w:proofErr w:type="gramStart"/>
            <w:r w:rsidRPr="00B74797">
              <w:rPr>
                <w:rFonts w:ascii="仿宋_GB2312" w:eastAsia="仿宋_GB2312" w:hint="eastAsia"/>
                <w:sz w:val="24"/>
                <w:szCs w:val="24"/>
              </w:rPr>
              <w:t>最</w:t>
            </w:r>
            <w:proofErr w:type="gramEnd"/>
            <w:r w:rsidRPr="00B74797">
              <w:rPr>
                <w:rFonts w:ascii="仿宋_GB2312" w:eastAsia="仿宋_GB2312" w:hint="eastAsia"/>
                <w:sz w:val="24"/>
                <w:szCs w:val="24"/>
              </w:rPr>
              <w:t>简整数比</w:t>
            </w:r>
            <w:r w:rsidRPr="00B74797">
              <w:rPr>
                <w:rFonts w:ascii="仿宋_GB2312" w:eastAsia="仿宋_GB2312"/>
                <w:sz w:val="24"/>
                <w:szCs w:val="24"/>
              </w:rPr>
              <w:t xml:space="preserve"> </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sz w:val="24"/>
                <w:szCs w:val="24"/>
              </w:rPr>
              <w:t xml:space="preserve"> </w:t>
            </w:r>
            <w:r w:rsidRPr="00B74797">
              <w:rPr>
                <w:rFonts w:ascii="仿宋_GB2312" w:eastAsia="仿宋_GB2312" w:hint="eastAsia"/>
                <w:sz w:val="24"/>
                <w:szCs w:val="24"/>
              </w:rPr>
              <w:t>三</w:t>
            </w:r>
            <w:r w:rsidRPr="00B74797">
              <w:rPr>
                <w:rFonts w:ascii="仿宋_GB2312" w:eastAsia="仿宋_GB2312"/>
                <w:sz w:val="24"/>
                <w:szCs w:val="24"/>
              </w:rPr>
              <w:t xml:space="preserve">.    </w:t>
            </w:r>
            <w:r w:rsidRPr="00B74797">
              <w:rPr>
                <w:rFonts w:ascii="仿宋_GB2312" w:eastAsia="仿宋_GB2312" w:hint="eastAsia"/>
                <w:sz w:val="24"/>
                <w:szCs w:val="24"/>
              </w:rPr>
              <w:t>概括总</w:t>
            </w:r>
            <w:r w:rsidR="00921C3C">
              <w:rPr>
                <w:rFonts w:ascii="仿宋_GB2312" w:eastAsia="仿宋_GB2312"/>
                <w:sz w:val="24"/>
                <w:szCs w:val="24"/>
              </w:rPr>
              <w:pict>
                <v:shape id="_x0000_i1035" type="#_x0000_t75" alt="学科网(www.zxxk.com)--教育资源门户，提供试卷、教案、课件、论文、素材及各类教学资源下载，还有大量而丰富的教学相关资讯！" style="width:3pt;height:.75pt">
                  <v:imagedata r:id="rId6" o:title=""/>
                </v:shape>
              </w:pict>
            </w:r>
            <w:r w:rsidRPr="00B74797">
              <w:rPr>
                <w:rFonts w:ascii="仿宋_GB2312" w:eastAsia="仿宋_GB2312" w:hint="eastAsia"/>
                <w:sz w:val="24"/>
                <w:szCs w:val="24"/>
              </w:rPr>
              <w:t>结，促进知识迁移：</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教师启发：下面请同学们思考：给你一个化学反应我们应该怎样写出它的方程式呢？小组之间相互讨论并交流。</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多媒体展</w:t>
            </w:r>
            <w:r w:rsidR="00921C3C">
              <w:rPr>
                <w:rFonts w:ascii="仿宋_GB2312" w:eastAsia="仿宋_GB2312"/>
                <w:sz w:val="24"/>
                <w:szCs w:val="24"/>
              </w:rPr>
              <w:pict>
                <v:shape id="_x0000_i1036" type="#_x0000_t75" alt="学科网(www.zxxk.com)--教育资源门户，提供试卷、教案、课件、论文、素材及各类教学资源下载，还有大量而丰富的教学相关资讯！" style="width:3pt;height:1.5pt">
                  <v:imagedata r:id="rId6" o:title=""/>
                </v:shape>
              </w:pict>
            </w:r>
            <w:r w:rsidRPr="00B74797">
              <w:rPr>
                <w:rFonts w:ascii="仿宋_GB2312" w:eastAsia="仿宋_GB2312" w:hint="eastAsia"/>
                <w:sz w:val="24"/>
                <w:szCs w:val="24"/>
              </w:rPr>
              <w:t>示：书写化学方程式的步骤及韵语口诀</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教师活动：多媒体展示</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四</w:t>
            </w:r>
            <w:r w:rsidRPr="00B74797">
              <w:rPr>
                <w:rFonts w:ascii="仿宋_GB2312" w:eastAsia="仿宋_GB2312"/>
                <w:sz w:val="24"/>
                <w:szCs w:val="24"/>
              </w:rPr>
              <w:t xml:space="preserve">.    </w:t>
            </w:r>
            <w:r w:rsidRPr="00B74797">
              <w:rPr>
                <w:rFonts w:ascii="仿宋_GB2312" w:eastAsia="仿宋_GB2312" w:hint="eastAsia"/>
                <w:sz w:val="24"/>
                <w:szCs w:val="24"/>
              </w:rPr>
              <w:t>知识应用，获得信息反馈</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〔学生活动〕：进入“风采展示”环节。将全班分为</w:t>
            </w:r>
            <w:r w:rsidRPr="00B74797">
              <w:rPr>
                <w:rFonts w:ascii="仿宋_GB2312" w:eastAsia="仿宋_GB2312"/>
                <w:sz w:val="24"/>
                <w:szCs w:val="24"/>
              </w:rPr>
              <w:t>1</w:t>
            </w:r>
            <w:r w:rsidRPr="00B74797">
              <w:rPr>
                <w:rFonts w:ascii="仿宋_GB2312" w:eastAsia="仿宋_GB2312" w:hint="eastAsia"/>
                <w:sz w:val="24"/>
                <w:szCs w:val="24"/>
              </w:rPr>
              <w:t>、</w:t>
            </w:r>
            <w:r w:rsidRPr="00B74797">
              <w:rPr>
                <w:rFonts w:ascii="仿宋_GB2312" w:eastAsia="仿宋_GB2312"/>
                <w:sz w:val="24"/>
                <w:szCs w:val="24"/>
              </w:rPr>
              <w:t>2</w:t>
            </w:r>
            <w:r w:rsidRPr="00B74797">
              <w:rPr>
                <w:rFonts w:ascii="仿宋_GB2312" w:eastAsia="仿宋_GB2312" w:hint="eastAsia"/>
                <w:sz w:val="24"/>
                <w:szCs w:val="24"/>
              </w:rPr>
              <w:t>、</w:t>
            </w:r>
            <w:r w:rsidRPr="00B74797">
              <w:rPr>
                <w:rFonts w:ascii="仿宋_GB2312" w:eastAsia="仿宋_GB2312"/>
                <w:sz w:val="24"/>
                <w:szCs w:val="24"/>
              </w:rPr>
              <w:t>3</w:t>
            </w:r>
            <w:proofErr w:type="gramStart"/>
            <w:r w:rsidRPr="00B74797">
              <w:rPr>
                <w:rFonts w:ascii="仿宋_GB2312" w:eastAsia="仿宋_GB2312" w:hint="eastAsia"/>
                <w:sz w:val="24"/>
                <w:szCs w:val="24"/>
              </w:rPr>
              <w:t>三个</w:t>
            </w:r>
            <w:proofErr w:type="gramEnd"/>
            <w:r w:rsidRPr="00B74797">
              <w:rPr>
                <w:rFonts w:ascii="仿宋_GB2312" w:eastAsia="仿宋_GB2312" w:hint="eastAsia"/>
                <w:sz w:val="24"/>
                <w:szCs w:val="24"/>
              </w:rPr>
              <w:t>组，进行“幸运步步高”的比赛，比赛共分为三轮。奖品分别为颜色各异的氧原子、氢原子和水分子模型。</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第一轮：幸运抢答</w:t>
            </w:r>
            <w:r w:rsidRPr="00B74797">
              <w:rPr>
                <w:rFonts w:ascii="仿宋_GB2312" w:eastAsia="仿宋_GB2312"/>
                <w:sz w:val="24"/>
                <w:szCs w:val="24"/>
              </w:rPr>
              <w:t xml:space="preserve">    </w:t>
            </w:r>
            <w:r w:rsidRPr="00B74797">
              <w:rPr>
                <w:rFonts w:ascii="仿宋_GB2312" w:eastAsia="仿宋_GB2312" w:hint="eastAsia"/>
                <w:sz w:val="24"/>
                <w:szCs w:val="24"/>
              </w:rPr>
              <w:t>指出并改正下列化学方程式中的错误</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①</w:t>
            </w:r>
            <w:r w:rsidRPr="00B74797">
              <w:rPr>
                <w:rFonts w:ascii="仿宋_GB2312" w:eastAsia="仿宋_GB2312"/>
                <w:sz w:val="24"/>
                <w:szCs w:val="24"/>
              </w:rPr>
              <w:t xml:space="preserve">Mg+O2   MgO2          </w:t>
            </w:r>
            <w:r w:rsidRPr="00B74797">
              <w:rPr>
                <w:rFonts w:ascii="仿宋_GB2312" w:eastAsia="仿宋_GB2312" w:hint="eastAsia"/>
                <w:sz w:val="24"/>
                <w:szCs w:val="24"/>
              </w:rPr>
              <w:t>②</w:t>
            </w:r>
            <w:r w:rsidRPr="00B74797">
              <w:rPr>
                <w:rFonts w:ascii="仿宋_GB2312" w:eastAsia="仿宋_GB2312"/>
                <w:sz w:val="24"/>
                <w:szCs w:val="24"/>
              </w:rPr>
              <w:t>H2O2   H2+O2</w:t>
            </w:r>
            <w:r w:rsidRPr="00B74797">
              <w:rPr>
                <w:rFonts w:ascii="仿宋_GB2312" w:eastAsia="仿宋_GB2312" w:hint="eastAsia"/>
                <w:sz w:val="24"/>
                <w:szCs w:val="24"/>
              </w:rPr>
              <w:t>↑</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③</w:t>
            </w:r>
            <w:r w:rsidRPr="00B74797">
              <w:rPr>
                <w:rFonts w:ascii="仿宋_GB2312" w:eastAsia="仿宋_GB2312"/>
                <w:sz w:val="24"/>
                <w:szCs w:val="24"/>
              </w:rPr>
              <w:t>C+O2</w:t>
            </w:r>
            <w:r w:rsidRPr="00B74797">
              <w:rPr>
                <w:rFonts w:ascii="仿宋_GB2312" w:eastAsia="仿宋_GB2312" w:hint="eastAsia"/>
                <w:sz w:val="24"/>
                <w:szCs w:val="24"/>
              </w:rPr>
              <w:t>↑</w:t>
            </w:r>
            <w:r w:rsidRPr="00B74797">
              <w:rPr>
                <w:rFonts w:ascii="仿宋_GB2312" w:eastAsia="仿宋_GB2312"/>
                <w:sz w:val="24"/>
                <w:szCs w:val="24"/>
              </w:rPr>
              <w:t xml:space="preserve">   CO2</w:t>
            </w:r>
            <w:r w:rsidRPr="00B74797">
              <w:rPr>
                <w:rFonts w:ascii="仿宋_GB2312" w:eastAsia="仿宋_GB2312" w:hint="eastAsia"/>
                <w:sz w:val="24"/>
                <w:szCs w:val="24"/>
              </w:rPr>
              <w:t>↑</w:t>
            </w:r>
            <w:r w:rsidRPr="00B74797">
              <w:rPr>
                <w:rFonts w:ascii="仿宋_GB2312" w:eastAsia="仿宋_GB2312"/>
                <w:sz w:val="24"/>
                <w:szCs w:val="24"/>
              </w:rPr>
              <w:t xml:space="preserve">       </w:t>
            </w:r>
            <w:r w:rsidRPr="00B74797">
              <w:rPr>
                <w:rFonts w:ascii="仿宋_GB2312" w:eastAsia="仿宋_GB2312" w:hint="eastAsia"/>
                <w:sz w:val="24"/>
                <w:szCs w:val="24"/>
              </w:rPr>
              <w:t>④</w:t>
            </w:r>
            <w:r w:rsidRPr="00B74797">
              <w:rPr>
                <w:rFonts w:ascii="仿宋_GB2312" w:eastAsia="仿宋_GB2312"/>
                <w:sz w:val="24"/>
                <w:szCs w:val="24"/>
              </w:rPr>
              <w:t>2KClO3+MnO2</w:t>
            </w:r>
            <w:r w:rsidRPr="00B74797">
              <w:rPr>
                <w:rFonts w:ascii="仿宋_GB2312" w:eastAsia="仿宋_GB2312" w:hint="eastAsia"/>
                <w:sz w:val="24"/>
                <w:szCs w:val="24"/>
              </w:rPr>
              <w:t>＝</w:t>
            </w:r>
            <w:r w:rsidRPr="00B74797">
              <w:rPr>
                <w:rFonts w:ascii="仿宋_GB2312" w:eastAsia="仿宋_GB2312"/>
                <w:sz w:val="24"/>
                <w:szCs w:val="24"/>
              </w:rPr>
              <w:t>2KCl+3O2</w:t>
            </w:r>
            <w:r w:rsidRPr="00B74797">
              <w:rPr>
                <w:rFonts w:ascii="仿宋_GB2312" w:eastAsia="仿宋_GB2312" w:hint="eastAsia"/>
                <w:sz w:val="24"/>
                <w:szCs w:val="24"/>
              </w:rPr>
              <w:t>↑</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lastRenderedPageBreak/>
              <w:t>〔学生活动〕：根据比赛内容，总结在书写化</w:t>
            </w:r>
            <w:r w:rsidR="00921C3C">
              <w:rPr>
                <w:rFonts w:ascii="仿宋_GB2312" w:eastAsia="仿宋_GB2312"/>
                <w:sz w:val="24"/>
                <w:szCs w:val="24"/>
              </w:rPr>
              <w:pict>
                <v:shape id="_x0000_i1037" type="#_x0000_t75" alt="学科网(www.zxxk.com)--教育资源门户，提供试卷、教案、课件、论文、素材及各类教学资源下载，还有大量而丰富的教学相关资讯！" style="width:3pt;height:.75pt">
                  <v:imagedata r:id="rId6" o:title=""/>
                </v:shape>
              </w:pict>
            </w:r>
            <w:r w:rsidRPr="00B74797">
              <w:rPr>
                <w:rFonts w:ascii="仿宋_GB2312" w:eastAsia="仿宋_GB2312" w:hint="eastAsia"/>
                <w:sz w:val="24"/>
                <w:szCs w:val="24"/>
              </w:rPr>
              <w:t>学方程式时应该注意哪些问题。</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第二轮：争分夺秒</w:t>
            </w:r>
            <w:r w:rsidRPr="00B74797">
              <w:rPr>
                <w:rFonts w:ascii="仿宋_GB2312" w:eastAsia="仿宋_GB2312"/>
                <w:sz w:val="24"/>
                <w:szCs w:val="24"/>
              </w:rPr>
              <w:t xml:space="preserve">    </w:t>
            </w:r>
            <w:r w:rsidRPr="00B74797">
              <w:rPr>
                <w:rFonts w:ascii="仿宋_GB2312" w:eastAsia="仿宋_GB2312" w:hint="eastAsia"/>
                <w:sz w:val="24"/>
                <w:szCs w:val="24"/>
              </w:rPr>
              <w:t>配平下列化学方程式</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①</w:t>
            </w:r>
            <w:r w:rsidRPr="00B74797">
              <w:rPr>
                <w:rFonts w:ascii="仿宋_GB2312" w:eastAsia="仿宋_GB2312"/>
                <w:sz w:val="24"/>
                <w:szCs w:val="24"/>
              </w:rPr>
              <w:t xml:space="preserve"> </w:t>
            </w:r>
            <w:r w:rsidR="00921C3C">
              <w:rPr>
                <w:rFonts w:ascii="仿宋_GB2312" w:eastAsia="仿宋_GB2312"/>
                <w:sz w:val="24"/>
                <w:szCs w:val="24"/>
              </w:rPr>
              <w:pict>
                <v:shape id="_x0000_i1038" type="#_x0000_t75" alt="学科网(www.zxxk.com)--教育资源门户，提供试卷、教案、课件、论文、素材及各类教学资源下载，还有大量而丰富的教学相关资讯！" style="width:3pt;height:.75pt">
                  <v:imagedata r:id="rId6" o:title=""/>
                </v:shape>
              </w:pict>
            </w:r>
            <w:r w:rsidRPr="00B74797">
              <w:rPr>
                <w:rFonts w:ascii="仿宋_GB2312" w:eastAsia="仿宋_GB2312"/>
                <w:sz w:val="24"/>
                <w:szCs w:val="24"/>
              </w:rPr>
              <w:t xml:space="preserve">   Fe</w:t>
            </w:r>
            <w:r w:rsidR="00921C3C">
              <w:rPr>
                <w:rFonts w:ascii="仿宋_GB2312" w:eastAsia="仿宋_GB2312"/>
                <w:sz w:val="24"/>
                <w:szCs w:val="24"/>
              </w:rPr>
              <w:pict>
                <v:shape id="_x0000_i1039" type="#_x0000_t75" alt="学科网(www.zxxk.com)--教育资源门户，提供试卷、教案、课件、论文、素材及各类教学资源下载，还有大量而丰富的教学相关资讯！" style="width:3pt;height:1.5pt">
                  <v:imagedata r:id="rId6" o:title=""/>
                </v:shape>
              </w:pict>
            </w:r>
            <w:r w:rsidRPr="00B74797">
              <w:rPr>
                <w:rFonts w:ascii="仿宋_GB2312" w:eastAsia="仿宋_GB2312"/>
                <w:sz w:val="24"/>
                <w:szCs w:val="24"/>
              </w:rPr>
              <w:t xml:space="preserve"> + </w:t>
            </w:r>
            <w:proofErr w:type="spellStart"/>
            <w:r w:rsidRPr="00B74797">
              <w:rPr>
                <w:rFonts w:ascii="仿宋_GB2312" w:eastAsia="仿宋_GB2312"/>
                <w:sz w:val="24"/>
                <w:szCs w:val="24"/>
              </w:rPr>
              <w:t>HCl</w:t>
            </w:r>
            <w:proofErr w:type="spellEnd"/>
            <w:r w:rsidRPr="00B74797">
              <w:rPr>
                <w:rFonts w:ascii="仿宋_GB2312" w:eastAsia="仿宋_GB2312"/>
                <w:sz w:val="24"/>
                <w:szCs w:val="24"/>
              </w:rPr>
              <w:t xml:space="preserve"> </w:t>
            </w:r>
            <w:r w:rsidRPr="00B74797">
              <w:rPr>
                <w:rFonts w:ascii="仿宋_GB2312" w:eastAsia="仿宋_GB2312" w:hint="eastAsia"/>
                <w:sz w:val="24"/>
                <w:szCs w:val="24"/>
              </w:rPr>
              <w:t>－</w:t>
            </w:r>
            <w:r w:rsidRPr="00B74797">
              <w:rPr>
                <w:rFonts w:ascii="仿宋_GB2312" w:eastAsia="仿宋_GB2312"/>
                <w:sz w:val="24"/>
                <w:szCs w:val="24"/>
              </w:rPr>
              <w:t xml:space="preserve"> FeCl2</w:t>
            </w:r>
            <w:r w:rsidRPr="00B74797">
              <w:rPr>
                <w:rFonts w:ascii="仿宋_GB2312" w:eastAsia="仿宋_GB2312" w:hint="eastAsia"/>
                <w:sz w:val="24"/>
                <w:szCs w:val="24"/>
              </w:rPr>
              <w:t>＋</w:t>
            </w:r>
            <w:r w:rsidRPr="00B74797">
              <w:rPr>
                <w:rFonts w:ascii="仿宋_GB2312" w:eastAsia="仿宋_GB2312"/>
                <w:sz w:val="24"/>
                <w:szCs w:val="24"/>
              </w:rPr>
              <w:t>H2</w:t>
            </w:r>
            <w:r w:rsidRPr="00B74797">
              <w:rPr>
                <w:rFonts w:ascii="仿宋_GB2312" w:eastAsia="仿宋_GB2312" w:hint="eastAsia"/>
                <w:sz w:val="24"/>
                <w:szCs w:val="24"/>
              </w:rPr>
              <w:t>↑</w:t>
            </w:r>
            <w:r w:rsidRPr="00B74797">
              <w:rPr>
                <w:rFonts w:ascii="仿宋_GB2312" w:eastAsia="仿宋_GB2312"/>
                <w:sz w:val="24"/>
                <w:szCs w:val="24"/>
              </w:rPr>
              <w:t xml:space="preserve">     </w:t>
            </w:r>
            <w:r w:rsidRPr="00B74797">
              <w:rPr>
                <w:rFonts w:ascii="仿宋_GB2312" w:eastAsia="仿宋_GB2312" w:hint="eastAsia"/>
                <w:sz w:val="24"/>
                <w:szCs w:val="24"/>
              </w:rPr>
              <w:t>②</w:t>
            </w:r>
            <w:r w:rsidRPr="00B74797">
              <w:rPr>
                <w:rFonts w:ascii="仿宋_GB2312" w:eastAsia="仿宋_GB2312"/>
                <w:sz w:val="24"/>
                <w:szCs w:val="24"/>
              </w:rPr>
              <w:t xml:space="preserve">Al+ O2 - A2O3      </w:t>
            </w:r>
            <w:r w:rsidRPr="00B74797">
              <w:rPr>
                <w:rFonts w:ascii="仿宋_GB2312" w:eastAsia="仿宋_GB2312" w:hint="eastAsia"/>
                <w:sz w:val="24"/>
                <w:szCs w:val="24"/>
              </w:rPr>
              <w:t>③</w:t>
            </w:r>
            <w:r w:rsidRPr="00B74797">
              <w:rPr>
                <w:rFonts w:ascii="仿宋_GB2312" w:eastAsia="仿宋_GB2312"/>
                <w:sz w:val="24"/>
                <w:szCs w:val="24"/>
              </w:rPr>
              <w:t>C2H4 + O2 - CO2 + H2O</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第三轮：小试牛刀</w:t>
            </w:r>
            <w:r w:rsidRPr="00B74797">
              <w:rPr>
                <w:rFonts w:ascii="仿宋_GB2312" w:eastAsia="仿宋_GB2312"/>
                <w:sz w:val="24"/>
                <w:szCs w:val="24"/>
              </w:rPr>
              <w:t xml:space="preserve">    </w:t>
            </w:r>
            <w:r w:rsidRPr="00B74797">
              <w:rPr>
                <w:rFonts w:ascii="仿宋_GB2312" w:eastAsia="仿宋_GB2312" w:hint="eastAsia"/>
                <w:sz w:val="24"/>
                <w:szCs w:val="24"/>
              </w:rPr>
              <w:t>写出下列反应的化学方程式</w:t>
            </w:r>
          </w:p>
          <w:p w:rsidR="00A67281" w:rsidRPr="00B74797"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①加热红色的氧化汞粉末</w:t>
            </w:r>
          </w:p>
          <w:p w:rsidR="00A67281" w:rsidRPr="00006ADB" w:rsidRDefault="00A67281" w:rsidP="00821F1A">
            <w:pPr>
              <w:spacing w:line="360" w:lineRule="auto"/>
              <w:rPr>
                <w:rFonts w:ascii="仿宋_GB2312" w:eastAsia="仿宋_GB2312"/>
                <w:sz w:val="24"/>
                <w:szCs w:val="24"/>
              </w:rPr>
            </w:pPr>
            <w:r w:rsidRPr="00B74797">
              <w:rPr>
                <w:rFonts w:ascii="仿宋_GB2312" w:eastAsia="仿宋_GB2312" w:hint="eastAsia"/>
                <w:sz w:val="24"/>
                <w:szCs w:val="24"/>
              </w:rPr>
              <w:t>②木炭和氧化铜在高温的条件下反应生成铜和二氧化碳</w:t>
            </w:r>
          </w:p>
        </w:tc>
      </w:tr>
      <w:tr w:rsidR="00A67281" w:rsidRPr="00A245EF" w:rsidTr="00743B96">
        <w:trPr>
          <w:trHeight w:val="3097"/>
          <w:jc w:val="center"/>
        </w:trPr>
        <w:tc>
          <w:tcPr>
            <w:tcW w:w="1843" w:type="dxa"/>
            <w:gridSpan w:val="2"/>
            <w:vAlign w:val="center"/>
          </w:tcPr>
          <w:p w:rsidR="00A67281" w:rsidRPr="00A245EF" w:rsidRDefault="00A67281" w:rsidP="00821F1A">
            <w:pPr>
              <w:spacing w:line="360" w:lineRule="auto"/>
              <w:jc w:val="center"/>
              <w:rPr>
                <w:rFonts w:ascii="黑体" w:eastAsia="黑体" w:hAnsi="华文楷体"/>
                <w:sz w:val="28"/>
                <w:szCs w:val="28"/>
              </w:rPr>
            </w:pPr>
            <w:r>
              <w:rPr>
                <w:rFonts w:ascii="黑体" w:eastAsia="黑体" w:hAnsi="华文楷体" w:hint="eastAsia"/>
                <w:sz w:val="28"/>
                <w:szCs w:val="28"/>
              </w:rPr>
              <w:lastRenderedPageBreak/>
              <w:t>六</w:t>
            </w:r>
            <w:r w:rsidRPr="00A245EF">
              <w:rPr>
                <w:rFonts w:ascii="黑体" w:eastAsia="黑体" w:hAnsi="华文楷体" w:hint="eastAsia"/>
                <w:sz w:val="28"/>
                <w:szCs w:val="28"/>
              </w:rPr>
              <w:t>、</w:t>
            </w:r>
            <w:r>
              <w:rPr>
                <w:rFonts w:ascii="黑体" w:eastAsia="黑体" w:hAnsi="华文楷体" w:hint="eastAsia"/>
                <w:sz w:val="28"/>
                <w:szCs w:val="28"/>
              </w:rPr>
              <w:t>练</w:t>
            </w:r>
            <w:bookmarkStart w:id="0" w:name="_GoBack"/>
            <w:bookmarkEnd w:id="0"/>
            <w:r>
              <w:rPr>
                <w:rFonts w:ascii="黑体" w:eastAsia="黑体" w:hAnsi="华文楷体" w:hint="eastAsia"/>
                <w:sz w:val="28"/>
                <w:szCs w:val="28"/>
              </w:rPr>
              <w:t>习及检测题</w:t>
            </w:r>
          </w:p>
        </w:tc>
        <w:tc>
          <w:tcPr>
            <w:tcW w:w="7726" w:type="dxa"/>
            <w:gridSpan w:val="7"/>
          </w:tcPr>
          <w:p w:rsidR="00A67281" w:rsidRPr="00006ADB" w:rsidRDefault="00A67281" w:rsidP="00821F1A">
            <w:pPr>
              <w:spacing w:line="360" w:lineRule="auto"/>
              <w:rPr>
                <w:rFonts w:ascii="仿宋_GB2312" w:eastAsia="仿宋_GB2312"/>
                <w:sz w:val="24"/>
                <w:szCs w:val="24"/>
              </w:rPr>
            </w:pPr>
          </w:p>
        </w:tc>
      </w:tr>
      <w:tr w:rsidR="00A67281" w:rsidRPr="00A245EF" w:rsidTr="00743B96">
        <w:trPr>
          <w:trHeight w:val="1404"/>
          <w:jc w:val="center"/>
        </w:trPr>
        <w:tc>
          <w:tcPr>
            <w:tcW w:w="1843" w:type="dxa"/>
            <w:gridSpan w:val="2"/>
            <w:vAlign w:val="center"/>
          </w:tcPr>
          <w:p w:rsidR="00A67281" w:rsidRPr="00A245EF" w:rsidRDefault="00A67281" w:rsidP="00821F1A">
            <w:pPr>
              <w:spacing w:line="360" w:lineRule="auto"/>
              <w:jc w:val="center"/>
              <w:rPr>
                <w:rFonts w:ascii="黑体" w:eastAsia="黑体"/>
                <w:color w:val="FF0000"/>
                <w:sz w:val="28"/>
                <w:szCs w:val="28"/>
              </w:rPr>
            </w:pPr>
            <w:r>
              <w:rPr>
                <w:rFonts w:ascii="黑体" w:eastAsia="黑体" w:hint="eastAsia"/>
                <w:sz w:val="28"/>
                <w:szCs w:val="28"/>
              </w:rPr>
              <w:t>七</w:t>
            </w:r>
            <w:r w:rsidRPr="00A245EF">
              <w:rPr>
                <w:rFonts w:ascii="黑体" w:eastAsia="黑体" w:hint="eastAsia"/>
                <w:sz w:val="28"/>
                <w:szCs w:val="28"/>
              </w:rPr>
              <w:t>、</w:t>
            </w:r>
            <w:r w:rsidRPr="00A245EF">
              <w:rPr>
                <w:rFonts w:ascii="黑体" w:eastAsia="黑体" w:hAnsi="华文楷体" w:hint="eastAsia"/>
                <w:sz w:val="28"/>
                <w:szCs w:val="28"/>
              </w:rPr>
              <w:t>作业设计</w:t>
            </w:r>
          </w:p>
        </w:tc>
        <w:tc>
          <w:tcPr>
            <w:tcW w:w="7726" w:type="dxa"/>
            <w:gridSpan w:val="7"/>
          </w:tcPr>
          <w:p w:rsidR="00A67281" w:rsidRPr="00006ADB" w:rsidRDefault="00A67281" w:rsidP="00821F1A">
            <w:pPr>
              <w:spacing w:line="360" w:lineRule="auto"/>
              <w:rPr>
                <w:rFonts w:ascii="仿宋_GB2312" w:eastAsia="仿宋_GB2312"/>
                <w:sz w:val="24"/>
                <w:szCs w:val="24"/>
              </w:rPr>
            </w:pPr>
          </w:p>
        </w:tc>
      </w:tr>
    </w:tbl>
    <w:p w:rsidR="00A67281" w:rsidRPr="00921C3C" w:rsidRDefault="00A67281" w:rsidP="00921C3C">
      <w:pPr>
        <w:spacing w:line="360" w:lineRule="auto"/>
        <w:rPr>
          <w:rFonts w:ascii="宋体" w:hint="eastAsia"/>
          <w:color w:val="0000FF"/>
          <w:u w:val="single"/>
        </w:rPr>
      </w:pPr>
    </w:p>
    <w:sectPr w:rsidR="00A67281" w:rsidRPr="00921C3C" w:rsidSect="00821F1A">
      <w:headerReference w:type="default" r:id="rId7"/>
      <w:pgSz w:w="11906" w:h="16838"/>
      <w:pgMar w:top="1417" w:right="1417" w:bottom="1417" w:left="1417"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106" w:rsidRDefault="00970106">
      <w:r>
        <w:separator/>
      </w:r>
    </w:p>
  </w:endnote>
  <w:endnote w:type="continuationSeparator" w:id="0">
    <w:p w:rsidR="00970106" w:rsidRDefault="0097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106" w:rsidRDefault="00970106">
      <w:r>
        <w:separator/>
      </w:r>
    </w:p>
  </w:footnote>
  <w:footnote w:type="continuationSeparator" w:id="0">
    <w:p w:rsidR="00970106" w:rsidRDefault="00970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81" w:rsidRPr="008F59CA" w:rsidRDefault="00921C3C" w:rsidP="008F59CA">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53.75pt;height:45pt">
          <v:imagedata r:id="rId1" o:title="初中化学在线页眉"/>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797"/>
    <w:rsid w:val="00006ADB"/>
    <w:rsid w:val="00055B67"/>
    <w:rsid w:val="0009412E"/>
    <w:rsid w:val="001124B9"/>
    <w:rsid w:val="00117B3B"/>
    <w:rsid w:val="001528F4"/>
    <w:rsid w:val="001E2D12"/>
    <w:rsid w:val="00324571"/>
    <w:rsid w:val="00345D96"/>
    <w:rsid w:val="003930F2"/>
    <w:rsid w:val="003D1C06"/>
    <w:rsid w:val="003E168C"/>
    <w:rsid w:val="004030C3"/>
    <w:rsid w:val="00403E23"/>
    <w:rsid w:val="00413501"/>
    <w:rsid w:val="00430616"/>
    <w:rsid w:val="00450368"/>
    <w:rsid w:val="00475632"/>
    <w:rsid w:val="004839C3"/>
    <w:rsid w:val="004A1C19"/>
    <w:rsid w:val="004B6D0D"/>
    <w:rsid w:val="004D7316"/>
    <w:rsid w:val="00504493"/>
    <w:rsid w:val="00636E88"/>
    <w:rsid w:val="00674AD5"/>
    <w:rsid w:val="00707B9C"/>
    <w:rsid w:val="007122CB"/>
    <w:rsid w:val="00743B96"/>
    <w:rsid w:val="007550AF"/>
    <w:rsid w:val="007A3632"/>
    <w:rsid w:val="007F5B70"/>
    <w:rsid w:val="00821F1A"/>
    <w:rsid w:val="00850985"/>
    <w:rsid w:val="008B6D66"/>
    <w:rsid w:val="008D4CC9"/>
    <w:rsid w:val="008F59CA"/>
    <w:rsid w:val="00912B44"/>
    <w:rsid w:val="00921C3C"/>
    <w:rsid w:val="00970106"/>
    <w:rsid w:val="00997BCD"/>
    <w:rsid w:val="009F1922"/>
    <w:rsid w:val="00A1785C"/>
    <w:rsid w:val="00A245EF"/>
    <w:rsid w:val="00A5486E"/>
    <w:rsid w:val="00A67281"/>
    <w:rsid w:val="00B26292"/>
    <w:rsid w:val="00B34FDF"/>
    <w:rsid w:val="00B35159"/>
    <w:rsid w:val="00B74797"/>
    <w:rsid w:val="00B77FA0"/>
    <w:rsid w:val="00BA5CD8"/>
    <w:rsid w:val="00C04E4E"/>
    <w:rsid w:val="00C34413"/>
    <w:rsid w:val="00C913EB"/>
    <w:rsid w:val="00CA669A"/>
    <w:rsid w:val="00D17B80"/>
    <w:rsid w:val="00E16844"/>
    <w:rsid w:val="00E4296F"/>
    <w:rsid w:val="00E45E2A"/>
    <w:rsid w:val="00E66240"/>
    <w:rsid w:val="00E83364"/>
    <w:rsid w:val="00EC4F99"/>
    <w:rsid w:val="00F14FBE"/>
    <w:rsid w:val="00F417EB"/>
    <w:rsid w:val="00F65C8C"/>
    <w:rsid w:val="00F8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A00993B-59AC-40B2-AF71-65133DD5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B9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F59C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Pr>
      <w:rFonts w:ascii="Calibri" w:hAnsi="Calibri" w:cs="Times New Roman"/>
      <w:sz w:val="18"/>
      <w:szCs w:val="18"/>
    </w:rPr>
  </w:style>
  <w:style w:type="paragraph" w:styleId="a4">
    <w:name w:val="footer"/>
    <w:basedOn w:val="a"/>
    <w:link w:val="Char0"/>
    <w:uiPriority w:val="99"/>
    <w:rsid w:val="008F59CA"/>
    <w:pPr>
      <w:tabs>
        <w:tab w:val="center" w:pos="4153"/>
        <w:tab w:val="right" w:pos="8306"/>
      </w:tabs>
      <w:snapToGrid w:val="0"/>
      <w:jc w:val="left"/>
    </w:pPr>
    <w:rPr>
      <w:sz w:val="18"/>
      <w:szCs w:val="18"/>
    </w:rPr>
  </w:style>
  <w:style w:type="character" w:customStyle="1" w:styleId="Char0">
    <w:name w:val="页脚 Char"/>
    <w:link w:val="a4"/>
    <w:uiPriority w:val="99"/>
    <w:semiHidden/>
    <w:locked/>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Desktop\&#27744;&#27827;&#20013;&#23398;&#25945;&#23398;&#35774;&#357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池河中学教学设计</Template>
  <TotalTime>16</TotalTime>
  <Pages>5</Pages>
  <Words>422</Words>
  <Characters>2411</Characters>
  <Application>Microsoft Office Word</Application>
  <DocSecurity>0</DocSecurity>
  <Lines>20</Lines>
  <Paragraphs>5</Paragraphs>
  <ScaleCrop>false</ScaleCrop>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试卷、教案、课件、论文、素材</cp:keywords>
  <cp:lastModifiedBy>Windows 用户</cp:lastModifiedBy>
  <cp:revision>6</cp:revision>
  <dcterms:created xsi:type="dcterms:W3CDTF">2015-11-26T13:10:00Z</dcterms:created>
  <dcterms:modified xsi:type="dcterms:W3CDTF">2017-09-29T12:42:00Z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ies>
</file>